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二年级语文第十六讲导学案</w:t>
      </w:r>
    </w:p>
    <w:p>
      <w:pPr>
        <w:numPr>
          <w:ilvl w:val="0"/>
          <w:numId w:val="1"/>
        </w:numPr>
        <w:spacing w:line="480" w:lineRule="exact"/>
        <w:rPr>
          <w:rFonts w:hint="eastAsia"/>
        </w:rPr>
      </w:pPr>
      <w:r>
        <w:rPr>
          <w:rFonts w:hint="eastAsia"/>
          <w:sz w:val="30"/>
          <w:szCs w:val="30"/>
        </w:rPr>
        <w:t>古诗</w:t>
      </w:r>
      <w:r>
        <w:rPr>
          <w:rFonts w:hint="eastAsia"/>
        </w:rPr>
        <w:t>：</w:t>
      </w:r>
    </w:p>
    <w:p>
      <w:pPr>
        <w:widowControl/>
        <w:shd w:val="clear" w:color="auto" w:fill="FFFFFF"/>
        <w:spacing w:before="161" w:after="161" w:line="480" w:lineRule="exact"/>
        <w:ind w:firstLine="2096" w:firstLineChars="696"/>
        <w:jc w:val="lef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333333"/>
          <w:kern w:val="36"/>
          <w:sz w:val="30"/>
          <w:szCs w:val="30"/>
        </w:rPr>
        <w:t>登高</w:t>
      </w:r>
    </w:p>
    <w:p>
      <w:pPr>
        <w:widowControl/>
        <w:shd w:val="clear" w:color="auto" w:fill="FFFFFF"/>
        <w:spacing w:line="480" w:lineRule="exact"/>
        <w:ind w:firstLine="1200" w:firstLineChars="600"/>
        <w:jc w:val="left"/>
        <w:rPr>
          <w:rFonts w:ascii="Arial" w:hAnsi="Arial" w:cs="Arial"/>
          <w:color w:val="666666"/>
          <w:kern w:val="0"/>
          <w:sz w:val="20"/>
          <w:szCs w:val="20"/>
        </w:rPr>
      </w:pPr>
      <w:r>
        <w:rPr>
          <w:rFonts w:ascii="Arial" w:hAnsi="Arial" w:cs="Arial"/>
          <w:color w:val="666666"/>
          <w:kern w:val="0"/>
          <w:sz w:val="20"/>
          <w:szCs w:val="20"/>
        </w:rPr>
        <w:fldChar w:fldCharType="begin"/>
      </w:r>
      <w:r>
        <w:rPr>
          <w:rFonts w:ascii="Arial" w:hAnsi="Arial" w:cs="Arial"/>
          <w:color w:val="666666"/>
          <w:kern w:val="0"/>
          <w:sz w:val="20"/>
          <w:szCs w:val="20"/>
        </w:rPr>
        <w:instrText xml:space="preserve"> HYPERLINK "https://hanyu.baidu.com/s?wd=%E6%9D%9C%E7%94%AB" </w:instrText>
      </w:r>
      <w:r>
        <w:rPr>
          <w:rFonts w:ascii="Arial" w:hAnsi="Arial" w:cs="Arial"/>
          <w:color w:val="666666"/>
          <w:kern w:val="0"/>
          <w:sz w:val="20"/>
          <w:szCs w:val="20"/>
        </w:rPr>
        <w:fldChar w:fldCharType="separate"/>
      </w:r>
      <w:r>
        <w:rPr>
          <w:rFonts w:ascii="Arial" w:hAnsi="Arial" w:cs="Arial"/>
          <w:color w:val="999999"/>
          <w:kern w:val="0"/>
          <w:sz w:val="20"/>
        </w:rPr>
        <w:t>【作者】</w:t>
      </w:r>
      <w:r>
        <w:rPr>
          <w:rFonts w:ascii="Arial" w:hAnsi="Arial" w:cs="Arial"/>
          <w:kern w:val="0"/>
          <w:sz w:val="20"/>
        </w:rPr>
        <w:t>杜甫 </w:t>
      </w:r>
      <w:r>
        <w:rPr>
          <w:rFonts w:ascii="Arial" w:hAnsi="Arial" w:cs="Arial"/>
          <w:color w:val="666666"/>
          <w:kern w:val="0"/>
          <w:sz w:val="20"/>
          <w:szCs w:val="20"/>
        </w:rPr>
        <w:fldChar w:fldCharType="end"/>
      </w:r>
      <w:r>
        <w:rPr>
          <w:rFonts w:ascii="Arial" w:hAnsi="Arial" w:cs="Arial"/>
          <w:color w:val="999999"/>
          <w:kern w:val="0"/>
          <w:sz w:val="20"/>
        </w:rPr>
        <w:t>【朝代】</w:t>
      </w:r>
      <w:r>
        <w:rPr>
          <w:rFonts w:ascii="Arial" w:hAnsi="Arial" w:cs="Arial"/>
          <w:color w:val="666666"/>
          <w:kern w:val="0"/>
          <w:sz w:val="20"/>
        </w:rPr>
        <w:t>唐</w:t>
      </w:r>
    </w:p>
    <w:p>
      <w:pPr>
        <w:widowControl/>
        <w:shd w:val="clear" w:color="auto" w:fill="FFFFFF"/>
        <w:spacing w:after="75" w:line="480" w:lineRule="exact"/>
        <w:ind w:firstLine="560" w:firstLineChars="20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风急天高猿啸哀，渚清沙白鸟飞回。</w:t>
      </w:r>
    </w:p>
    <w:p>
      <w:pPr>
        <w:widowControl/>
        <w:shd w:val="clear" w:color="auto" w:fill="FFFFFF"/>
        <w:spacing w:before="75" w:after="75" w:line="480" w:lineRule="exact"/>
        <w:ind w:firstLine="560" w:firstLineChars="20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无边落木萧萧下，不尽长江滚滚来。</w:t>
      </w:r>
    </w:p>
    <w:p>
      <w:pPr>
        <w:widowControl/>
        <w:shd w:val="clear" w:color="auto" w:fill="FFFFFF"/>
        <w:spacing w:before="75" w:after="75" w:line="480" w:lineRule="exact"/>
        <w:ind w:firstLine="560" w:firstLineChars="20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万里悲秋常作客，百年多病独登台。</w:t>
      </w:r>
    </w:p>
    <w:p>
      <w:pPr>
        <w:widowControl/>
        <w:shd w:val="clear" w:color="auto" w:fill="FFFFFF"/>
        <w:spacing w:before="75" w:line="480" w:lineRule="exact"/>
        <w:ind w:firstLine="560" w:firstLineChars="200"/>
        <w:jc w:val="left"/>
        <w:rPr>
          <w:rFonts w:hint="eastAsia"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艰难苦恨繁霜鬓，潦倒新停浊酒杯。</w:t>
      </w:r>
    </w:p>
    <w:p>
      <w:pPr>
        <w:widowControl/>
        <w:shd w:val="clear" w:color="auto" w:fill="FFFFFF"/>
        <w:spacing w:before="75" w:line="480" w:lineRule="exact"/>
        <w:ind w:left="980" w:hanging="980" w:hangingChars="350"/>
        <w:jc w:val="left"/>
        <w:rPr>
          <w:rFonts w:hint="eastAsia" w:ascii="Arial" w:hAnsi="Arial" w:cs="Arial"/>
          <w:color w:val="333333"/>
          <w:kern w:val="0"/>
          <w:sz w:val="28"/>
          <w:szCs w:val="28"/>
        </w:rPr>
      </w:pPr>
      <w:r>
        <w:rPr>
          <w:rFonts w:hint="eastAsia" w:ascii="Arial" w:hAnsi="Arial" w:cs="Arial"/>
          <w:color w:val="333333"/>
          <w:kern w:val="0"/>
          <w:sz w:val="28"/>
          <w:szCs w:val="28"/>
        </w:rPr>
        <w:t>注释：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.啸哀：指猿的叫声凄厉。</w:t>
      </w:r>
      <w:r>
        <w:rPr>
          <w:rFonts w:ascii="Arial" w:hAnsi="Arial" w:cs="Arial"/>
          <w:color w:val="333333"/>
          <w:sz w:val="20"/>
          <w:szCs w:val="20"/>
        </w:rPr>
        <w:br w:type="textWrapping"/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.渚(zhǔ)：水中的小洲；水中的小块陆地。</w:t>
      </w:r>
      <w:r>
        <w:rPr>
          <w:rFonts w:ascii="Arial" w:hAnsi="Arial" w:cs="Arial"/>
          <w:color w:val="333333"/>
          <w:sz w:val="20"/>
          <w:szCs w:val="20"/>
        </w:rPr>
        <w:br w:type="textWrapping"/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.鸟飞回：鸟在急风中飞舞盘旋。回：回旋。</w:t>
      </w:r>
      <w:r>
        <w:rPr>
          <w:rFonts w:ascii="Arial" w:hAnsi="Arial" w:cs="Arial"/>
          <w:color w:val="333333"/>
          <w:sz w:val="20"/>
          <w:szCs w:val="20"/>
        </w:rPr>
        <w:br w:type="textWrapping"/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.落木：指秋天飘落的树叶。</w:t>
      </w:r>
      <w:r>
        <w:rPr>
          <w:rFonts w:ascii="Arial" w:hAnsi="Arial" w:cs="Arial"/>
          <w:color w:val="333333"/>
          <w:sz w:val="20"/>
          <w:szCs w:val="20"/>
        </w:rPr>
        <w:br w:type="textWrapping"/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.萧萧：模拟草木飘落的声音。</w:t>
      </w:r>
      <w:r>
        <w:rPr>
          <w:rFonts w:ascii="Arial" w:hAnsi="Arial" w:cs="Arial"/>
          <w:color w:val="333333"/>
          <w:sz w:val="20"/>
          <w:szCs w:val="20"/>
        </w:rPr>
        <w:br w:type="textWrapping"/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.万里：指远离故乡。</w:t>
      </w:r>
      <w:r>
        <w:rPr>
          <w:rFonts w:ascii="Arial" w:hAnsi="Arial" w:cs="Arial"/>
          <w:color w:val="333333"/>
          <w:sz w:val="20"/>
          <w:szCs w:val="20"/>
        </w:rPr>
        <w:br w:type="textWrapping"/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.常作客：长期漂泊他乡。</w:t>
      </w:r>
      <w:r>
        <w:rPr>
          <w:rFonts w:ascii="Arial" w:hAnsi="Arial" w:cs="Arial"/>
          <w:color w:val="333333"/>
          <w:sz w:val="20"/>
          <w:szCs w:val="20"/>
        </w:rPr>
        <w:br w:type="textWrapping"/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.百年：犹言一生，这里借指晚年。</w:t>
      </w:r>
      <w:r>
        <w:rPr>
          <w:rFonts w:ascii="Arial" w:hAnsi="Arial" w:cs="Arial"/>
          <w:color w:val="333333"/>
          <w:sz w:val="20"/>
          <w:szCs w:val="20"/>
        </w:rPr>
        <w:br w:type="textWrapping"/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.繁霜鬓：增多了白发，如鬓边着霜雪。繁，这里作动词，增多。</w:t>
      </w:r>
      <w:r>
        <w:rPr>
          <w:rFonts w:ascii="Arial" w:hAnsi="Arial" w:cs="Arial"/>
          <w:color w:val="333333"/>
          <w:sz w:val="20"/>
          <w:szCs w:val="20"/>
        </w:rPr>
        <w:br w:type="textWrapping"/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.潦倒：衰颓，失意。这里指衰老多病，志不得伸。</w:t>
      </w:r>
      <w:r>
        <w:rPr>
          <w:rFonts w:ascii="Arial" w:hAnsi="Arial" w:cs="Arial"/>
          <w:color w:val="333333"/>
          <w:sz w:val="20"/>
          <w:szCs w:val="20"/>
        </w:rPr>
        <w:br w:type="textWrapping"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.新停：刚刚停止。杜甫晚年因病戒酒，所以说“新停”。</w:t>
      </w:r>
    </w:p>
    <w:p>
      <w:pPr>
        <w:spacing w:line="480" w:lineRule="exact"/>
        <w:rPr>
          <w:rFonts w:hint="eastAsia"/>
        </w:rPr>
      </w:pPr>
    </w:p>
    <w:p>
      <w:pPr>
        <w:widowControl/>
        <w:jc w:val="left"/>
        <w:rPr>
          <w:rFonts w:ascii="Times New Roman" w:hAnsi="Times New Roman" w:eastAsia="Times New Roman" w:cs="Times New Roman"/>
          <w:kern w:val="0"/>
        </w:rPr>
      </w:pPr>
      <w:r>
        <w:rPr>
          <w:rFonts w:hint="eastAsia"/>
        </w:rPr>
        <w:t>译文：</w:t>
      </w:r>
      <w:r>
        <w:rPr>
          <w:rFonts w:ascii="Arial" w:hAnsi="Arial" w:cs="Arial"/>
          <w:color w:val="333333"/>
          <w:sz w:val="24"/>
          <w:shd w:val="clear" w:color="auto" w:fill="FFFFFF"/>
        </w:rPr>
        <w:t>风急天高猿猴啼叫显得十分悲哀，水清沙白的河洲上有鸟儿在盘旋。无边无际的树木萧萧地飘下落叶，长江滚滚涌来奔腾不息。悲对秋景感慨万里漂泊常年为客，一生当中疾病缠身今日独上高台。历尽了艰难苦恨白发长满了双鬓，衰颓满心偏又暂停了浇愁的酒杯。</w:t>
      </w:r>
    </w:p>
    <w:p/>
    <w:p>
      <w:bookmarkStart w:id="0" w:name="_GoBack"/>
      <w:bookmarkEnd w:id="0"/>
      <w:r>
        <w:t>二、</w:t>
      </w:r>
      <w:r>
        <w:rPr>
          <w:rFonts w:hint="eastAsia"/>
        </w:rPr>
        <w:t>看图</w:t>
      </w:r>
      <w:r>
        <w:t>作文《字典也是老师》</w:t>
      </w:r>
    </w:p>
    <w:p>
      <w:pPr>
        <w:ind w:firstLine="480"/>
      </w:pPr>
      <w:r>
        <w:rPr>
          <w:rFonts w:hint="eastAsia"/>
        </w:rPr>
        <w:t>我们</w:t>
      </w:r>
      <w:r>
        <w:t>按照看图作文的方法，</w:t>
      </w:r>
      <w:r>
        <w:rPr>
          <w:rFonts w:hint="eastAsia"/>
        </w:rPr>
        <w:t>首先</w:t>
      </w:r>
      <w:r>
        <w:t>看看有几幅图？</w:t>
      </w:r>
      <w:r>
        <w:rPr>
          <w:rFonts w:hint="eastAsia"/>
        </w:rPr>
        <w:t>谁</w:t>
      </w:r>
      <w:r>
        <w:t>是主要人物？</w:t>
      </w:r>
      <w:r>
        <w:rPr>
          <w:rFonts w:hint="eastAsia"/>
        </w:rPr>
        <w:t>主要</w:t>
      </w:r>
      <w:r>
        <w:t>讲了一件什么事？</w:t>
      </w:r>
    </w:p>
    <w:p>
      <w:pPr>
        <w:ind w:firstLine="480"/>
        <w:rPr>
          <w:rFonts w:hint="eastAsia"/>
        </w:rPr>
      </w:pPr>
      <w:r>
        <w:drawing>
          <wp:inline distT="0" distB="0" distL="0" distR="0">
            <wp:extent cx="4175125" cy="4218940"/>
            <wp:effectExtent l="203200" t="203200" r="219075" b="226060"/>
            <wp:docPr id="2" name="图片 1" descr="DSC_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SC_0596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17188" t="5652" r="20312"/>
                    <a:stretch>
                      <a:fillRect/>
                    </a:stretch>
                  </pic:blipFill>
                  <pic:spPr>
                    <a:xfrm>
                      <a:off x="0" y="0"/>
                      <a:ext cx="4178978" cy="42227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r>
        <w:t xml:space="preserve">    </w:t>
      </w:r>
      <w:r>
        <w:rPr>
          <w:rFonts w:hint="eastAsia"/>
        </w:rPr>
        <w:t>我们</w:t>
      </w:r>
      <w:r>
        <w:t>来一幅一幅的看。</w:t>
      </w:r>
      <w:r>
        <w:rPr>
          <w:rFonts w:hint="eastAsia"/>
        </w:rPr>
        <w:t>先来</w:t>
      </w:r>
      <w:r>
        <w:t>看第一幅图。根据图中的环境，</w:t>
      </w:r>
      <w:r>
        <w:rPr>
          <w:rFonts w:hint="eastAsia"/>
        </w:rPr>
        <w:t>想想</w:t>
      </w:r>
      <w:r>
        <w:t>这</w:t>
      </w:r>
      <w:r>
        <w:rPr>
          <w:rFonts w:hint="eastAsia"/>
        </w:rPr>
        <w:t>是</w:t>
      </w:r>
      <w:r>
        <w:t>在哪？</w:t>
      </w:r>
      <w:r>
        <w:rPr>
          <w:rFonts w:hint="eastAsia"/>
        </w:rPr>
        <w:t>什么</w:t>
      </w:r>
      <w:r>
        <w:t>时间？</w:t>
      </w:r>
      <w:r>
        <w:rPr>
          <w:rFonts w:hint="eastAsia"/>
        </w:rPr>
        <w:t>他们</w:t>
      </w:r>
      <w:r>
        <w:t>在干什么？ 男孩遇到了什么困难？</w:t>
      </w:r>
      <w:r>
        <w:rPr>
          <w:rFonts w:hint="eastAsia"/>
        </w:rPr>
        <w:t>他</w:t>
      </w:r>
      <w:r>
        <w:t>会怎么想？</w:t>
      </w:r>
      <w:r>
        <w:rPr>
          <w:rFonts w:hint="eastAsia"/>
        </w:rPr>
        <w:t>怎么</w:t>
      </w:r>
      <w:r>
        <w:t>请教同伴？同伴会怎么说？</w:t>
      </w:r>
      <w:r>
        <w:rPr>
          <w:rFonts w:hint="eastAsia"/>
        </w:rPr>
        <w:t>怎么</w:t>
      </w:r>
      <w:r>
        <w:t xml:space="preserve">做？ </w:t>
      </w:r>
    </w:p>
    <w:p>
      <w:r>
        <w:t xml:space="preserve">    再来看第二幅图。</w:t>
      </w:r>
      <w:r>
        <w:rPr>
          <w:rFonts w:hint="eastAsia"/>
        </w:rPr>
        <w:t>小男孩</w:t>
      </w:r>
      <w:r>
        <w:t>为什么要去问老师呢？</w:t>
      </w:r>
      <w:r>
        <w:rPr>
          <w:rFonts w:hint="eastAsia"/>
        </w:rPr>
        <w:t>他是</w:t>
      </w:r>
      <w:r>
        <w:t xml:space="preserve">怎么做的？怎么说的？ </w:t>
      </w:r>
    </w:p>
    <w:p>
      <w:r>
        <w:t xml:space="preserve">    第三幅图中，</w:t>
      </w:r>
      <w:r>
        <w:rPr>
          <w:rFonts w:hint="eastAsia"/>
        </w:rPr>
        <w:t>小女孩</w:t>
      </w:r>
      <w:r>
        <w:t>说了什么？</w:t>
      </w:r>
      <w:r>
        <w:rPr>
          <w:rFonts w:hint="eastAsia"/>
        </w:rPr>
        <w:t>做了什么</w:t>
      </w:r>
      <w:r>
        <w:t>？</w:t>
      </w:r>
      <w:r>
        <w:rPr>
          <w:rFonts w:hint="eastAsia"/>
        </w:rPr>
        <w:t>接下来</w:t>
      </w:r>
      <w:r>
        <w:t>会发生什么？</w:t>
      </w:r>
      <w:r>
        <w:rPr>
          <w:rFonts w:hint="eastAsia"/>
        </w:rPr>
        <w:t>查字典</w:t>
      </w:r>
      <w:r>
        <w:t>的方法：</w:t>
      </w:r>
      <w:r>
        <w:rPr>
          <w:rFonts w:hint="eastAsia"/>
        </w:rPr>
        <w:t>先</w:t>
      </w:r>
      <w:r>
        <w:t>看看这个字的部首，</w:t>
      </w:r>
      <w:r>
        <w:rPr>
          <w:rFonts w:hint="eastAsia"/>
        </w:rPr>
        <w:t>数数</w:t>
      </w:r>
      <w:r>
        <w:t>部首有几画。</w:t>
      </w:r>
      <w:r>
        <w:rPr>
          <w:rFonts w:hint="eastAsia"/>
        </w:rPr>
        <w:t>在</w:t>
      </w:r>
      <w:r>
        <w:t>部首里找到它，</w:t>
      </w:r>
      <w:r>
        <w:rPr>
          <w:rFonts w:hint="eastAsia"/>
        </w:rPr>
        <w:t>再</w:t>
      </w:r>
      <w:r>
        <w:t>数数这个字去掉部首有几画？</w:t>
      </w:r>
      <w:r>
        <w:rPr>
          <w:rFonts w:hint="eastAsia"/>
        </w:rPr>
        <w:t>在</w:t>
      </w:r>
      <w:r>
        <w:t>对应的笔画里找到这个字，</w:t>
      </w:r>
      <w:r>
        <w:rPr>
          <w:rFonts w:hint="eastAsia"/>
        </w:rPr>
        <w:t>看</w:t>
      </w:r>
      <w:r>
        <w:t>这个字念</w:t>
      </w:r>
      <w:r>
        <w:rPr>
          <w:rFonts w:hint="eastAsia"/>
        </w:rPr>
        <w:t>什么</w:t>
      </w:r>
      <w:r>
        <w:t>。</w:t>
      </w:r>
    </w:p>
    <w:p>
      <w:pPr>
        <w:ind w:firstLine="480"/>
      </w:pPr>
      <w:r>
        <w:t>第四幅图中，</w:t>
      </w:r>
      <w:r>
        <w:rPr>
          <w:rFonts w:hint="eastAsia"/>
        </w:rPr>
        <w:t>小男孩</w:t>
      </w:r>
      <w:r>
        <w:t>认识了这个字，</w:t>
      </w:r>
      <w:r>
        <w:rPr>
          <w:rFonts w:hint="eastAsia"/>
        </w:rPr>
        <w:t>他</w:t>
      </w:r>
      <w:r>
        <w:t>多高兴啊！</w:t>
      </w:r>
      <w:r>
        <w:rPr>
          <w:rFonts w:hint="eastAsia"/>
        </w:rPr>
        <w:t>你</w:t>
      </w:r>
      <w:r>
        <w:t>猜猜他会说什么？</w:t>
      </w:r>
    </w:p>
    <w:p>
      <w:pPr>
        <w:ind w:firstLine="480"/>
        <w:rPr>
          <w:rFonts w:hint="eastAsia"/>
        </w:rPr>
      </w:pPr>
    </w:p>
    <w:p/>
    <w:p>
      <w:pPr>
        <w:rPr>
          <w:rFonts w:hint="eastAsia"/>
        </w:rPr>
      </w:pPr>
    </w:p>
    <w:p>
      <w:pPr>
        <w:widowControl/>
        <w:jc w:val="left"/>
        <w:rPr>
          <w:rFonts w:ascii="Times New Roman" w:hAnsi="Times New Roman" w:eastAsia="Times New Roman" w:cs="Times New Roman"/>
          <w:kern w:val="0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B8502E"/>
    <w:multiLevelType w:val="multilevel"/>
    <w:tmpl w:val="6AB8502E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BD"/>
    <w:rsid w:val="00454FBD"/>
    <w:rsid w:val="004A5BEA"/>
    <w:rsid w:val="0097181C"/>
    <w:rsid w:val="00C315E0"/>
    <w:rsid w:val="16D7500E"/>
    <w:rsid w:val="7BAA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apple-converted-space"/>
    <w:basedOn w:val="4"/>
    <w:qFormat/>
    <w:uiPriority w:val="0"/>
  </w:style>
  <w:style w:type="paragraph" w:customStyle="1" w:styleId="7">
    <w:name w:val="sour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474</Characters>
  <Lines>3</Lines>
  <Paragraphs>1</Paragraphs>
  <TotalTime>0</TotalTime>
  <ScaleCrop>false</ScaleCrop>
  <LinksUpToDate>false</LinksUpToDate>
  <CharactersWithSpaces>556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2018-11-01T02:05:00Z</dcterms:created>
  <dc:creator>Microsoft Office 用户</dc:creator>
  <cp:lastModifiedBy>admin</cp:lastModifiedBy>
  <dcterms:modified xsi:type="dcterms:W3CDTF">2021-04-29T02:03:16Z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2B66B565C2EF4488B87E7B8D07D697FF</vt:lpwstr>
  </property>
</Properties>
</file>