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商户老店</w:t>
      </w:r>
      <w:r>
        <w:rPr>
          <w:b/>
          <w:sz w:val="24"/>
        </w:rPr>
        <w:t>盘活</w:t>
      </w:r>
      <w:r>
        <w:rPr>
          <w:rFonts w:hint="eastAsia"/>
          <w:b/>
          <w:sz w:val="24"/>
        </w:rPr>
        <w:t>承诺书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致上海拉扎斯信息科技有限公司、拉扎斯（上海）网络科技有限公司：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公司/个人</w:t>
      </w:r>
      <w:r>
        <w:rPr>
          <w:rFonts w:hint="eastAsia"/>
          <w:sz w:val="24"/>
        </w:rPr>
        <w:t>（</w:t>
      </w:r>
      <w:r>
        <w:rPr>
          <w:sz w:val="24"/>
        </w:rPr>
        <w:t>主体名称【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  <w:r>
        <w:rPr>
          <w:sz w:val="24"/>
        </w:rPr>
        <w:t>】；统一社会信用</w:t>
      </w:r>
      <w:r>
        <w:rPr>
          <w:rFonts w:hint="eastAsia"/>
          <w:sz w:val="24"/>
        </w:rPr>
        <w:t>代码【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】店铺I</w:t>
      </w:r>
      <w:r>
        <w:rPr>
          <w:sz w:val="24"/>
        </w:rPr>
        <w:t>D</w:t>
      </w:r>
      <w:r>
        <w:rPr>
          <w:rFonts w:hint="eastAsia"/>
          <w:sz w:val="24"/>
        </w:rPr>
        <w:t>【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bookmarkStart w:id="0" w:name="_GoBack"/>
      <w:bookmarkEnd w:id="0"/>
      <w:r>
        <w:rPr>
          <w:sz w:val="24"/>
          <w:u w:val="single"/>
        </w:rPr>
        <w:t xml:space="preserve">            </w:t>
      </w:r>
      <w:r>
        <w:rPr>
          <w:sz w:val="24"/>
        </w:rPr>
        <w:t>（以下称原店铺）</w:t>
      </w:r>
      <w:r>
        <w:rPr>
          <w:rFonts w:hint="eastAsia"/>
          <w:sz w:val="24"/>
        </w:rPr>
        <w:t>】）曾在饿了么上经营</w:t>
      </w:r>
      <w:r>
        <w:rPr>
          <w:sz w:val="24"/>
        </w:rPr>
        <w:t>，</w:t>
      </w:r>
      <w:r>
        <w:rPr>
          <w:rFonts w:hint="eastAsia"/>
          <w:sz w:val="24"/>
        </w:rPr>
        <w:t>现因原店铺经营</w:t>
      </w:r>
      <w:r>
        <w:rPr>
          <w:sz w:val="24"/>
        </w:rPr>
        <w:t>状况调整（</w:t>
      </w:r>
      <w:sdt>
        <w:sdtPr>
          <w:rPr>
            <w:sz w:val="24"/>
          </w:rPr>
          <w:alias w:val="经营状况变更场景"/>
          <w:id w:val="52160602"/>
          <w:placeholder>
            <w:docPart w:val="{1a4e97ae-606e-4e49-bf6a-70f43837c557}"/>
          </w:placeholder>
          <w:showingPlcHdr/>
          <w:dropDownList>
            <w:listItem w:displayText="地址变更（营业执照尚未变更）" w:value="0"/>
            <w:listItem w:displayText="实际经营人变更（营业执照尚未变更）" w:value="1"/>
            <w:listItem w:displayText="经营品类变更" w:value="2"/>
            <w:listItem w:displayText="归属品牌变更" w:value="3"/>
            <w:listItem w:displayText="经营不善" w:value="4"/>
            <w:listItem w:displayText="下线超过3个月" w:value="5"/>
          </w:dropDownList>
        </w:sdtPr>
        <w:sdtEndPr>
          <w:rPr>
            <w:sz w:val="24"/>
          </w:rPr>
        </w:sdtEndPr>
        <w:sdtContent>
          <w:r>
            <w:rPr>
              <w:color w:val="808080"/>
            </w:rPr>
            <w:t>选择一项。</w:t>
          </w:r>
        </w:sdtContent>
      </w:sdt>
      <w:r>
        <w:rPr>
          <w:sz w:val="24"/>
        </w:rPr>
        <w:t>）</w:t>
      </w:r>
      <w:r>
        <w:rPr>
          <w:rFonts w:hint="eastAsia"/>
          <w:sz w:val="24"/>
        </w:rPr>
        <w:t>，特向贵司申请：</w:t>
      </w:r>
    </w:p>
    <w:p>
      <w:pPr>
        <w:numPr>
          <w:ilvl w:val="0"/>
          <w:numId w:val="1"/>
        </w:numPr>
        <w:ind w:firstLine="480"/>
        <w:jc w:val="left"/>
        <w:rPr>
          <w:sz w:val="24"/>
        </w:rPr>
      </w:pPr>
      <w:r>
        <w:rPr>
          <w:sz w:val="24"/>
        </w:rPr>
        <w:t>以原店铺经营资质（包括但不限于营业执照、食品经营许可证等）新建新店铺ID</w:t>
      </w:r>
      <w:r>
        <w:rPr>
          <w:rFonts w:hint="eastAsia"/>
          <w:sz w:val="24"/>
        </w:rPr>
        <w:t>上线饿了么平台</w:t>
      </w:r>
      <w:r>
        <w:rPr>
          <w:sz w:val="24"/>
        </w:rPr>
        <w:t>；</w:t>
      </w:r>
    </w:p>
    <w:p>
      <w:pPr>
        <w:numPr>
          <w:ilvl w:val="0"/>
          <w:numId w:val="1"/>
        </w:numPr>
        <w:ind w:firstLine="480"/>
        <w:jc w:val="left"/>
        <w:rPr>
          <w:sz w:val="24"/>
        </w:rPr>
      </w:pPr>
      <w:r>
        <w:rPr>
          <w:sz w:val="24"/>
        </w:rPr>
        <w:t xml:space="preserve">于【 </w:t>
      </w:r>
      <w:r>
        <w:rPr>
          <w:sz w:val="24"/>
        </w:rPr>
        <w:t xml:space="preserve">   </w:t>
      </w:r>
      <w:r>
        <w:rPr>
          <w:sz w:val="24"/>
        </w:rPr>
        <w:t xml:space="preserve">】年【 </w:t>
      </w:r>
      <w:r>
        <w:rPr>
          <w:sz w:val="24"/>
        </w:rPr>
        <w:t xml:space="preserve"> </w:t>
      </w:r>
      <w:r>
        <w:rPr>
          <w:sz w:val="24"/>
        </w:rPr>
        <w:t xml:space="preserve"> 】月【 </w:t>
      </w:r>
      <w:r>
        <w:rPr>
          <w:sz w:val="24"/>
        </w:rPr>
        <w:t xml:space="preserve"> </w:t>
      </w:r>
      <w:r>
        <w:rPr>
          <w:sz w:val="24"/>
        </w:rPr>
        <w:t xml:space="preserve"> 】日对原店铺线上暂停营业；</w:t>
      </w:r>
    </w:p>
    <w:p>
      <w:pPr>
        <w:ind w:firstLine="480"/>
        <w:jc w:val="left"/>
        <w:rPr>
          <w:sz w:val="24"/>
        </w:rPr>
      </w:pPr>
      <w:r>
        <w:rPr>
          <w:sz w:val="24"/>
        </w:rPr>
        <w:t>3、</w:t>
      </w:r>
      <w:r>
        <w:rPr>
          <w:rFonts w:hint="eastAsia"/>
          <w:sz w:val="24"/>
        </w:rPr>
        <w:t>本</w:t>
      </w:r>
      <w:r>
        <w:rPr>
          <w:sz w:val="24"/>
        </w:rPr>
        <w:t>公司/个人</w:t>
      </w:r>
      <w:r>
        <w:rPr>
          <w:rFonts w:hint="eastAsia"/>
          <w:sz w:val="24"/>
        </w:rPr>
        <w:t>承诺上述新店铺上线饿了么平台后，</w:t>
      </w:r>
      <w:r>
        <w:rPr>
          <w:sz w:val="24"/>
        </w:rPr>
        <w:t>新店铺经营内容(品牌\</w:t>
      </w:r>
      <w:r>
        <w:rPr>
          <w:rFonts w:hint="eastAsia"/>
          <w:sz w:val="24"/>
        </w:rPr>
        <w:t>品类</w:t>
      </w:r>
      <w:r>
        <w:rPr>
          <w:sz w:val="24"/>
        </w:rPr>
        <w:t>\地址\实际经营人）将变更为【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sz w:val="24"/>
        </w:rPr>
        <w:t>】</w:t>
      </w:r>
      <w:r>
        <w:rPr>
          <w:rFonts w:hint="eastAsia"/>
          <w:sz w:val="24"/>
        </w:rPr>
        <w:t>，</w:t>
      </w:r>
      <w:r>
        <w:rPr>
          <w:sz w:val="24"/>
        </w:rPr>
        <w:t>如</w:t>
      </w:r>
      <w:r>
        <w:rPr>
          <w:rFonts w:hint="eastAsia"/>
          <w:sz w:val="24"/>
        </w:rPr>
        <w:t>变更</w:t>
      </w:r>
      <w:r>
        <w:rPr>
          <w:sz w:val="24"/>
        </w:rPr>
        <w:t>内容为经营品类，则变更后的</w:t>
      </w:r>
      <w:r>
        <w:rPr>
          <w:rFonts w:hint="eastAsia"/>
          <w:sz w:val="24"/>
        </w:rPr>
        <w:t>经营</w:t>
      </w:r>
      <w:r>
        <w:rPr>
          <w:sz w:val="24"/>
        </w:rPr>
        <w:t>品类</w:t>
      </w:r>
      <w:r>
        <w:rPr>
          <w:rFonts w:hint="eastAsia"/>
          <w:sz w:val="24"/>
        </w:rPr>
        <w:t>仍在食品经营许可证的范围内。</w:t>
      </w:r>
    </w:p>
    <w:p>
      <w:pPr>
        <w:ind w:firstLine="480"/>
        <w:jc w:val="left"/>
        <w:rPr>
          <w:sz w:val="24"/>
        </w:rPr>
      </w:pPr>
      <w:r>
        <w:rPr>
          <w:sz w:val="24"/>
        </w:rPr>
        <w:t>如</w:t>
      </w:r>
      <w:r>
        <w:rPr>
          <w:rFonts w:hint="eastAsia"/>
          <w:sz w:val="24"/>
        </w:rPr>
        <w:t>本</w:t>
      </w:r>
      <w:r>
        <w:rPr>
          <w:sz w:val="24"/>
        </w:rPr>
        <w:t>公司/个人违反上述承诺，则贵司有权随时单方终止合作、下线新店铺，且由</w:t>
      </w:r>
      <w:r>
        <w:rPr>
          <w:rFonts w:hint="eastAsia"/>
          <w:sz w:val="24"/>
        </w:rPr>
        <w:t>本</w:t>
      </w:r>
      <w:r>
        <w:rPr>
          <w:sz w:val="24"/>
        </w:rPr>
        <w:t>公司/个人承担由此给贵司造成的全部损失。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该承诺书长期有效。</w:t>
      </w:r>
    </w:p>
    <w:p>
      <w:pPr>
        <w:ind w:firstLine="480"/>
        <w:jc w:val="left"/>
        <w:rPr>
          <w:sz w:val="24"/>
        </w:rPr>
      </w:pP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承诺主体：</w:t>
      </w:r>
      <w:r>
        <w:rPr>
          <w:rFonts w:hint="default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时间：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ind w:firstLine="480"/>
        <w:jc w:val="left"/>
        <w:rPr>
          <w:sz w:val="24"/>
        </w:rPr>
      </w:pPr>
    </w:p>
    <w:p>
      <w:pPr>
        <w:ind w:firstLine="480"/>
        <w:jc w:val="left"/>
        <w:rPr>
          <w:sz w:val="24"/>
        </w:rPr>
      </w:pPr>
    </w:p>
    <w:p>
      <w:pPr>
        <w:ind w:firstLine="480"/>
        <w:jc w:val="left"/>
        <w:rPr>
          <w:sz w:val="24"/>
        </w:rPr>
      </w:pPr>
    </w:p>
    <w:p>
      <w:pPr>
        <w:ind w:firstLine="480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C3EDD"/>
    <w:multiLevelType w:val="singleLevel"/>
    <w:tmpl w:val="3FFC3E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CD"/>
    <w:rsid w:val="00112A19"/>
    <w:rsid w:val="003975E8"/>
    <w:rsid w:val="004D68AC"/>
    <w:rsid w:val="00520AC7"/>
    <w:rsid w:val="005F335C"/>
    <w:rsid w:val="006B5C2C"/>
    <w:rsid w:val="006E42CF"/>
    <w:rsid w:val="008F1C49"/>
    <w:rsid w:val="00C938CD"/>
    <w:rsid w:val="00E32F1F"/>
    <w:rsid w:val="00F114DA"/>
    <w:rsid w:val="0FF34F85"/>
    <w:rsid w:val="1DD743E2"/>
    <w:rsid w:val="2DF57A1A"/>
    <w:rsid w:val="3FE353C4"/>
    <w:rsid w:val="59FF9303"/>
    <w:rsid w:val="6EF35E5C"/>
    <w:rsid w:val="BF7C624C"/>
    <w:rsid w:val="DD5F152F"/>
    <w:rsid w:val="E3FE818B"/>
    <w:rsid w:val="EFDF76E8"/>
    <w:rsid w:val="EFF78B6A"/>
    <w:rsid w:val="F15649A4"/>
    <w:rsid w:val="F63EC624"/>
    <w:rsid w:val="F73925BC"/>
    <w:rsid w:val="FFC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a4e97ae-606e-4e49-bf6a-70f43837c5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4E97AE-606E-4E49-BF6A-70F43837C55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D8"/>
    <w:rsid w:val="000426A9"/>
    <w:rsid w:val="001D63D8"/>
    <w:rsid w:val="00774104"/>
    <w:rsid w:val="00E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443</Characters>
  <Lines>3</Lines>
  <Paragraphs>1</Paragraphs>
  <TotalTime>8</TotalTime>
  <ScaleCrop>false</ScaleCrop>
  <LinksUpToDate>false</LinksUpToDate>
  <CharactersWithSpaces>519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2023-03-03T03:04:00Z</dcterms:created>
  <dc:creator>mengyu</dc:creator>
  <cp:lastModifiedBy>eleme</cp:lastModifiedBy>
  <dcterms:modified xsi:type="dcterms:W3CDTF">2023-05-08T10:30:08Z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property1">
    <vt:lpwstr>BBAAD9C20014179B94A0072836F0B180A2B9B20A17B5AB20A4D98E39B1412B73DB48B738B1CE0B0022192B08C8467EEB08F921EA91D06BF11BBFC24E781E20D924D3F2AD8320C697C41B2D676A0F40D6AB30E9117724005E98E8619747DF4CF8D6F625972E3</vt:lpwstr>
  </property>
</Properties>
</file>