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text" w:horzAnchor="page" w:tblpX="253" w:tblpY="126"/>
        <w:tblOverlap w:val="never"/>
        <w:tblW w:w="112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2"/>
        <w:gridCol w:w="2368"/>
        <w:gridCol w:w="7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1672" w:type="dxa"/>
          </w:tcPr>
          <w:p>
            <w:pPr>
              <w:widowControl/>
              <w:kinsoku w:val="0"/>
              <w:autoSpaceDE w:val="0"/>
              <w:autoSpaceDN w:val="0"/>
              <w:adjustRightInd w:val="0"/>
              <w:snapToGrid w:val="0"/>
              <w:spacing w:before="183" w:line="221" w:lineRule="auto"/>
              <w:ind w:left="354"/>
              <w:textAlignment w:val="baseline"/>
              <w:rPr>
                <w:rFonts w:ascii="黑体" w:hAnsi="黑体" w:eastAsia="黑体" w:cs="黑体"/>
                <w:b/>
                <w:bCs/>
                <w:sz w:val="18"/>
                <w:szCs w:val="18"/>
                <w:u w:val="single"/>
              </w:rPr>
            </w:pPr>
            <w:r>
              <w:rPr>
                <w:rFonts w:hint="eastAsia" w:ascii="黑体" w:hAnsi="黑体" w:eastAsia="黑体" w:cs="黑体"/>
                <w:b/>
                <w:bCs/>
                <w:color w:val="C51717"/>
                <w:spacing w:val="-2"/>
                <w:sz w:val="18"/>
                <w:szCs w:val="18"/>
                <w:u w:val="single"/>
              </w:rPr>
              <w:t>较大</w:t>
            </w:r>
            <w:r>
              <w:rPr>
                <w:rFonts w:hint="eastAsia" w:ascii="黑体" w:hAnsi="黑体" w:eastAsia="黑体" w:cs="黑体"/>
                <w:b/>
                <w:bCs/>
                <w:spacing w:val="-2"/>
                <w:sz w:val="18"/>
                <w:szCs w:val="18"/>
                <w:u w:val="single"/>
              </w:rPr>
              <w:t>质量事故</w:t>
            </w:r>
          </w:p>
        </w:tc>
        <w:tc>
          <w:tcPr>
            <w:tcW w:w="2368" w:type="dxa"/>
          </w:tcPr>
          <w:p>
            <w:pPr>
              <w:widowControl/>
              <w:kinsoku w:val="0"/>
              <w:autoSpaceDE w:val="0"/>
              <w:autoSpaceDN w:val="0"/>
              <w:adjustRightInd w:val="0"/>
              <w:snapToGrid w:val="0"/>
              <w:spacing w:before="43" w:line="221" w:lineRule="auto"/>
              <w:ind w:left="102"/>
              <w:textAlignment w:val="baseline"/>
              <w:rPr>
                <w:rFonts w:ascii="黑体" w:hAnsi="黑体" w:eastAsia="黑体" w:cs="黑体"/>
                <w:b/>
                <w:bCs/>
                <w:sz w:val="18"/>
                <w:szCs w:val="18"/>
                <w:u w:val="single"/>
              </w:rPr>
            </w:pPr>
            <w:r>
              <w:rPr>
                <w:rFonts w:hint="eastAsia" w:ascii="黑体" w:hAnsi="黑体" w:eastAsia="黑体" w:cs="黑体"/>
                <w:b/>
                <w:bCs/>
                <w:sz w:val="18"/>
                <w:szCs w:val="18"/>
                <w:u w:val="single"/>
              </w:rPr>
              <w:t>5000万元&gt;损失≥1000</w:t>
            </w:r>
          </w:p>
          <w:p>
            <w:pPr>
              <w:widowControl/>
              <w:kinsoku w:val="0"/>
              <w:autoSpaceDE w:val="0"/>
              <w:autoSpaceDN w:val="0"/>
              <w:adjustRightInd w:val="0"/>
              <w:snapToGrid w:val="0"/>
              <w:spacing w:before="21" w:line="221" w:lineRule="auto"/>
              <w:ind w:left="102"/>
              <w:textAlignment w:val="baseline"/>
              <w:rPr>
                <w:rFonts w:ascii="黑体" w:hAnsi="黑体" w:eastAsia="黑体" w:cs="黑体"/>
                <w:b/>
                <w:bCs/>
                <w:sz w:val="18"/>
                <w:szCs w:val="18"/>
                <w:u w:val="single"/>
              </w:rPr>
            </w:pPr>
            <w:r>
              <w:rPr>
                <w:rFonts w:hint="eastAsia" w:ascii="黑体" w:hAnsi="黑体" w:eastAsia="黑体" w:cs="黑体"/>
                <w:b/>
                <w:bCs/>
                <w:color w:val="C51616"/>
                <w:spacing w:val="4"/>
                <w:sz w:val="18"/>
                <w:szCs w:val="18"/>
                <w:u w:val="single"/>
              </w:rPr>
              <w:t>万元</w:t>
            </w:r>
          </w:p>
        </w:tc>
        <w:tc>
          <w:tcPr>
            <w:tcW w:w="7194" w:type="dxa"/>
          </w:tcPr>
          <w:p>
            <w:pPr>
              <w:widowControl/>
              <w:kinsoku w:val="0"/>
              <w:autoSpaceDE w:val="0"/>
              <w:autoSpaceDN w:val="0"/>
              <w:adjustRightInd w:val="0"/>
              <w:snapToGrid w:val="0"/>
              <w:spacing w:before="42" w:line="221" w:lineRule="auto"/>
              <w:ind w:left="124" w:right="15"/>
              <w:textAlignment w:val="baseline"/>
              <w:rPr>
                <w:rFonts w:ascii="黑体" w:hAnsi="黑体" w:eastAsia="黑体" w:cs="黑体"/>
                <w:b/>
                <w:bCs/>
                <w:sz w:val="18"/>
                <w:szCs w:val="18"/>
                <w:u w:val="single"/>
              </w:rPr>
            </w:pPr>
            <w:r>
              <w:rPr>
                <w:rFonts w:hint="eastAsia" w:ascii="黑体" w:hAnsi="黑体" w:eastAsia="黑体" w:cs="黑体"/>
                <w:b/>
                <w:bCs/>
                <w:sz w:val="18"/>
                <w:szCs w:val="18"/>
                <w:u w:val="single"/>
              </w:rPr>
              <w:t>高速</w:t>
            </w:r>
            <w:r>
              <w:rPr>
                <w:rFonts w:hint="eastAsia" w:ascii="黑体" w:hAnsi="黑体" w:eastAsia="黑体" w:cs="黑体"/>
                <w:b/>
                <w:bCs/>
                <w:sz w:val="18"/>
                <w:szCs w:val="18"/>
                <w:u w:val="single"/>
                <w:lang w:val="en-US" w:eastAsia="zh-CN"/>
              </w:rPr>
              <w:t>-</w:t>
            </w:r>
            <w:r>
              <w:rPr>
                <w:rFonts w:hint="eastAsia" w:ascii="黑体" w:hAnsi="黑体" w:eastAsia="黑体" w:cs="黑体"/>
                <w:b/>
                <w:bCs/>
                <w:sz w:val="18"/>
                <w:szCs w:val="18"/>
                <w:u w:val="single"/>
              </w:rPr>
              <w:t>中</w:t>
            </w:r>
            <w:r>
              <w:rPr>
                <w:rFonts w:hint="eastAsia" w:ascii="黑体" w:hAnsi="黑体" w:eastAsia="黑体" w:cs="黑体"/>
                <w:b/>
                <w:bCs/>
                <w:sz w:val="18"/>
                <w:szCs w:val="18"/>
                <w:u w:val="single"/>
                <w:lang w:eastAsia="zh-CN"/>
              </w:rPr>
              <w:t>、</w:t>
            </w:r>
            <w:r>
              <w:rPr>
                <w:rFonts w:hint="eastAsia" w:ascii="黑体" w:hAnsi="黑体" w:eastAsia="黑体" w:cs="黑体"/>
                <w:b/>
                <w:bCs/>
                <w:sz w:val="18"/>
                <w:szCs w:val="18"/>
                <w:u w:val="single"/>
              </w:rPr>
              <w:t>大桥主体结构垮塌、中</w:t>
            </w:r>
            <w:r>
              <w:rPr>
                <w:rFonts w:hint="eastAsia" w:ascii="黑体" w:hAnsi="黑体" w:eastAsia="黑体" w:cs="黑体"/>
                <w:b/>
                <w:bCs/>
                <w:sz w:val="18"/>
                <w:szCs w:val="18"/>
                <w:u w:val="single"/>
                <w:lang w:eastAsia="zh-CN"/>
              </w:rPr>
              <w:t>、</w:t>
            </w:r>
            <w:r>
              <w:rPr>
                <w:rFonts w:hint="eastAsia" w:ascii="黑体" w:hAnsi="黑体" w:eastAsia="黑体" w:cs="黑体"/>
                <w:b/>
                <w:bCs/>
                <w:sz w:val="18"/>
                <w:szCs w:val="18"/>
                <w:u w:val="single"/>
              </w:rPr>
              <w:t>长隧道结构坍塌、路基(行</w:t>
            </w:r>
            <w:r>
              <w:rPr>
                <w:rFonts w:hint="eastAsia" w:ascii="黑体" w:hAnsi="黑体" w:eastAsia="黑体" w:cs="黑体"/>
                <w:b/>
                <w:bCs/>
                <w:spacing w:val="8"/>
                <w:sz w:val="18"/>
                <w:szCs w:val="18"/>
                <w:u w:val="single"/>
              </w:rPr>
              <w:t xml:space="preserve"> </w:t>
            </w:r>
            <w:r>
              <w:rPr>
                <w:rFonts w:hint="eastAsia" w:ascii="黑体" w:hAnsi="黑体" w:eastAsia="黑体" w:cs="黑体"/>
                <w:b/>
                <w:bCs/>
                <w:spacing w:val="-8"/>
                <w:sz w:val="18"/>
                <w:szCs w:val="18"/>
                <w:u w:val="single"/>
              </w:rPr>
              <w:t>车道宽度)</w:t>
            </w:r>
            <w:r>
              <w:rPr>
                <w:rFonts w:hint="eastAsia" w:ascii="黑体" w:hAnsi="黑体" w:eastAsia="黑体" w:cs="黑体"/>
                <w:b/>
                <w:bCs/>
                <w:spacing w:val="5"/>
                <w:sz w:val="18"/>
                <w:szCs w:val="18"/>
                <w:u w:val="single"/>
              </w:rPr>
              <w:t xml:space="preserve"> </w:t>
            </w:r>
            <w:r>
              <w:rPr>
                <w:rFonts w:hint="eastAsia" w:ascii="黑体" w:hAnsi="黑体" w:eastAsia="黑体" w:cs="黑体"/>
                <w:b/>
                <w:bCs/>
                <w:spacing w:val="-8"/>
                <w:sz w:val="18"/>
                <w:szCs w:val="18"/>
                <w:u w:val="single"/>
              </w:rPr>
              <w:t>整体滑移；</w:t>
            </w:r>
            <w:r>
              <w:rPr>
                <w:rFonts w:hint="eastAsia" w:ascii="黑体" w:hAnsi="黑体" w:eastAsia="黑体" w:cs="黑体"/>
                <w:b/>
                <w:bCs/>
                <w:spacing w:val="10"/>
                <w:sz w:val="18"/>
                <w:szCs w:val="18"/>
                <w:u w:val="single"/>
              </w:rPr>
              <w:t xml:space="preserve"> </w:t>
            </w:r>
            <w:r>
              <w:rPr>
                <w:rFonts w:hint="eastAsia" w:ascii="黑体" w:hAnsi="黑体" w:eastAsia="黑体" w:cs="黑体"/>
                <w:b/>
                <w:bCs/>
                <w:spacing w:val="-8"/>
                <w:sz w:val="18"/>
                <w:szCs w:val="18"/>
                <w:u w:val="single"/>
              </w:rPr>
              <w:t>中型水运工程主体结构垮塌、报废事故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1672" w:type="dxa"/>
          </w:tcPr>
          <w:p>
            <w:pPr>
              <w:widowControl/>
              <w:kinsoku w:val="0"/>
              <w:autoSpaceDE w:val="0"/>
              <w:autoSpaceDN w:val="0"/>
              <w:adjustRightInd w:val="0"/>
              <w:snapToGrid w:val="0"/>
              <w:spacing w:before="47" w:line="221" w:lineRule="auto"/>
              <w:ind w:left="354"/>
              <w:textAlignment w:val="baseline"/>
              <w:rPr>
                <w:rFonts w:ascii="黑体" w:hAnsi="黑体" w:eastAsia="黑体" w:cs="黑体"/>
                <w:b/>
                <w:bCs/>
                <w:sz w:val="18"/>
                <w:szCs w:val="18"/>
                <w:u w:val="single"/>
              </w:rPr>
            </w:pPr>
            <w:r>
              <w:rPr>
                <w:rFonts w:hint="eastAsia" w:ascii="黑体" w:hAnsi="黑体" w:eastAsia="黑体" w:cs="黑体"/>
                <w:b/>
                <w:bCs/>
                <w:color w:val="814444"/>
                <w:spacing w:val="-2"/>
                <w:sz w:val="18"/>
                <w:szCs w:val="18"/>
                <w:u w:val="single"/>
              </w:rPr>
              <w:t>重大质量事故</w:t>
            </w:r>
          </w:p>
        </w:tc>
        <w:tc>
          <w:tcPr>
            <w:tcW w:w="2368" w:type="dxa"/>
          </w:tcPr>
          <w:p>
            <w:pPr>
              <w:widowControl/>
              <w:kinsoku w:val="0"/>
              <w:autoSpaceDE w:val="0"/>
              <w:autoSpaceDN w:val="0"/>
              <w:adjustRightInd w:val="0"/>
              <w:snapToGrid w:val="0"/>
              <w:spacing w:before="47" w:line="221" w:lineRule="auto"/>
              <w:ind w:left="102"/>
              <w:textAlignment w:val="baseline"/>
              <w:rPr>
                <w:rFonts w:ascii="黑体" w:hAnsi="黑体" w:eastAsia="黑体" w:cs="黑体"/>
                <w:b/>
                <w:bCs/>
                <w:sz w:val="18"/>
                <w:szCs w:val="18"/>
                <w:u w:val="single"/>
              </w:rPr>
            </w:pPr>
            <w:r>
              <w:rPr>
                <w:rFonts w:hint="eastAsia" w:ascii="黑体" w:hAnsi="黑体" w:eastAsia="黑体" w:cs="黑体"/>
                <w:b/>
                <w:bCs/>
                <w:sz w:val="18"/>
                <w:szCs w:val="18"/>
                <w:u w:val="single"/>
              </w:rPr>
              <w:t>1亿元&gt;损失≥5000万元</w:t>
            </w:r>
          </w:p>
        </w:tc>
        <w:tc>
          <w:tcPr>
            <w:tcW w:w="7194" w:type="dxa"/>
          </w:tcPr>
          <w:p>
            <w:pPr>
              <w:widowControl/>
              <w:kinsoku w:val="0"/>
              <w:autoSpaceDE w:val="0"/>
              <w:autoSpaceDN w:val="0"/>
              <w:adjustRightInd w:val="0"/>
              <w:snapToGrid w:val="0"/>
              <w:spacing w:before="46" w:line="221" w:lineRule="auto"/>
              <w:ind w:left="124"/>
              <w:textAlignment w:val="baseline"/>
              <w:rPr>
                <w:rFonts w:ascii="黑体" w:hAnsi="黑体" w:eastAsia="黑体" w:cs="黑体"/>
                <w:b/>
                <w:bCs/>
                <w:sz w:val="18"/>
                <w:szCs w:val="18"/>
                <w:u w:val="single"/>
              </w:rPr>
            </w:pPr>
            <w:r>
              <w:rPr>
                <w:rFonts w:hint="eastAsia" w:ascii="黑体" w:hAnsi="黑体" w:eastAsia="黑体" w:cs="黑体"/>
                <w:b/>
                <w:bCs/>
                <w:spacing w:val="8"/>
                <w:sz w:val="18"/>
                <w:szCs w:val="18"/>
                <w:u w:val="single"/>
              </w:rPr>
              <w:t>特大桥主体结构垮塌、特长隧道结构坍塌；大型水运工程主</w:t>
            </w:r>
            <w:r>
              <w:rPr>
                <w:rFonts w:hint="eastAsia" w:ascii="黑体" w:hAnsi="黑体" w:eastAsia="黑体" w:cs="黑体"/>
                <w:b/>
                <w:bCs/>
                <w:spacing w:val="7"/>
                <w:sz w:val="18"/>
                <w:szCs w:val="18"/>
                <w:u w:val="single"/>
              </w:rPr>
              <w:t>体结构垮塌、报废</w:t>
            </w:r>
          </w:p>
        </w:tc>
      </w:tr>
    </w:tbl>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Theme="minorEastAsia" w:hAnsiTheme="minorEastAsia" w:eastAsiaTheme="minorEastAsia" w:cstheme="minorEastAsia"/>
          <w:b/>
          <w:bCs/>
          <w:color w:val="0000FF"/>
          <w:sz w:val="18"/>
          <w:szCs w:val="18"/>
          <w:u w:val="single"/>
          <w:lang w:val="en-US" w:eastAsia="zh-CN"/>
        </w:rPr>
      </w:pPr>
      <w:r>
        <w:rPr>
          <w:rFonts w:hint="eastAsia" w:asciiTheme="minorEastAsia" w:hAnsiTheme="minorEastAsia" w:cstheme="minorEastAsia"/>
          <w:b/>
          <w:bCs/>
          <w:color w:val="0000FF"/>
          <w:sz w:val="18"/>
          <w:szCs w:val="18"/>
          <w:u w:val="single"/>
          <w:lang w:val="en-US" w:eastAsia="zh-CN"/>
        </w:rPr>
        <w:t>2H向负责项目监管交通运输主管部门及其工程质量监督机构报告（报告单位、人员、联系电话）省级交通运输主管部门事故稳定后10内汇总。</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Theme="minorEastAsia" w:hAnsiTheme="minorEastAsia" w:eastAsiaTheme="minorEastAsia" w:cstheme="minorEastAsia"/>
          <w:b/>
          <w:bCs/>
          <w:color w:val="C00000"/>
          <w:sz w:val="18"/>
          <w:szCs w:val="18"/>
          <w:u w:val="single"/>
          <w:lang w:val="en-US" w:eastAsia="zh-CN"/>
        </w:rPr>
      </w:pPr>
      <w:r>
        <w:rPr>
          <w:rFonts w:hint="eastAsia" w:asciiTheme="minorEastAsia" w:hAnsiTheme="minorEastAsia" w:eastAsiaTheme="minorEastAsia" w:cstheme="minorEastAsia"/>
          <w:b/>
          <w:bCs/>
          <w:color w:val="C00000"/>
          <w:sz w:val="18"/>
          <w:szCs w:val="18"/>
          <w:u w:val="single"/>
          <w:lang w:eastAsia="zh-CN"/>
        </w:rPr>
        <w:t>建设市信用：</w:t>
      </w:r>
      <w:r>
        <w:rPr>
          <w:rFonts w:hint="eastAsia" w:asciiTheme="minorEastAsia" w:hAnsiTheme="minorEastAsia" w:eastAsiaTheme="minorEastAsia" w:cstheme="minorEastAsia"/>
          <w:b/>
          <w:bCs/>
          <w:color w:val="000000" w:themeColor="text1"/>
          <w:sz w:val="18"/>
          <w:szCs w:val="18"/>
          <w:u w:val="single"/>
          <w:lang w:eastAsia="zh-CN"/>
          <w14:textFill>
            <w14:solidFill>
              <w14:schemeClr w14:val="tx1"/>
            </w14:solidFill>
          </w14:textFill>
        </w:rPr>
        <w:t>从业单位基本信息、表彰奖励类良好行为信息、不良行为信息、</w:t>
      </w:r>
      <w:r>
        <w:rPr>
          <w:rFonts w:hint="eastAsia" w:asciiTheme="minorEastAsia" w:hAnsiTheme="minorEastAsia" w:eastAsiaTheme="minorEastAsia" w:cstheme="minorEastAsia"/>
          <w:b/>
          <w:bCs/>
          <w:color w:val="0070C0"/>
          <w:sz w:val="18"/>
          <w:szCs w:val="18"/>
          <w:u w:val="single"/>
          <w:lang w:eastAsia="zh-CN"/>
        </w:rPr>
        <w:t>信用评价</w:t>
      </w:r>
      <w:r>
        <w:rPr>
          <w:rFonts w:hint="eastAsia" w:asciiTheme="minorEastAsia" w:hAnsiTheme="minorEastAsia" w:eastAsiaTheme="minorEastAsia" w:cstheme="minorEastAsia"/>
          <w:b/>
          <w:bCs/>
          <w:color w:val="000000" w:themeColor="text1"/>
          <w:sz w:val="18"/>
          <w:szCs w:val="18"/>
          <w:u w:val="single"/>
          <w:lang w:eastAsia="zh-CN"/>
          <w14:textFill>
            <w14:solidFill>
              <w14:schemeClr w14:val="tx1"/>
            </w14:solidFill>
          </w14:textFill>
        </w:rPr>
        <w:t>（公路企业投标行为、履约行为和其他行为）。</w:t>
      </w:r>
    </w:p>
    <w:p>
      <w:pPr>
        <w:keepNext w:val="0"/>
        <w:keepLines w:val="0"/>
        <w:pageBreakBefore w:val="0"/>
        <w:widowControl w:val="0"/>
        <w:kinsoku/>
        <w:wordWrap/>
        <w:overflowPunct/>
        <w:topLinePunct w:val="0"/>
        <w:autoSpaceDE/>
        <w:autoSpaceDN/>
        <w:bidi w:val="0"/>
        <w:adjustRightInd/>
        <w:snapToGrid/>
        <w:spacing w:before="39" w:line="290" w:lineRule="exact"/>
        <w:textAlignment w:val="auto"/>
        <w:rPr>
          <w:rFonts w:hint="eastAsia" w:asciiTheme="minorEastAsia" w:hAnsiTheme="minorEastAsia" w:eastAsiaTheme="minorEastAsia" w:cstheme="minorEastAsia"/>
          <w:b/>
          <w:bCs/>
          <w:color w:val="0D0D0D"/>
          <w:sz w:val="18"/>
          <w:szCs w:val="18"/>
          <w:u w:val="single"/>
        </w:rPr>
      </w:pPr>
      <w:r>
        <w:rPr>
          <w:rFonts w:hint="eastAsia" w:asciiTheme="minorEastAsia" w:hAnsiTheme="minorEastAsia" w:eastAsiaTheme="minorEastAsia" w:cstheme="minorEastAsia"/>
          <w:b/>
          <w:bCs/>
          <w:color w:val="C00000"/>
          <w:sz w:val="18"/>
          <w:szCs w:val="18"/>
          <w:u w:val="single"/>
        </w:rPr>
        <w:t>质量检验评定</w:t>
      </w:r>
      <w:r>
        <w:rPr>
          <w:rFonts w:hint="eastAsia" w:asciiTheme="minorEastAsia" w:hAnsiTheme="minorEastAsia" w:eastAsiaTheme="minorEastAsia" w:cstheme="minorEastAsia"/>
          <w:b/>
          <w:bCs/>
          <w:color w:val="0D0D0D"/>
          <w:sz w:val="18"/>
          <w:szCs w:val="18"/>
          <w:u w:val="single"/>
        </w:rPr>
        <w:t>：</w:t>
      </w:r>
      <w:r>
        <w:rPr>
          <w:rFonts w:hint="eastAsia" w:asciiTheme="minorEastAsia" w:hAnsiTheme="minorEastAsia" w:eastAsiaTheme="minorEastAsia" w:cstheme="minorEastAsia"/>
          <w:b/>
          <w:bCs/>
          <w:color w:val="C00000"/>
          <w:sz w:val="18"/>
          <w:szCs w:val="18"/>
          <w:u w:val="single"/>
        </w:rPr>
        <w:t>分项</w:t>
      </w:r>
      <w:r>
        <w:rPr>
          <w:rFonts w:hint="eastAsia" w:asciiTheme="minorEastAsia" w:hAnsiTheme="minorEastAsia" w:eastAsiaTheme="minorEastAsia" w:cstheme="minorEastAsia"/>
          <w:b/>
          <w:bCs/>
          <w:color w:val="0D0D0D"/>
          <w:sz w:val="18"/>
          <w:szCs w:val="18"/>
          <w:u w:val="single"/>
        </w:rPr>
        <w:t>：</w:t>
      </w:r>
      <w:r>
        <w:rPr>
          <w:rFonts w:hint="eastAsia" w:asciiTheme="minorEastAsia" w:hAnsiTheme="minorEastAsia" w:eastAsiaTheme="minorEastAsia" w:cstheme="minorEastAsia"/>
          <w:b/>
          <w:bCs/>
          <w:color w:val="0D0D0D"/>
          <w:sz w:val="18"/>
          <w:szCs w:val="18"/>
          <w:u w:val="single"/>
          <w:lang w:val="en-US" w:eastAsia="zh-CN"/>
        </w:rPr>
        <w:t>1</w:t>
      </w:r>
      <w:r>
        <w:rPr>
          <w:rFonts w:hint="eastAsia" w:asciiTheme="minorEastAsia" w:hAnsiTheme="minorEastAsia" w:eastAsiaTheme="minorEastAsia" w:cstheme="minorEastAsia"/>
          <w:b/>
          <w:bCs/>
          <w:color w:val="0D0D0D"/>
          <w:sz w:val="18"/>
          <w:szCs w:val="18"/>
          <w:u w:val="single"/>
        </w:rPr>
        <w:t>检验记录完整，</w:t>
      </w:r>
      <w:r>
        <w:rPr>
          <w:rFonts w:hint="eastAsia" w:asciiTheme="minorEastAsia" w:hAnsiTheme="minorEastAsia" w:eastAsiaTheme="minorEastAsia" w:cstheme="minorEastAsia"/>
          <w:b/>
          <w:bCs/>
          <w:color w:val="0D0D0D"/>
          <w:sz w:val="18"/>
          <w:szCs w:val="18"/>
          <w:u w:val="single"/>
          <w:lang w:val="en-US" w:eastAsia="zh-CN"/>
        </w:rPr>
        <w:t>2</w:t>
      </w:r>
      <w:r>
        <w:rPr>
          <w:rFonts w:hint="eastAsia" w:asciiTheme="minorEastAsia" w:hAnsiTheme="minorEastAsia" w:eastAsiaTheme="minorEastAsia" w:cstheme="minorEastAsia"/>
          <w:b/>
          <w:bCs/>
          <w:color w:val="0D0D0D"/>
          <w:sz w:val="18"/>
          <w:szCs w:val="18"/>
          <w:u w:val="single"/>
        </w:rPr>
        <w:t>实测项目合格；</w:t>
      </w:r>
      <w:r>
        <w:rPr>
          <w:rFonts w:hint="eastAsia" w:asciiTheme="minorEastAsia" w:hAnsiTheme="minorEastAsia" w:eastAsiaTheme="minorEastAsia" w:cstheme="minorEastAsia"/>
          <w:b/>
          <w:bCs/>
          <w:color w:val="0D0D0D"/>
          <w:sz w:val="18"/>
          <w:szCs w:val="18"/>
          <w:u w:val="single"/>
          <w:lang w:val="en-US" w:eastAsia="zh-CN"/>
        </w:rPr>
        <w:t>3</w:t>
      </w:r>
      <w:r>
        <w:rPr>
          <w:rFonts w:hint="eastAsia" w:asciiTheme="minorEastAsia" w:hAnsiTheme="minorEastAsia" w:eastAsiaTheme="minorEastAsia" w:cstheme="minorEastAsia"/>
          <w:b/>
          <w:bCs/>
          <w:color w:val="0D0D0D"/>
          <w:sz w:val="18"/>
          <w:szCs w:val="18"/>
          <w:u w:val="single"/>
        </w:rPr>
        <w:t>外观质量满足要求</w:t>
      </w:r>
      <w:r>
        <w:rPr>
          <w:rFonts w:hint="eastAsia" w:asciiTheme="minorEastAsia" w:hAnsiTheme="minorEastAsia" w:eastAsiaTheme="minorEastAsia" w:cstheme="minorEastAsia"/>
          <w:b/>
          <w:bCs/>
          <w:color w:val="0000FF"/>
          <w:sz w:val="18"/>
          <w:szCs w:val="18"/>
          <w:u w:val="single"/>
        </w:rPr>
        <w:t>分部（单位）</w:t>
      </w:r>
      <w:r>
        <w:rPr>
          <w:rFonts w:hint="eastAsia" w:asciiTheme="minorEastAsia" w:hAnsiTheme="minorEastAsia" w:eastAsiaTheme="minorEastAsia" w:cstheme="minorEastAsia"/>
          <w:b/>
          <w:bCs/>
          <w:color w:val="0D0D0D"/>
          <w:sz w:val="18"/>
          <w:szCs w:val="18"/>
          <w:u w:val="single"/>
        </w:rPr>
        <w:t>：评定资料完整</w:t>
      </w:r>
      <w:r>
        <w:rPr>
          <w:rFonts w:hint="eastAsia" w:asciiTheme="minorEastAsia" w:hAnsiTheme="minorEastAsia" w:eastAsiaTheme="minorEastAsia" w:cstheme="minorEastAsia"/>
          <w:b/>
          <w:bCs/>
          <w:color w:val="0D0D0D"/>
          <w:sz w:val="18"/>
          <w:szCs w:val="18"/>
          <w:u w:val="single"/>
          <w:lang w:eastAsia="zh-CN"/>
        </w:rPr>
        <w:t>、</w:t>
      </w:r>
      <w:r>
        <w:rPr>
          <w:rFonts w:hint="eastAsia" w:asciiTheme="minorEastAsia" w:hAnsiTheme="minorEastAsia" w:eastAsiaTheme="minorEastAsia" w:cstheme="minorEastAsia"/>
          <w:b/>
          <w:bCs/>
          <w:color w:val="0D0D0D"/>
          <w:sz w:val="18"/>
          <w:szCs w:val="18"/>
          <w:u w:val="single"/>
        </w:rPr>
        <w:t>所含分项（分部）工程及实测项目合格</w:t>
      </w:r>
      <w:r>
        <w:rPr>
          <w:rFonts w:hint="eastAsia" w:asciiTheme="minorEastAsia" w:hAnsiTheme="minorEastAsia" w:eastAsiaTheme="minorEastAsia" w:cstheme="minorEastAsia"/>
          <w:b/>
          <w:bCs/>
          <w:color w:val="0D0D0D"/>
          <w:sz w:val="18"/>
          <w:szCs w:val="18"/>
          <w:u w:val="single"/>
          <w:lang w:eastAsia="zh-CN"/>
        </w:rPr>
        <w:t>、</w:t>
      </w:r>
      <w:r>
        <w:rPr>
          <w:rFonts w:hint="eastAsia" w:asciiTheme="minorEastAsia" w:hAnsiTheme="minorEastAsia" w:eastAsiaTheme="minorEastAsia" w:cstheme="minorEastAsia"/>
          <w:b/>
          <w:bCs/>
          <w:color w:val="0D0D0D"/>
          <w:sz w:val="18"/>
          <w:szCs w:val="18"/>
          <w:u w:val="single"/>
        </w:rPr>
        <w:t>外观质量满足要求。</w:t>
      </w:r>
      <w:r>
        <w:rPr>
          <w:rFonts w:hint="eastAsia" w:asciiTheme="minorEastAsia" w:hAnsiTheme="minorEastAsia" w:eastAsiaTheme="minorEastAsia" w:cstheme="minorEastAsia"/>
          <w:b/>
          <w:bCs/>
          <w:color w:val="0000FF"/>
          <w:sz w:val="18"/>
          <w:szCs w:val="18"/>
          <w:u w:val="single"/>
        </w:rPr>
        <w:t>不合格处置</w:t>
      </w:r>
      <w:r>
        <w:rPr>
          <w:rFonts w:hint="eastAsia" w:asciiTheme="minorEastAsia" w:hAnsiTheme="minorEastAsia" w:eastAsiaTheme="minorEastAsia" w:cstheme="minorEastAsia"/>
          <w:b/>
          <w:bCs/>
          <w:color w:val="0D0D0D"/>
          <w:sz w:val="18"/>
          <w:szCs w:val="18"/>
          <w:u w:val="single"/>
        </w:rPr>
        <w:t>：经返工、加固补强或调测，满足设计要求后，重新检验评定。</w:t>
      </w:r>
    </w:p>
    <w:p>
      <w:pPr>
        <w:keepNext w:val="0"/>
        <w:keepLines w:val="0"/>
        <w:pageBreakBefore w:val="0"/>
        <w:widowControl w:val="0"/>
        <w:kinsoku/>
        <w:wordWrap/>
        <w:overflowPunct/>
        <w:topLinePunct w:val="0"/>
        <w:autoSpaceDE/>
        <w:autoSpaceDN/>
        <w:bidi w:val="0"/>
        <w:adjustRightInd/>
        <w:snapToGrid/>
        <w:spacing w:before="39" w:line="290" w:lineRule="exact"/>
        <w:ind w:left="19"/>
        <w:textAlignment w:val="auto"/>
        <w:rPr>
          <w:rFonts w:hint="eastAsia" w:asciiTheme="minorEastAsia" w:hAnsiTheme="minorEastAsia" w:eastAsiaTheme="minorEastAsia" w:cstheme="minorEastAsia"/>
          <w:b/>
          <w:bCs/>
          <w:color w:val="0D0D0D"/>
          <w:sz w:val="18"/>
          <w:szCs w:val="18"/>
          <w:u w:val="single"/>
          <w:lang w:val="en-US" w:eastAsia="zh-CN"/>
        </w:rPr>
      </w:pPr>
      <w:r>
        <w:rPr>
          <w:rFonts w:hint="eastAsia" w:asciiTheme="minorEastAsia" w:hAnsiTheme="minorEastAsia" w:eastAsiaTheme="minorEastAsia" w:cstheme="minorEastAsia"/>
          <w:b/>
          <w:bCs/>
          <w:color w:val="C00000"/>
          <w:sz w:val="18"/>
          <w:szCs w:val="18"/>
          <w:u w:val="single"/>
          <w:lang w:eastAsia="zh-CN"/>
        </w:rPr>
        <w:t>公路质量保证体系：</w:t>
      </w:r>
      <w:r>
        <w:rPr>
          <w:rFonts w:hint="eastAsia" w:asciiTheme="minorEastAsia" w:hAnsiTheme="minorEastAsia" w:eastAsiaTheme="minorEastAsia" w:cstheme="minorEastAsia"/>
          <w:b/>
          <w:bCs/>
          <w:color w:val="auto"/>
          <w:sz w:val="18"/>
          <w:szCs w:val="18"/>
          <w:u w:val="single"/>
          <w:lang w:eastAsia="zh-CN"/>
        </w:rPr>
        <w:t>政府监督、法人管理、社会监理、企业自检。</w:t>
      </w:r>
    </w:p>
    <w:p>
      <w:pPr>
        <w:keepNext w:val="0"/>
        <w:keepLines w:val="0"/>
        <w:pageBreakBefore w:val="0"/>
        <w:widowControl w:val="0"/>
        <w:kinsoku/>
        <w:wordWrap/>
        <w:overflowPunct/>
        <w:topLinePunct w:val="0"/>
        <w:autoSpaceDE/>
        <w:autoSpaceDN/>
        <w:bidi w:val="0"/>
        <w:adjustRightInd/>
        <w:snapToGrid/>
        <w:spacing w:before="39" w:line="290" w:lineRule="exact"/>
        <w:ind w:left="19"/>
        <w:textAlignment w:val="auto"/>
        <w:rPr>
          <w:rFonts w:hint="default" w:asciiTheme="minorEastAsia" w:hAnsiTheme="minorEastAsia" w:eastAsiaTheme="minorEastAsia" w:cstheme="minorEastAsia"/>
          <w:b/>
          <w:bCs/>
          <w:color w:val="auto"/>
          <w:kern w:val="0"/>
          <w:sz w:val="18"/>
          <w:szCs w:val="18"/>
          <w:u w:val="single"/>
          <w:lang w:val="en-US" w:eastAsia="zh-CN"/>
        </w:rPr>
      </w:pPr>
      <w:r>
        <w:rPr>
          <w:rFonts w:hint="eastAsia" w:asciiTheme="minorEastAsia" w:hAnsiTheme="minorEastAsia" w:eastAsiaTheme="minorEastAsia" w:cstheme="minorEastAsia"/>
          <w:b/>
          <w:bCs/>
          <w:color w:val="C00000"/>
          <w:kern w:val="0"/>
          <w:sz w:val="18"/>
          <w:szCs w:val="18"/>
          <w:u w:val="single"/>
          <w:lang w:val="en-US" w:eastAsia="zh-CN"/>
        </w:rPr>
        <w:t>交工条件</w:t>
      </w:r>
      <w:r>
        <w:rPr>
          <w:rFonts w:hint="eastAsia" w:asciiTheme="minorEastAsia" w:hAnsiTheme="minorEastAsia" w:eastAsiaTheme="minorEastAsia" w:cstheme="minorEastAsia"/>
          <w:b/>
          <w:bCs/>
          <w:color w:val="auto"/>
          <w:kern w:val="0"/>
          <w:sz w:val="18"/>
          <w:szCs w:val="18"/>
          <w:u w:val="single"/>
          <w:lang w:val="en-US" w:eastAsia="zh-CN"/>
        </w:rPr>
        <w:t>：1合同约定各项内容已全部完2施工单位对工程质量自检合格3监理单位对工程质量评定合格4 质量监督机构对工程质量检测，出具检测意见5竣工文件按公路工程档案管理文件归档6施工单位、监理单位完成本合同段工作总结报告。</w:t>
      </w:r>
      <w:r>
        <w:rPr>
          <w:rFonts w:hint="eastAsia" w:asciiTheme="minorEastAsia" w:hAnsiTheme="minorEastAsia" w:cstheme="minorEastAsia"/>
          <w:b/>
          <w:bCs/>
          <w:color w:val="0000FF"/>
          <w:kern w:val="0"/>
          <w:sz w:val="18"/>
          <w:szCs w:val="18"/>
          <w:u w:val="single"/>
          <w:lang w:val="en-US" w:eastAsia="zh-CN"/>
        </w:rPr>
        <w:t>交工程序</w:t>
      </w:r>
      <w:r>
        <w:rPr>
          <w:rFonts w:hint="eastAsia" w:asciiTheme="minorEastAsia" w:hAnsiTheme="minorEastAsia" w:cstheme="minorEastAsia"/>
          <w:b/>
          <w:bCs/>
          <w:color w:val="auto"/>
          <w:kern w:val="0"/>
          <w:sz w:val="18"/>
          <w:szCs w:val="18"/>
          <w:u w:val="single"/>
          <w:lang w:val="en-US" w:eastAsia="zh-CN"/>
        </w:rPr>
        <w:t>：1完成合同约定全部内容，施工自检和监理检验评定均合格，提交工验收申请（自检评定和施工总结报告）报监理单位审查。2监理单位抽检资料和合同段工程质量评定结果签署意见。同意后同时向项目法人提交独立抽检资料、质量评定资料和监理工作报告。</w:t>
      </w:r>
      <w:r>
        <w:rPr>
          <w:rFonts w:hint="eastAsia" w:asciiTheme="minorEastAsia" w:hAnsiTheme="minorEastAsia" w:cstheme="minorEastAsia"/>
          <w:b/>
          <w:bCs/>
          <w:color w:val="0000FF"/>
          <w:kern w:val="0"/>
          <w:sz w:val="18"/>
          <w:szCs w:val="18"/>
          <w:u w:val="single"/>
          <w:lang w:val="en-US" w:eastAsia="zh-CN"/>
        </w:rPr>
        <w:t>交工验收依据</w:t>
      </w:r>
      <w:r>
        <w:rPr>
          <w:rFonts w:hint="eastAsia" w:asciiTheme="minorEastAsia" w:hAnsiTheme="minorEastAsia" w:cstheme="minorEastAsia"/>
          <w:b/>
          <w:bCs/>
          <w:color w:val="auto"/>
          <w:kern w:val="0"/>
          <w:sz w:val="18"/>
          <w:szCs w:val="18"/>
          <w:u w:val="single"/>
          <w:lang w:val="en-US" w:eastAsia="zh-CN"/>
        </w:rPr>
        <w:t>：1项目建议书可行性研究报告2批准工程初步设计、施工图设计及设计变更文件3施工许可4招标文件及合同文本5行政主管部门有关批复文件。6公路工程技术标准。</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Theme="minorEastAsia" w:hAnsiTheme="minorEastAsia" w:eastAsiaTheme="minorEastAsia" w:cstheme="minorEastAsia"/>
          <w:b/>
          <w:bCs/>
          <w:color w:val="auto"/>
          <w:kern w:val="0"/>
          <w:sz w:val="18"/>
          <w:szCs w:val="18"/>
          <w:u w:val="single"/>
          <w:lang w:eastAsia="zh-CN"/>
        </w:rPr>
      </w:pPr>
      <w:r>
        <w:rPr>
          <w:rFonts w:hint="eastAsia" w:asciiTheme="minorEastAsia" w:hAnsiTheme="minorEastAsia" w:eastAsiaTheme="minorEastAsia" w:cstheme="minorEastAsia"/>
          <w:b/>
          <w:bCs/>
          <w:color w:val="C00000"/>
          <w:kern w:val="0"/>
          <w:sz w:val="18"/>
          <w:szCs w:val="18"/>
          <w:u w:val="single"/>
        </w:rPr>
        <w:t>竣工验收条件：</w:t>
      </w:r>
      <w:r>
        <w:rPr>
          <w:rFonts w:hint="eastAsia" w:asciiTheme="minorEastAsia" w:hAnsiTheme="minorEastAsia" w:eastAsiaTheme="minorEastAsia" w:cstheme="minorEastAsia"/>
          <w:b/>
          <w:bCs/>
          <w:color w:val="C00000"/>
          <w:kern w:val="0"/>
          <w:sz w:val="18"/>
          <w:szCs w:val="18"/>
          <w:u w:val="single"/>
          <w:lang w:val="en-US" w:eastAsia="zh-CN"/>
        </w:rPr>
        <w:t>1</w:t>
      </w:r>
      <w:r>
        <w:rPr>
          <w:rFonts w:hint="eastAsia" w:asciiTheme="minorEastAsia" w:hAnsiTheme="minorEastAsia" w:eastAsiaTheme="minorEastAsia" w:cstheme="minorEastAsia"/>
          <w:b/>
          <w:bCs/>
          <w:color w:val="auto"/>
          <w:kern w:val="0"/>
          <w:sz w:val="18"/>
          <w:szCs w:val="18"/>
          <w:u w:val="single"/>
        </w:rPr>
        <w:t>通车试运营2年上</w:t>
      </w:r>
      <w:r>
        <w:rPr>
          <w:rFonts w:hint="eastAsia" w:asciiTheme="minorEastAsia" w:hAnsiTheme="minorEastAsia" w:eastAsiaTheme="minorEastAsia" w:cstheme="minorEastAsia"/>
          <w:b/>
          <w:bCs/>
          <w:color w:val="auto"/>
          <w:kern w:val="0"/>
          <w:sz w:val="18"/>
          <w:szCs w:val="18"/>
          <w:u w:val="single"/>
          <w:lang w:val="en-US" w:eastAsia="zh-CN"/>
        </w:rPr>
        <w:t>2</w:t>
      </w:r>
      <w:r>
        <w:rPr>
          <w:rFonts w:hint="eastAsia" w:asciiTheme="minorEastAsia" w:hAnsiTheme="minorEastAsia" w:eastAsiaTheme="minorEastAsia" w:cstheme="minorEastAsia"/>
          <w:b/>
          <w:bCs/>
          <w:color w:val="auto"/>
          <w:kern w:val="0"/>
          <w:sz w:val="18"/>
          <w:szCs w:val="18"/>
          <w:u w:val="single"/>
        </w:rPr>
        <w:t>交工验收提出问题已全部处理完些，经项目法人验收合格</w:t>
      </w:r>
      <w:r>
        <w:rPr>
          <w:rFonts w:hint="eastAsia" w:asciiTheme="minorEastAsia" w:hAnsiTheme="minorEastAsia" w:eastAsiaTheme="minorEastAsia" w:cstheme="minorEastAsia"/>
          <w:b/>
          <w:bCs/>
          <w:color w:val="auto"/>
          <w:kern w:val="0"/>
          <w:sz w:val="18"/>
          <w:szCs w:val="18"/>
          <w:u w:val="single"/>
          <w:lang w:val="en-US" w:eastAsia="zh-CN"/>
        </w:rPr>
        <w:t>3</w:t>
      </w:r>
      <w:r>
        <w:rPr>
          <w:rFonts w:hint="eastAsia" w:asciiTheme="minorEastAsia" w:hAnsiTheme="minorEastAsia" w:eastAsiaTheme="minorEastAsia" w:cstheme="minorEastAsia"/>
          <w:b/>
          <w:bCs/>
          <w:color w:val="auto"/>
          <w:kern w:val="0"/>
          <w:sz w:val="18"/>
          <w:szCs w:val="18"/>
          <w:u w:val="single"/>
        </w:rPr>
        <w:t>工程决算编制完成，竣工决算已经审计，经交通运输主管部门或其授权单位认定</w:t>
      </w:r>
      <w:r>
        <w:rPr>
          <w:rFonts w:hint="eastAsia" w:asciiTheme="minorEastAsia" w:hAnsiTheme="minorEastAsia" w:eastAsiaTheme="minorEastAsia" w:cstheme="minorEastAsia"/>
          <w:b/>
          <w:bCs/>
          <w:color w:val="auto"/>
          <w:kern w:val="0"/>
          <w:sz w:val="18"/>
          <w:szCs w:val="18"/>
          <w:u w:val="single"/>
          <w:lang w:val="en-US" w:eastAsia="zh-CN"/>
        </w:rPr>
        <w:t>4</w:t>
      </w:r>
      <w:r>
        <w:rPr>
          <w:rFonts w:hint="eastAsia" w:asciiTheme="minorEastAsia" w:hAnsiTheme="minorEastAsia" w:eastAsiaTheme="minorEastAsia" w:cstheme="minorEastAsia"/>
          <w:b/>
          <w:bCs/>
          <w:color w:val="auto"/>
          <w:kern w:val="0"/>
          <w:sz w:val="18"/>
          <w:szCs w:val="18"/>
          <w:u w:val="single"/>
        </w:rPr>
        <w:t>竣工文件已完成“公路工程项目文件归档范围”全部内容</w:t>
      </w:r>
      <w:r>
        <w:rPr>
          <w:rFonts w:hint="eastAsia" w:asciiTheme="minorEastAsia" w:hAnsiTheme="minorEastAsia" w:eastAsiaTheme="minorEastAsia" w:cstheme="minorEastAsia"/>
          <w:b/>
          <w:bCs/>
          <w:color w:val="auto"/>
          <w:kern w:val="0"/>
          <w:sz w:val="18"/>
          <w:szCs w:val="18"/>
          <w:u w:val="single"/>
          <w:lang w:val="en-US" w:eastAsia="zh-CN"/>
        </w:rPr>
        <w:t>5</w:t>
      </w:r>
      <w:r>
        <w:rPr>
          <w:rFonts w:hint="eastAsia" w:asciiTheme="minorEastAsia" w:hAnsiTheme="minorEastAsia" w:eastAsiaTheme="minorEastAsia" w:cstheme="minorEastAsia"/>
          <w:b/>
          <w:bCs/>
          <w:color w:val="auto"/>
          <w:kern w:val="0"/>
          <w:sz w:val="18"/>
          <w:szCs w:val="18"/>
          <w:u w:val="single"/>
        </w:rPr>
        <w:t>档案、环保等单项验收合格，土地用手续已办理</w:t>
      </w:r>
      <w:r>
        <w:rPr>
          <w:rFonts w:hint="eastAsia" w:asciiTheme="minorEastAsia" w:hAnsiTheme="minorEastAsia" w:eastAsiaTheme="minorEastAsia" w:cstheme="minorEastAsia"/>
          <w:b/>
          <w:bCs/>
          <w:color w:val="auto"/>
          <w:kern w:val="0"/>
          <w:sz w:val="18"/>
          <w:szCs w:val="18"/>
          <w:u w:val="single"/>
          <w:lang w:val="en-US" w:eastAsia="zh-CN"/>
        </w:rPr>
        <w:t>6</w:t>
      </w:r>
      <w:r>
        <w:rPr>
          <w:rFonts w:hint="eastAsia" w:asciiTheme="minorEastAsia" w:hAnsiTheme="minorEastAsia" w:eastAsiaTheme="minorEastAsia" w:cstheme="minorEastAsia"/>
          <w:b/>
          <w:bCs/>
          <w:color w:val="auto"/>
          <w:kern w:val="0"/>
          <w:sz w:val="18"/>
          <w:szCs w:val="18"/>
          <w:u w:val="single"/>
        </w:rPr>
        <w:t>各参建单位完)成工作总结报告</w:t>
      </w:r>
      <w:r>
        <w:rPr>
          <w:rFonts w:hint="eastAsia" w:asciiTheme="minorEastAsia" w:hAnsiTheme="minorEastAsia" w:eastAsiaTheme="minorEastAsia" w:cstheme="minorEastAsia"/>
          <w:b/>
          <w:bCs/>
          <w:color w:val="auto"/>
          <w:kern w:val="0"/>
          <w:sz w:val="18"/>
          <w:szCs w:val="18"/>
          <w:u w:val="single"/>
          <w:lang w:val="en-US" w:eastAsia="zh-CN"/>
        </w:rPr>
        <w:t>7</w:t>
      </w:r>
      <w:r>
        <w:rPr>
          <w:rFonts w:hint="eastAsia" w:asciiTheme="minorEastAsia" w:hAnsiTheme="minorEastAsia" w:eastAsiaTheme="minorEastAsia" w:cstheme="minorEastAsia"/>
          <w:b/>
          <w:bCs/>
          <w:color w:val="auto"/>
          <w:kern w:val="0"/>
          <w:sz w:val="18"/>
          <w:szCs w:val="18"/>
          <w:u w:val="single"/>
        </w:rPr>
        <w:t>质量监督机构对工程质量检测鉴定合格</w:t>
      </w:r>
      <w:r>
        <w:rPr>
          <w:rFonts w:hint="eastAsia" w:asciiTheme="minorEastAsia" w:hAnsiTheme="minorEastAsia" w:eastAsiaTheme="minorEastAsia" w:cstheme="minorEastAsia"/>
          <w:b/>
          <w:bCs/>
          <w:color w:val="auto"/>
          <w:kern w:val="0"/>
          <w:sz w:val="18"/>
          <w:szCs w:val="18"/>
          <w:u w:val="single"/>
          <w:lang w:val="en-US" w:eastAsia="zh-CN"/>
        </w:rPr>
        <w:t>形成</w:t>
      </w:r>
      <w:r>
        <w:rPr>
          <w:rFonts w:hint="eastAsia" w:asciiTheme="minorEastAsia" w:hAnsiTheme="minorEastAsia" w:eastAsiaTheme="minorEastAsia" w:cstheme="minorEastAsia"/>
          <w:b/>
          <w:bCs/>
          <w:color w:val="auto"/>
          <w:kern w:val="0"/>
          <w:sz w:val="18"/>
          <w:szCs w:val="18"/>
          <w:u w:val="single"/>
        </w:rPr>
        <w:t>工程质量鉴定报告。工程质量评分≥90分 为优良，&lt;90分且≥75 分为合格</w:t>
      </w:r>
      <w:r>
        <w:rPr>
          <w:rFonts w:hint="eastAsia" w:asciiTheme="minorEastAsia" w:hAnsiTheme="minorEastAsia" w:eastAsiaTheme="minorEastAsia" w:cstheme="minorEastAsia"/>
          <w:b/>
          <w:bCs/>
          <w:color w:val="auto"/>
          <w:kern w:val="0"/>
          <w:sz w:val="18"/>
          <w:szCs w:val="18"/>
          <w:u w:val="single"/>
          <w:lang w:eastAsia="zh-CN"/>
        </w:rPr>
        <w:t>，</w:t>
      </w:r>
      <w:r>
        <w:rPr>
          <w:rFonts w:hint="eastAsia" w:asciiTheme="minorEastAsia" w:hAnsiTheme="minorEastAsia" w:eastAsiaTheme="minorEastAsia" w:cstheme="minorEastAsia"/>
          <w:b/>
          <w:bCs/>
          <w:color w:val="auto"/>
          <w:kern w:val="0"/>
          <w:sz w:val="18"/>
          <w:szCs w:val="18"/>
          <w:u w:val="single"/>
        </w:rPr>
        <w:t>&lt;75分为不合格。</w:t>
      </w:r>
      <w:r>
        <w:rPr>
          <w:rFonts w:hint="eastAsia" w:asciiTheme="minorEastAsia" w:hAnsiTheme="minorEastAsia" w:eastAsiaTheme="minorEastAsia" w:cstheme="minorEastAsia"/>
          <w:b/>
          <w:bCs/>
          <w:color w:val="0000FF"/>
          <w:kern w:val="0"/>
          <w:sz w:val="18"/>
          <w:szCs w:val="18"/>
          <w:u w:val="single"/>
          <w:lang w:eastAsia="zh-CN"/>
        </w:rPr>
        <w:t>竣工验收委员会组成</w:t>
      </w:r>
      <w:r>
        <w:rPr>
          <w:rFonts w:hint="eastAsia" w:asciiTheme="minorEastAsia" w:hAnsiTheme="minorEastAsia" w:eastAsiaTheme="minorEastAsia" w:cstheme="minorEastAsia"/>
          <w:b/>
          <w:bCs/>
          <w:color w:val="auto"/>
          <w:kern w:val="0"/>
          <w:sz w:val="18"/>
          <w:szCs w:val="18"/>
          <w:u w:val="single"/>
          <w:lang w:eastAsia="zh-CN"/>
        </w:rPr>
        <w:t>：交通运输主管部门、公路管理机构、质量监督机构、造价管理机构</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Theme="minorEastAsia" w:hAnsiTheme="minorEastAsia" w:eastAsiaTheme="minorEastAsia" w:cstheme="minorEastAsia"/>
          <w:b/>
          <w:bCs/>
          <w:color w:val="0D0D0D"/>
          <w:kern w:val="0"/>
          <w:sz w:val="18"/>
          <w:szCs w:val="18"/>
          <w:u w:val="single"/>
        </w:rPr>
      </w:pPr>
      <w:r>
        <w:rPr>
          <w:rFonts w:hint="eastAsia" w:asciiTheme="minorEastAsia" w:hAnsiTheme="minorEastAsia" w:eastAsiaTheme="minorEastAsia" w:cstheme="minorEastAsia"/>
          <w:b/>
          <w:bCs/>
          <w:color w:val="C00000"/>
          <w:kern w:val="0"/>
          <w:sz w:val="18"/>
          <w:szCs w:val="18"/>
          <w:u w:val="single"/>
        </w:rPr>
        <w:t>项目施工条件</w:t>
      </w:r>
      <w:r>
        <w:rPr>
          <w:rFonts w:hint="eastAsia" w:asciiTheme="minorEastAsia" w:hAnsiTheme="minorEastAsia" w:eastAsiaTheme="minorEastAsia" w:cstheme="minorEastAsia"/>
          <w:b/>
          <w:bCs/>
          <w:color w:val="0D0D0D"/>
          <w:kern w:val="0"/>
          <w:sz w:val="18"/>
          <w:szCs w:val="18"/>
          <w:u w:val="single"/>
          <w:lang w:val="en-US" w:eastAsia="zh-CN"/>
        </w:rPr>
        <w:t>1</w:t>
      </w:r>
      <w:r>
        <w:rPr>
          <w:rFonts w:hint="eastAsia" w:asciiTheme="minorEastAsia" w:hAnsiTheme="minorEastAsia" w:eastAsiaTheme="minorEastAsia" w:cstheme="minorEastAsia"/>
          <w:b/>
          <w:bCs/>
          <w:color w:val="0D0D0D"/>
          <w:kern w:val="0"/>
          <w:sz w:val="18"/>
          <w:szCs w:val="18"/>
          <w:u w:val="single"/>
        </w:rPr>
        <w:t>项目已列入公路建设年度计划</w:t>
      </w:r>
      <w:r>
        <w:rPr>
          <w:rFonts w:hint="eastAsia" w:asciiTheme="minorEastAsia" w:hAnsiTheme="minorEastAsia" w:eastAsiaTheme="minorEastAsia" w:cstheme="minorEastAsia"/>
          <w:b/>
          <w:bCs/>
          <w:color w:val="0D0D0D"/>
          <w:kern w:val="0"/>
          <w:sz w:val="18"/>
          <w:szCs w:val="18"/>
          <w:u w:val="single"/>
          <w:lang w:val="en-US" w:eastAsia="zh-CN"/>
        </w:rPr>
        <w:t>2</w:t>
      </w:r>
      <w:r>
        <w:rPr>
          <w:rFonts w:hint="eastAsia" w:asciiTheme="minorEastAsia" w:hAnsiTheme="minorEastAsia" w:eastAsiaTheme="minorEastAsia" w:cstheme="minorEastAsia"/>
          <w:b/>
          <w:bCs/>
          <w:color w:val="0D0D0D"/>
          <w:kern w:val="0"/>
          <w:sz w:val="18"/>
          <w:szCs w:val="18"/>
          <w:u w:val="single"/>
        </w:rPr>
        <w:t>施工图设计文件已经完成经审批同意</w:t>
      </w:r>
      <w:r>
        <w:rPr>
          <w:rFonts w:hint="eastAsia" w:asciiTheme="minorEastAsia" w:hAnsiTheme="minorEastAsia" w:eastAsiaTheme="minorEastAsia" w:cstheme="minorEastAsia"/>
          <w:b/>
          <w:bCs/>
          <w:color w:val="0D0D0D"/>
          <w:kern w:val="0"/>
          <w:sz w:val="18"/>
          <w:szCs w:val="18"/>
          <w:u w:val="single"/>
          <w:lang w:val="en-US" w:eastAsia="zh-CN"/>
        </w:rPr>
        <w:t>3</w:t>
      </w:r>
      <w:r>
        <w:rPr>
          <w:rFonts w:hint="eastAsia" w:asciiTheme="minorEastAsia" w:hAnsiTheme="minorEastAsia" w:eastAsiaTheme="minorEastAsia" w:cstheme="minorEastAsia"/>
          <w:b/>
          <w:bCs/>
          <w:color w:val="0D0D0D"/>
          <w:kern w:val="0"/>
          <w:sz w:val="18"/>
          <w:szCs w:val="18"/>
          <w:u w:val="single"/>
        </w:rPr>
        <w:t>建设资金已经落实，,经交通运输主管部门审计。</w:t>
      </w:r>
      <w:r>
        <w:rPr>
          <w:rFonts w:hint="eastAsia" w:asciiTheme="minorEastAsia" w:hAnsiTheme="minorEastAsia" w:eastAsiaTheme="minorEastAsia" w:cstheme="minorEastAsia"/>
          <w:b/>
          <w:bCs/>
          <w:color w:val="0D0D0D"/>
          <w:kern w:val="0"/>
          <w:sz w:val="18"/>
          <w:szCs w:val="18"/>
          <w:u w:val="single"/>
          <w:lang w:val="en-US" w:eastAsia="zh-CN"/>
        </w:rPr>
        <w:t>4</w:t>
      </w:r>
      <w:r>
        <w:rPr>
          <w:rFonts w:hint="eastAsia" w:asciiTheme="minorEastAsia" w:hAnsiTheme="minorEastAsia" w:eastAsiaTheme="minorEastAsia" w:cstheme="minorEastAsia"/>
          <w:b/>
          <w:bCs/>
          <w:color w:val="0D0D0D"/>
          <w:kern w:val="0"/>
          <w:sz w:val="18"/>
          <w:szCs w:val="18"/>
          <w:u w:val="single"/>
        </w:rPr>
        <w:t>征地手续已办理， 拆迁基本完成</w:t>
      </w:r>
      <w:r>
        <w:rPr>
          <w:rFonts w:hint="eastAsia" w:asciiTheme="minorEastAsia" w:hAnsiTheme="minorEastAsia" w:eastAsiaTheme="minorEastAsia" w:cstheme="minorEastAsia"/>
          <w:b/>
          <w:bCs/>
          <w:color w:val="0D0D0D"/>
          <w:kern w:val="0"/>
          <w:sz w:val="18"/>
          <w:szCs w:val="18"/>
          <w:u w:val="single"/>
          <w:lang w:val="en-US" w:eastAsia="zh-CN"/>
        </w:rPr>
        <w:t>5</w:t>
      </w:r>
      <w:r>
        <w:rPr>
          <w:rFonts w:hint="eastAsia" w:asciiTheme="minorEastAsia" w:hAnsiTheme="minorEastAsia" w:eastAsiaTheme="minorEastAsia" w:cstheme="minorEastAsia"/>
          <w:b/>
          <w:bCs/>
          <w:color w:val="0D0D0D"/>
          <w:kern w:val="0"/>
          <w:sz w:val="18"/>
          <w:szCs w:val="18"/>
          <w:u w:val="single"/>
        </w:rPr>
        <w:t>施工、监理单位已依法确定</w:t>
      </w:r>
      <w:r>
        <w:rPr>
          <w:rFonts w:hint="eastAsia" w:asciiTheme="minorEastAsia" w:hAnsiTheme="minorEastAsia" w:eastAsiaTheme="minorEastAsia" w:cstheme="minorEastAsia"/>
          <w:b/>
          <w:bCs/>
          <w:color w:val="0D0D0D"/>
          <w:kern w:val="0"/>
          <w:sz w:val="18"/>
          <w:szCs w:val="18"/>
          <w:u w:val="single"/>
          <w:lang w:val="en-US" w:eastAsia="zh-CN"/>
        </w:rPr>
        <w:t>6</w:t>
      </w:r>
      <w:r>
        <w:rPr>
          <w:rFonts w:hint="eastAsia" w:asciiTheme="minorEastAsia" w:hAnsiTheme="minorEastAsia" w:eastAsiaTheme="minorEastAsia" w:cstheme="minorEastAsia"/>
          <w:b/>
          <w:bCs/>
          <w:color w:val="0D0D0D"/>
          <w:kern w:val="0"/>
          <w:sz w:val="18"/>
          <w:szCs w:val="18"/>
          <w:u w:val="single"/>
        </w:rPr>
        <w:t xml:space="preserve"> 已办理质量监督手续，已落实保证质量和安全措施。</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ascii="宋体" w:hAnsi="宋体"/>
          <w:b/>
          <w:bCs/>
          <w:sz w:val="18"/>
          <w:szCs w:val="18"/>
          <w:u w:val="single"/>
        </w:rPr>
      </w:pPr>
      <w:r>
        <w:rPr>
          <w:rFonts w:hint="eastAsia" w:ascii="宋体" w:hAnsi="宋体"/>
          <w:b/>
          <w:bCs/>
          <w:color w:val="C00000"/>
          <w:sz w:val="18"/>
          <w:szCs w:val="18"/>
          <w:u w:val="single"/>
        </w:rPr>
        <w:t>土方路基</w:t>
      </w:r>
      <w:r>
        <w:rPr>
          <w:rFonts w:hint="eastAsia" w:ascii="宋体" w:hAnsi="宋体"/>
          <w:b/>
          <w:bCs/>
          <w:sz w:val="18"/>
          <w:szCs w:val="18"/>
          <w:u w:val="single"/>
        </w:rPr>
        <w:t>：压实度（Δ)弯沉（Δ)纵断高程、中线偏位、宽度、平整度、横坡、边坡。</w:t>
      </w:r>
      <w:r>
        <w:rPr>
          <w:rFonts w:hint="eastAsia" w:ascii="宋体" w:hAnsi="宋体"/>
          <w:b/>
          <w:bCs/>
          <w:color w:val="0000FF"/>
          <w:sz w:val="18"/>
          <w:szCs w:val="18"/>
          <w:u w:val="single"/>
        </w:rPr>
        <w:t>2填石路基</w:t>
      </w:r>
      <w:r>
        <w:rPr>
          <w:rFonts w:hint="eastAsia" w:ascii="宋体" w:hAnsi="宋体"/>
          <w:b/>
          <w:bCs/>
          <w:sz w:val="18"/>
          <w:szCs w:val="18"/>
          <w:u w:val="single"/>
        </w:rPr>
        <w:t>：压实（Δ)弯沉（Δ)纵断高程、中线偏位、宽度、平整度、横坡、边坡坡度和平顺度。</w:t>
      </w:r>
      <w:r>
        <w:rPr>
          <w:rFonts w:hint="eastAsia" w:ascii="宋体" w:hAnsi="宋体"/>
          <w:b/>
          <w:bCs/>
          <w:color w:val="0000FF"/>
          <w:sz w:val="18"/>
          <w:szCs w:val="18"/>
          <w:u w:val="single"/>
        </w:rPr>
        <w:t>砂垫层</w:t>
      </w:r>
      <w:r>
        <w:rPr>
          <w:rFonts w:hint="eastAsia" w:ascii="宋体" w:hAnsi="宋体"/>
          <w:b/>
          <w:bCs/>
          <w:sz w:val="18"/>
          <w:szCs w:val="18"/>
          <w:u w:val="single"/>
        </w:rPr>
        <w:t>：砂垫层厚度、砂垫层宽度、反滤层设置、压实度</w:t>
      </w:r>
      <w:r>
        <w:rPr>
          <w:rFonts w:hint="eastAsia" w:ascii="宋体" w:hAnsi="宋体"/>
          <w:b/>
          <w:bCs/>
          <w:sz w:val="18"/>
          <w:szCs w:val="18"/>
          <w:u w:val="single"/>
          <w:lang w:eastAsia="zh-CN"/>
        </w:rPr>
        <w:t>。</w:t>
      </w:r>
      <w:r>
        <w:rPr>
          <w:rFonts w:hint="eastAsia" w:ascii="宋体" w:hAnsi="宋体"/>
          <w:b/>
          <w:bCs/>
          <w:color w:val="0000FF"/>
          <w:sz w:val="18"/>
          <w:szCs w:val="18"/>
          <w:u w:val="single"/>
          <w:lang w:eastAsia="zh-CN"/>
        </w:rPr>
        <w:t>袋装砂井</w:t>
      </w:r>
      <w:r>
        <w:rPr>
          <w:rFonts w:hint="eastAsia" w:ascii="宋体" w:hAnsi="宋体"/>
          <w:b/>
          <w:bCs/>
          <w:sz w:val="18"/>
          <w:szCs w:val="18"/>
          <w:u w:val="single"/>
          <w:lang w:eastAsia="zh-CN"/>
        </w:rPr>
        <w:t>：井距、井长、井径、</w:t>
      </w:r>
      <w:r>
        <w:rPr>
          <w:rFonts w:hint="eastAsia" w:ascii="宋体" w:hAnsi="宋体"/>
          <w:b/>
          <w:bCs/>
          <w:color w:val="auto"/>
          <w:sz w:val="18"/>
          <w:szCs w:val="18"/>
          <w:u w:val="single"/>
        </w:rPr>
        <w:t>灌砂率</w:t>
      </w:r>
      <w:r>
        <w:rPr>
          <w:rFonts w:hint="eastAsia" w:ascii="宋体" w:hAnsi="宋体"/>
          <w:b/>
          <w:bCs/>
          <w:color w:val="0000FF"/>
          <w:sz w:val="18"/>
          <w:szCs w:val="18"/>
          <w:u w:val="single"/>
        </w:rPr>
        <w:t>粒料桩</w:t>
      </w:r>
      <w:r>
        <w:rPr>
          <w:rFonts w:hint="eastAsia" w:ascii="宋体" w:hAnsi="宋体"/>
          <w:b/>
          <w:bCs/>
          <w:sz w:val="18"/>
          <w:szCs w:val="18"/>
          <w:u w:val="single"/>
        </w:rPr>
        <w:t>：粒料灌入率、</w:t>
      </w:r>
      <w:r>
        <w:rPr>
          <w:rFonts w:hint="eastAsia" w:ascii="宋体" w:hAnsi="宋体"/>
          <w:b/>
          <w:bCs/>
          <w:color w:val="000000" w:themeColor="text1"/>
          <w:sz w:val="18"/>
          <w:szCs w:val="18"/>
          <w:u w:val="single"/>
          <w14:textFill>
            <w14:solidFill>
              <w14:schemeClr w14:val="tx1"/>
            </w14:solidFill>
          </w14:textFill>
        </w:rPr>
        <w:t>地基承载力</w:t>
      </w:r>
      <w:r>
        <w:rPr>
          <w:rFonts w:hint="eastAsia" w:ascii="宋体" w:hAnsi="宋体"/>
          <w:b/>
          <w:bCs/>
          <w:color w:val="0000FF"/>
          <w:sz w:val="18"/>
          <w:szCs w:val="18"/>
          <w:u w:val="single"/>
          <w:lang w:eastAsia="zh-CN"/>
        </w:rPr>
        <w:t>。</w:t>
      </w:r>
      <w:r>
        <w:rPr>
          <w:rFonts w:hint="eastAsia" w:ascii="宋体" w:hAnsi="宋体"/>
          <w:b/>
          <w:bCs/>
          <w:color w:val="0000FF"/>
          <w:sz w:val="18"/>
          <w:szCs w:val="18"/>
          <w:u w:val="single"/>
        </w:rPr>
        <w:t>加固土粧</w:t>
      </w:r>
      <w:r>
        <w:rPr>
          <w:rFonts w:hint="eastAsia" w:ascii="宋体" w:hAnsi="宋体"/>
          <w:b/>
          <w:bCs/>
          <w:color w:val="C00000"/>
          <w:sz w:val="18"/>
          <w:szCs w:val="18"/>
          <w:u w:val="single"/>
          <w:lang w:eastAsia="zh-CN"/>
        </w:rPr>
        <w:t>：</w:t>
      </w:r>
      <w:r>
        <w:rPr>
          <w:rFonts w:hint="eastAsia" w:ascii="宋体" w:hAnsi="宋体"/>
          <w:b/>
          <w:bCs/>
          <w:sz w:val="18"/>
          <w:szCs w:val="18"/>
          <w:u w:val="single"/>
        </w:rPr>
        <w:t>单桩每延米喷粉（浆）量、强度（Δ)地基承载力</w:t>
      </w:r>
      <w:r>
        <w:rPr>
          <w:rFonts w:hint="eastAsia" w:ascii="宋体" w:hAnsi="宋体"/>
          <w:b/>
          <w:bCs/>
          <w:sz w:val="18"/>
          <w:szCs w:val="18"/>
          <w:u w:val="single"/>
          <w:lang w:eastAsia="zh-CN"/>
        </w:rPr>
        <w:t>。</w:t>
      </w:r>
      <w:r>
        <w:rPr>
          <w:rFonts w:hint="eastAsia" w:ascii="宋体" w:hAnsi="宋体"/>
          <w:b/>
          <w:bCs/>
          <w:color w:val="0000FF"/>
          <w:sz w:val="18"/>
          <w:szCs w:val="18"/>
          <w:u w:val="single"/>
        </w:rPr>
        <w:t>水泥粉煤灰碎石桩</w:t>
      </w:r>
      <w:r>
        <w:rPr>
          <w:rFonts w:hint="eastAsia" w:ascii="宋体" w:hAnsi="宋体"/>
          <w:b/>
          <w:bCs/>
          <w:sz w:val="18"/>
          <w:szCs w:val="18"/>
          <w:u w:val="single"/>
        </w:rPr>
        <w:t>：强度（Δ)复合地基承载力。</w:t>
      </w:r>
      <w:r>
        <w:rPr>
          <w:rFonts w:hint="eastAsia" w:ascii="宋体" w:hAnsi="宋体"/>
          <w:b/>
          <w:bCs/>
          <w:color w:val="0000FF"/>
          <w:sz w:val="18"/>
          <w:szCs w:val="18"/>
          <w:u w:val="single"/>
          <w:lang w:eastAsia="zh-CN"/>
        </w:rPr>
        <w:t>现浇砼管桩</w:t>
      </w:r>
      <w:r>
        <w:rPr>
          <w:rFonts w:hint="eastAsia" w:ascii="宋体" w:hAnsi="宋体"/>
          <w:b/>
          <w:bCs/>
          <w:sz w:val="18"/>
          <w:szCs w:val="18"/>
          <w:u w:val="single"/>
          <w:lang w:eastAsia="zh-CN"/>
        </w:rPr>
        <w:t>：竖直度</w:t>
      </w:r>
      <w:r>
        <w:rPr>
          <w:rFonts w:hint="eastAsia" w:ascii="宋体" w:hAnsi="宋体"/>
          <w:b/>
          <w:bCs/>
          <w:sz w:val="18"/>
          <w:szCs w:val="18"/>
          <w:u w:val="single"/>
          <w:lang w:val="en-US" w:eastAsia="zh-CN"/>
        </w:rPr>
        <w:t>(1%)</w:t>
      </w:r>
      <w:r>
        <w:rPr>
          <w:rFonts w:hint="eastAsia" w:ascii="宋体" w:hAnsi="宋体"/>
          <w:b/>
          <w:bCs/>
          <w:sz w:val="18"/>
          <w:szCs w:val="18"/>
          <w:u w:val="single"/>
          <w:lang w:eastAsia="zh-CN"/>
        </w:rPr>
        <w:t>、单桩承载力、桩身完整性。</w:t>
      </w:r>
      <w:r>
        <w:rPr>
          <w:rFonts w:hint="eastAsia" w:ascii="宋体" w:hAnsi="宋体"/>
          <w:b/>
          <w:bCs/>
          <w:color w:val="0000FF"/>
          <w:sz w:val="18"/>
          <w:szCs w:val="18"/>
          <w:u w:val="single"/>
          <w:lang w:eastAsia="zh-CN"/>
        </w:rPr>
        <w:t>预制管桩</w:t>
      </w:r>
      <w:r>
        <w:rPr>
          <w:rFonts w:hint="eastAsia" w:ascii="宋体" w:hAnsi="宋体"/>
          <w:b/>
          <w:bCs/>
          <w:sz w:val="18"/>
          <w:szCs w:val="18"/>
          <w:u w:val="single"/>
          <w:lang w:eastAsia="zh-CN"/>
        </w:rPr>
        <w:t>：竖直度、单桩承载力、桩帽高度</w:t>
      </w:r>
      <w:r>
        <w:rPr>
          <w:rFonts w:hint="eastAsia" w:ascii="宋体" w:hAnsi="宋体"/>
          <w:b/>
          <w:bCs/>
          <w:sz w:val="18"/>
          <w:szCs w:val="18"/>
          <w:u w:val="single"/>
          <w:lang w:val="en-US" w:eastAsia="zh-CN"/>
        </w:rPr>
        <w:t>(+20、-10)</w:t>
      </w:r>
      <w:r>
        <w:rPr>
          <w:rFonts w:hint="eastAsia" w:ascii="宋体" w:hAnsi="宋体"/>
          <w:b/>
          <w:bCs/>
          <w:sz w:val="18"/>
          <w:szCs w:val="18"/>
          <w:u w:val="single"/>
          <w:lang w:eastAsia="zh-CN"/>
        </w:rPr>
        <w:t>、桩帽长度和宽度（</w:t>
      </w:r>
      <w:r>
        <w:rPr>
          <w:rFonts w:hint="eastAsia" w:ascii="宋体" w:hAnsi="宋体"/>
          <w:b/>
          <w:bCs/>
          <w:sz w:val="18"/>
          <w:szCs w:val="18"/>
          <w:u w:val="single"/>
          <w:lang w:val="en-US" w:eastAsia="zh-CN"/>
        </w:rPr>
        <w:t>+30，-20）</w:t>
      </w:r>
      <w:r>
        <w:rPr>
          <w:rFonts w:hint="eastAsia" w:ascii="宋体" w:hAnsi="宋体"/>
          <w:b/>
          <w:bCs/>
          <w:sz w:val="18"/>
          <w:szCs w:val="18"/>
          <w:u w:val="single"/>
          <w:lang w:eastAsia="zh-CN"/>
        </w:rPr>
        <w:t>、桩帽位置</w:t>
      </w:r>
      <w:r>
        <w:rPr>
          <w:rFonts w:hint="eastAsia" w:ascii="宋体" w:hAnsi="宋体"/>
          <w:b/>
          <w:bCs/>
          <w:sz w:val="18"/>
          <w:szCs w:val="18"/>
          <w:u w:val="single"/>
          <w:lang w:val="en-US" w:eastAsia="zh-CN"/>
        </w:rPr>
        <w:t>(50）</w:t>
      </w:r>
      <w:r>
        <w:rPr>
          <w:rFonts w:hint="eastAsia" w:ascii="宋体" w:hAnsi="宋体"/>
          <w:b/>
          <w:bCs/>
          <w:color w:val="0000FF"/>
          <w:sz w:val="18"/>
          <w:szCs w:val="18"/>
          <w:u w:val="single"/>
          <w:lang w:eastAsia="zh-CN"/>
        </w:rPr>
        <w:t>。湿陷性黄土桩基础</w:t>
      </w:r>
      <w:r>
        <w:rPr>
          <w:rFonts w:hint="eastAsia" w:ascii="宋体" w:hAnsi="宋体"/>
          <w:b/>
          <w:bCs/>
          <w:sz w:val="18"/>
          <w:szCs w:val="18"/>
          <w:u w:val="single"/>
          <w:lang w:eastAsia="zh-CN"/>
        </w:rPr>
        <w:t>：桩位偏差、桩体质量、桩帽质量、土工格栅原材料及铺设质量、垫层质量、单桩承载力（预制</w:t>
      </w:r>
      <w:r>
        <w:rPr>
          <w:rFonts w:hint="eastAsia" w:ascii="宋体" w:hAnsi="宋体"/>
          <w:b/>
          <w:bCs/>
          <w:sz w:val="18"/>
          <w:szCs w:val="18"/>
          <w:u w:val="single"/>
          <w:lang w:val="en-US" w:eastAsia="zh-CN"/>
        </w:rPr>
        <w:t>15天/灌注28天）</w:t>
      </w:r>
      <w:r>
        <w:rPr>
          <w:rFonts w:hint="eastAsia" w:ascii="宋体" w:hAnsi="宋体"/>
          <w:b/>
          <w:bCs/>
          <w:color w:val="0000FF"/>
          <w:sz w:val="18"/>
          <w:szCs w:val="18"/>
          <w:u w:val="single"/>
          <w:lang w:eastAsia="zh-CN"/>
        </w:rPr>
        <w:t>片石</w:t>
      </w:r>
      <w:r>
        <w:rPr>
          <w:rFonts w:hint="eastAsia" w:ascii="宋体" w:hAnsi="宋体"/>
          <w:b/>
          <w:bCs/>
          <w:color w:val="0000FF"/>
          <w:sz w:val="18"/>
          <w:szCs w:val="18"/>
          <w:u w:val="single"/>
        </w:rPr>
        <w:t>挡土墙</w:t>
      </w:r>
      <w:r>
        <w:rPr>
          <w:rFonts w:hint="eastAsia" w:ascii="宋体" w:hAnsi="宋体"/>
          <w:b/>
          <w:bCs/>
          <w:sz w:val="18"/>
          <w:szCs w:val="18"/>
          <w:u w:val="single"/>
        </w:rPr>
        <w:t>：</w:t>
      </w:r>
      <w:r>
        <w:rPr>
          <w:rFonts w:hint="eastAsia" w:ascii="宋体" w:hAnsi="宋体"/>
          <w:b/>
          <w:bCs/>
          <w:sz w:val="18"/>
          <w:szCs w:val="18"/>
          <w:u w:val="single"/>
          <w:lang w:eastAsia="zh-CN"/>
        </w:rPr>
        <w:t>混凝土</w:t>
      </w:r>
      <w:r>
        <w:rPr>
          <w:rFonts w:hint="eastAsia" w:ascii="宋体" w:hAnsi="宋体"/>
          <w:b/>
          <w:bCs/>
          <w:sz w:val="18"/>
          <w:szCs w:val="18"/>
          <w:u w:val="single"/>
        </w:rPr>
        <w:t>强度（Δ)、平面位置、墙面坡度、断面尺寸（Δ)、顶面高程、表面平整度</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ascii="宋体" w:hAnsi="宋体"/>
          <w:b/>
          <w:bCs/>
          <w:sz w:val="18"/>
          <w:szCs w:val="18"/>
          <w:u w:val="single"/>
        </w:rPr>
      </w:pPr>
      <w:r>
        <w:rPr>
          <w:rFonts w:hint="eastAsia" w:ascii="宋体" w:hAnsi="宋体"/>
          <w:b/>
          <w:bCs/>
          <w:color w:val="C00000"/>
          <w:sz w:val="18"/>
          <w:szCs w:val="18"/>
          <w:u w:val="single"/>
        </w:rPr>
        <w:t>稳定土基层和底基层</w:t>
      </w:r>
      <w:r>
        <w:rPr>
          <w:rFonts w:hint="eastAsia" w:ascii="宋体" w:hAnsi="宋体"/>
          <w:b/>
          <w:bCs/>
          <w:sz w:val="18"/>
          <w:szCs w:val="18"/>
          <w:u w:val="single"/>
        </w:rPr>
        <w:t>：压实度（Δ)、平整度、纵断高程、宽度、厚度（Δ)横坡、强度（Δ).</w:t>
      </w:r>
      <w:r>
        <w:rPr>
          <w:rFonts w:hint="eastAsia" w:ascii="宋体" w:hAnsi="宋体"/>
          <w:b/>
          <w:bCs/>
          <w:color w:val="0000FF"/>
          <w:sz w:val="18"/>
          <w:szCs w:val="18"/>
          <w:u w:val="single"/>
        </w:rPr>
        <w:t>级配碎（砾）石基层和底墓层</w:t>
      </w:r>
      <w:r>
        <w:rPr>
          <w:rFonts w:hint="eastAsia" w:ascii="宋体" w:hAnsi="宋体"/>
          <w:b/>
          <w:bCs/>
          <w:sz w:val="18"/>
          <w:szCs w:val="18"/>
          <w:u w:val="single"/>
        </w:rPr>
        <w:t>：压实度（Δ)弯沉值平整度、纵断高程、宽度、厚度（Δ)、横坡。5.</w:t>
      </w:r>
      <w:r>
        <w:rPr>
          <w:rFonts w:hint="eastAsia" w:ascii="宋体" w:hAnsi="宋体"/>
          <w:b/>
          <w:bCs/>
          <w:color w:val="0000FF"/>
          <w:sz w:val="18"/>
          <w:szCs w:val="18"/>
          <w:u w:val="single"/>
        </w:rPr>
        <w:t>水泥路面</w:t>
      </w:r>
      <w:r>
        <w:rPr>
          <w:rFonts w:hint="eastAsia" w:ascii="宋体" w:hAnsi="宋体"/>
          <w:b/>
          <w:bCs/>
          <w:sz w:val="18"/>
          <w:szCs w:val="18"/>
          <w:u w:val="single"/>
        </w:rPr>
        <w:t>：弯拉强度（Δ)板厚度（Δ)平整度、抗滑构造深度、横向力系数SFC、相邻板高差、纵横缝顺直度、中线平面偏位、路面宽度、纵断高程、横坡、断板率</w:t>
      </w:r>
      <w:r>
        <w:rPr>
          <w:rFonts w:hint="eastAsia" w:ascii="宋体" w:hAnsi="宋体"/>
          <w:b/>
          <w:bCs/>
          <w:color w:val="0000FF"/>
          <w:sz w:val="18"/>
          <w:szCs w:val="18"/>
          <w:u w:val="single"/>
        </w:rPr>
        <w:t>沥青</w:t>
      </w:r>
      <w:r>
        <w:rPr>
          <w:rFonts w:hint="eastAsia" w:ascii="宋体" w:hAnsi="宋体"/>
          <w:b/>
          <w:bCs/>
          <w:color w:val="0000FF"/>
          <w:sz w:val="18"/>
          <w:szCs w:val="18"/>
          <w:u w:val="single"/>
          <w:lang w:eastAsia="zh-CN"/>
        </w:rPr>
        <w:t>面层</w:t>
      </w:r>
      <w:r>
        <w:rPr>
          <w:rFonts w:hint="eastAsia" w:ascii="宋体" w:hAnsi="宋体"/>
          <w:b/>
          <w:bCs/>
          <w:sz w:val="18"/>
          <w:szCs w:val="18"/>
          <w:u w:val="single"/>
        </w:rPr>
        <w:t>：矿料级配（Δ)沥青含量（Δ)马歇尔稳定度、压实度（Δ)、平整度、弯沉值、渗水系数、摩擦系数、构造深度、厚度（Δ)、中线平面偏位、纵断高程、宽度、横坡</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b/>
          <w:bCs/>
          <w:sz w:val="18"/>
          <w:szCs w:val="18"/>
          <w:u w:val="single"/>
          <w:lang w:eastAsia="zh-CN"/>
        </w:rPr>
      </w:pPr>
      <w:r>
        <w:rPr>
          <w:rFonts w:hint="eastAsia" w:ascii="宋体" w:hAnsi="宋体"/>
          <w:b/>
          <w:bCs/>
          <w:color w:val="C00000"/>
          <w:sz w:val="18"/>
          <w:szCs w:val="18"/>
          <w:u w:val="single"/>
          <w:lang w:eastAsia="zh-CN"/>
        </w:rPr>
        <w:t>钻孔桩：</w:t>
      </w:r>
      <w:r>
        <w:rPr>
          <w:rFonts w:hint="eastAsia" w:ascii="宋体" w:hAnsi="宋体"/>
          <w:b/>
          <w:bCs/>
          <w:color w:val="auto"/>
          <w:sz w:val="18"/>
          <w:szCs w:val="18"/>
          <w:u w:val="single"/>
          <w:lang w:eastAsia="zh-CN"/>
        </w:rPr>
        <w:t>混凝土强度</w:t>
      </w:r>
      <w:r>
        <w:rPr>
          <w:rFonts w:hint="eastAsia" w:ascii="宋体" w:hAnsi="宋体"/>
          <w:b/>
          <w:bCs/>
          <w:sz w:val="18"/>
          <w:szCs w:val="18"/>
          <w:u w:val="single"/>
        </w:rPr>
        <w:t>（Δ)</w:t>
      </w:r>
      <w:r>
        <w:rPr>
          <w:rFonts w:hint="eastAsia" w:ascii="宋体" w:hAnsi="宋体"/>
          <w:b/>
          <w:bCs/>
          <w:sz w:val="18"/>
          <w:szCs w:val="18"/>
          <w:u w:val="single"/>
          <w:lang w:eastAsia="zh-CN"/>
        </w:rPr>
        <w:t>、桩位、孔深</w:t>
      </w:r>
      <w:r>
        <w:rPr>
          <w:rFonts w:hint="eastAsia" w:ascii="宋体" w:hAnsi="宋体"/>
          <w:b/>
          <w:bCs/>
          <w:sz w:val="18"/>
          <w:szCs w:val="18"/>
          <w:u w:val="single"/>
        </w:rPr>
        <w:t>（Δ)</w:t>
      </w:r>
      <w:r>
        <w:rPr>
          <w:rFonts w:hint="eastAsia" w:ascii="宋体" w:hAnsi="宋体"/>
          <w:b/>
          <w:bCs/>
          <w:sz w:val="18"/>
          <w:szCs w:val="18"/>
          <w:u w:val="single"/>
          <w:lang w:eastAsia="zh-CN"/>
        </w:rPr>
        <w:t>孔径、钻孔倾斜度、沉淀厚度、桩身完整性</w:t>
      </w:r>
      <w:r>
        <w:rPr>
          <w:rFonts w:hint="eastAsia" w:ascii="宋体" w:hAnsi="宋体"/>
          <w:b/>
          <w:bCs/>
          <w:sz w:val="18"/>
          <w:szCs w:val="18"/>
          <w:u w:val="single"/>
        </w:rPr>
        <w:t>（Δ)</w:t>
      </w:r>
      <w:r>
        <w:rPr>
          <w:rFonts w:hint="eastAsia" w:ascii="宋体" w:hAnsi="宋体"/>
          <w:b/>
          <w:bCs/>
          <w:color w:val="0000FF"/>
          <w:sz w:val="18"/>
          <w:szCs w:val="18"/>
          <w:u w:val="single"/>
        </w:rPr>
        <w:t>扩大基础</w:t>
      </w:r>
      <w:r>
        <w:rPr>
          <w:rFonts w:hint="eastAsia" w:ascii="宋体" w:hAnsi="宋体"/>
          <w:b/>
          <w:bCs/>
          <w:sz w:val="18"/>
          <w:szCs w:val="18"/>
          <w:u w:val="single"/>
        </w:rPr>
        <w:t>：混凝土强度（Δ)、平面尺寸、基础底面高程、基础顶面高程、轴线偏位。</w:t>
      </w:r>
      <w:r>
        <w:rPr>
          <w:rFonts w:hint="eastAsia" w:ascii="宋体" w:hAnsi="宋体"/>
          <w:b/>
          <w:bCs/>
          <w:color w:val="0000FF"/>
          <w:sz w:val="18"/>
          <w:szCs w:val="18"/>
          <w:u w:val="single"/>
          <w:lang w:eastAsia="zh-CN"/>
        </w:rPr>
        <w:t>地下连续墙</w:t>
      </w:r>
      <w:r>
        <w:rPr>
          <w:rFonts w:hint="eastAsia" w:ascii="宋体" w:hAnsi="宋体"/>
          <w:b/>
          <w:bCs/>
          <w:sz w:val="18"/>
          <w:szCs w:val="18"/>
          <w:u w:val="single"/>
          <w:lang w:eastAsia="zh-CN"/>
        </w:rPr>
        <w:t>：混凝土强度、轴线位置</w:t>
      </w:r>
      <w:r>
        <w:rPr>
          <w:rFonts w:hint="eastAsia" w:ascii="宋体" w:hAnsi="宋体"/>
          <w:b/>
          <w:bCs/>
          <w:sz w:val="18"/>
          <w:szCs w:val="18"/>
          <w:u w:val="single"/>
          <w:lang w:val="en-US" w:eastAsia="zh-CN"/>
        </w:rPr>
        <w:t>(</w:t>
      </w:r>
      <w:r>
        <w:rPr>
          <w:rFonts w:hint="eastAsia" w:ascii="宋体" w:hAnsi="宋体"/>
          <w:b/>
          <w:bCs/>
          <w:sz w:val="18"/>
          <w:szCs w:val="18"/>
          <w:u w:val="single"/>
        </w:rPr>
        <w:t>≤</w:t>
      </w:r>
      <w:r>
        <w:rPr>
          <w:rFonts w:hint="eastAsia" w:ascii="宋体" w:hAnsi="宋体"/>
          <w:b/>
          <w:bCs/>
          <w:sz w:val="18"/>
          <w:szCs w:val="18"/>
          <w:u w:val="single"/>
          <w:lang w:val="en-US" w:eastAsia="zh-CN"/>
        </w:rPr>
        <w:t>30mm)</w:t>
      </w:r>
      <w:r>
        <w:rPr>
          <w:rFonts w:hint="eastAsia" w:ascii="宋体" w:hAnsi="宋体"/>
          <w:b/>
          <w:bCs/>
          <w:sz w:val="18"/>
          <w:szCs w:val="18"/>
          <w:u w:val="single"/>
          <w:lang w:eastAsia="zh-CN"/>
        </w:rPr>
        <w:t>、倾斜度（</w:t>
      </w:r>
      <w:r>
        <w:rPr>
          <w:rFonts w:hint="eastAsia" w:ascii="宋体" w:hAnsi="宋体"/>
          <w:b/>
          <w:bCs/>
          <w:sz w:val="18"/>
          <w:szCs w:val="18"/>
          <w:u w:val="single"/>
        </w:rPr>
        <w:t>≤</w:t>
      </w:r>
      <w:r>
        <w:rPr>
          <w:rFonts w:hint="eastAsia" w:ascii="宋体" w:hAnsi="宋体"/>
          <w:b/>
          <w:bCs/>
          <w:sz w:val="18"/>
          <w:szCs w:val="18"/>
          <w:u w:val="single"/>
          <w:lang w:val="en-US" w:eastAsia="zh-CN"/>
        </w:rPr>
        <w:t>0.5%H)</w:t>
      </w:r>
      <w:r>
        <w:rPr>
          <w:rFonts w:hint="eastAsia" w:ascii="宋体" w:hAnsi="宋体"/>
          <w:b/>
          <w:bCs/>
          <w:sz w:val="18"/>
          <w:szCs w:val="18"/>
          <w:u w:val="single"/>
          <w:lang w:eastAsia="zh-CN"/>
        </w:rPr>
        <w:t>、沉淀厚度、槽深、槽宽。</w:t>
      </w:r>
      <w:r>
        <w:rPr>
          <w:rFonts w:hint="eastAsia" w:ascii="宋体" w:hAnsi="宋体"/>
          <w:b/>
          <w:bCs/>
          <w:color w:val="0000FF"/>
          <w:sz w:val="18"/>
          <w:szCs w:val="18"/>
          <w:u w:val="single"/>
        </w:rPr>
        <w:t>钢筋加工与安装</w:t>
      </w:r>
      <w:r>
        <w:rPr>
          <w:rFonts w:hint="eastAsia" w:ascii="宋体" w:hAnsi="宋体"/>
          <w:b/>
          <w:bCs/>
          <w:sz w:val="18"/>
          <w:szCs w:val="18"/>
          <w:u w:val="single"/>
        </w:rPr>
        <w:t>：受力钢筋间距（Δ)、箍筋、构造钢筋、螺旋筋间距，钢筋骨架尺寸，弯起钢筋位置、保护层厚度（Δ).</w:t>
      </w:r>
      <w:r>
        <w:rPr>
          <w:rFonts w:hint="eastAsia" w:ascii="宋体" w:hAnsi="宋体"/>
          <w:b/>
          <w:bCs/>
          <w:color w:val="0000FF"/>
          <w:sz w:val="18"/>
          <w:szCs w:val="18"/>
          <w:u w:val="single"/>
        </w:rPr>
        <w:t>先张法</w:t>
      </w:r>
      <w:r>
        <w:rPr>
          <w:rFonts w:hint="eastAsia" w:ascii="宋体" w:hAnsi="宋体"/>
          <w:b/>
          <w:bCs/>
          <w:sz w:val="18"/>
          <w:szCs w:val="18"/>
          <w:u w:val="single"/>
        </w:rPr>
        <w:t>：墩头钢丝同束长度相对差、张拉应力值（Δ)、张拉伸长率（Δ)、同一构件内断丝根数不超过钢丝总数百分数、预应力筋张拉后在横断面上坐标、无粘结段长度。</w:t>
      </w:r>
      <w:r>
        <w:rPr>
          <w:rFonts w:hint="eastAsia" w:ascii="宋体" w:hAnsi="宋体"/>
          <w:b/>
          <w:bCs/>
          <w:color w:val="0000FF"/>
          <w:sz w:val="18"/>
          <w:szCs w:val="18"/>
          <w:u w:val="single"/>
        </w:rPr>
        <w:t>后张法</w:t>
      </w:r>
      <w:r>
        <w:rPr>
          <w:rFonts w:hint="eastAsia" w:ascii="宋体" w:hAnsi="宋体"/>
          <w:b/>
          <w:bCs/>
          <w:sz w:val="18"/>
          <w:szCs w:val="18"/>
          <w:u w:val="single"/>
        </w:rPr>
        <w:t>：管道坐标、管道间距（包含同排和上下层）、张拉应力值（Δ)、张拉伸长率（Δ)、断丝滑丝数</w:t>
      </w:r>
      <w:r>
        <w:rPr>
          <w:rFonts w:hint="eastAsia" w:ascii="宋体" w:hAnsi="宋体"/>
          <w:b/>
          <w:bCs/>
          <w:color w:val="0000FF"/>
          <w:sz w:val="18"/>
          <w:szCs w:val="18"/>
          <w:u w:val="single"/>
          <w:lang w:eastAsia="zh-CN"/>
        </w:rPr>
        <w:t>现浇墩、台身：</w:t>
      </w:r>
      <w:r>
        <w:rPr>
          <w:rFonts w:hint="eastAsia" w:ascii="宋体" w:hAnsi="宋体"/>
          <w:b/>
          <w:bCs/>
          <w:sz w:val="18"/>
          <w:szCs w:val="18"/>
          <w:u w:val="single"/>
        </w:rPr>
        <w:t>混凝土强度（Δ)断面尺寸</w:t>
      </w:r>
      <w:r>
        <w:rPr>
          <w:rFonts w:hint="eastAsia" w:ascii="宋体" w:hAnsi="宋体"/>
          <w:b/>
          <w:bCs/>
          <w:sz w:val="18"/>
          <w:szCs w:val="18"/>
          <w:u w:val="single"/>
          <w:lang w:eastAsia="zh-CN"/>
        </w:rPr>
        <w:t>、全高竖直度、顶面高程、轴线偏位</w:t>
      </w:r>
      <w:r>
        <w:rPr>
          <w:rFonts w:hint="eastAsia" w:ascii="宋体" w:hAnsi="宋体"/>
          <w:b/>
          <w:bCs/>
          <w:sz w:val="18"/>
          <w:szCs w:val="18"/>
          <w:u w:val="single"/>
        </w:rPr>
        <w:t>（Δ)</w:t>
      </w:r>
      <w:r>
        <w:rPr>
          <w:rFonts w:hint="eastAsia" w:ascii="宋体" w:hAnsi="宋体"/>
          <w:b/>
          <w:bCs/>
          <w:sz w:val="18"/>
          <w:szCs w:val="18"/>
          <w:u w:val="single"/>
          <w:lang w:eastAsia="zh-CN"/>
        </w:rPr>
        <w:t>、节段间错台、平整度、预进埋件位置</w:t>
      </w:r>
      <w:r>
        <w:rPr>
          <w:rFonts w:hint="eastAsia" w:ascii="宋体" w:hAnsi="宋体"/>
          <w:b/>
          <w:bCs/>
          <w:color w:val="C00000"/>
          <w:sz w:val="18"/>
          <w:szCs w:val="18"/>
          <w:u w:val="single"/>
        </w:rPr>
        <w:t>.</w:t>
      </w:r>
      <w:r>
        <w:rPr>
          <w:rFonts w:hint="eastAsia" w:ascii="宋体" w:hAnsi="宋体"/>
          <w:b/>
          <w:bCs/>
          <w:color w:val="0000FF"/>
          <w:sz w:val="18"/>
          <w:szCs w:val="18"/>
          <w:u w:val="single"/>
          <w:lang w:eastAsia="zh-CN"/>
        </w:rPr>
        <w:t>现浇墩、台帽盖梁</w:t>
      </w:r>
      <w:r>
        <w:rPr>
          <w:rFonts w:hint="eastAsia" w:ascii="宋体" w:hAnsi="宋体"/>
          <w:b/>
          <w:bCs/>
          <w:sz w:val="18"/>
          <w:szCs w:val="18"/>
          <w:u w:val="single"/>
        </w:rPr>
        <w:t>：混凝土强度（Δ)断面尺寸</w:t>
      </w:r>
      <w:r>
        <w:rPr>
          <w:rFonts w:hint="eastAsia" w:ascii="宋体" w:hAnsi="宋体"/>
          <w:b/>
          <w:bCs/>
          <w:sz w:val="18"/>
          <w:szCs w:val="18"/>
          <w:u w:val="single"/>
          <w:lang w:eastAsia="zh-CN"/>
        </w:rPr>
        <w:t>、轴线偏位、</w:t>
      </w:r>
      <w:r>
        <w:rPr>
          <w:rFonts w:hint="eastAsia" w:ascii="宋体" w:hAnsi="宋体"/>
          <w:b/>
          <w:bCs/>
          <w:sz w:val="18"/>
          <w:szCs w:val="18"/>
          <w:u w:val="single"/>
        </w:rPr>
        <w:t>顶面高程</w:t>
      </w:r>
      <w:r>
        <w:rPr>
          <w:rFonts w:hint="eastAsia" w:ascii="宋体" w:hAnsi="宋体"/>
          <w:b/>
          <w:bCs/>
          <w:sz w:val="18"/>
          <w:szCs w:val="18"/>
          <w:u w:val="single"/>
          <w:lang w:eastAsia="zh-CN"/>
        </w:rPr>
        <w:t>、支座垫石预留位置、平整度。</w:t>
      </w:r>
      <w:r>
        <w:rPr>
          <w:rFonts w:hint="eastAsia" w:ascii="宋体" w:hAnsi="宋体"/>
          <w:b/>
          <w:bCs/>
          <w:color w:val="0000FF"/>
          <w:sz w:val="18"/>
          <w:szCs w:val="18"/>
          <w:u w:val="single"/>
        </w:rPr>
        <w:t>浇筑梁板</w:t>
      </w:r>
      <w:r>
        <w:rPr>
          <w:rFonts w:hint="eastAsia" w:ascii="宋体" w:hAnsi="宋体"/>
          <w:b/>
          <w:bCs/>
          <w:sz w:val="18"/>
          <w:szCs w:val="18"/>
          <w:u w:val="single"/>
        </w:rPr>
        <w:t>：混凝土强度（Δ)、轴线偏位、梁（板）顶面高程、断面尺寸（Δ)、长度、与相邻梁段间错台、横坡、平整度。</w:t>
      </w:r>
      <w:r>
        <w:rPr>
          <w:rFonts w:hint="eastAsia" w:ascii="宋体" w:hAnsi="宋体"/>
          <w:b/>
          <w:bCs/>
          <w:color w:val="0000FF"/>
          <w:sz w:val="18"/>
          <w:szCs w:val="18"/>
          <w:u w:val="single"/>
        </w:rPr>
        <w:t>预制和安装梁板</w:t>
      </w:r>
      <w:r>
        <w:rPr>
          <w:rFonts w:hint="eastAsia" w:ascii="宋体" w:hAnsi="宋体"/>
          <w:b/>
          <w:bCs/>
          <w:sz w:val="18"/>
          <w:szCs w:val="18"/>
          <w:u w:val="single"/>
        </w:rPr>
        <w:t>：梁、板或梁段预制实测项目：混凝土强度（Δ)、梁长度、断面尺寸（Δ)、平整度、横系梁及预埋件位置、横坡、斜拉索锚面。</w:t>
      </w:r>
      <w:r>
        <w:rPr>
          <w:rFonts w:hint="eastAsia" w:ascii="宋体" w:hAnsi="宋体"/>
          <w:b/>
          <w:bCs/>
          <w:color w:val="0000FF"/>
          <w:sz w:val="18"/>
          <w:szCs w:val="18"/>
          <w:u w:val="single"/>
        </w:rPr>
        <w:t>梁、板安装</w:t>
      </w:r>
      <w:r>
        <w:rPr>
          <w:rFonts w:hint="eastAsia" w:ascii="宋体" w:hAnsi="宋体"/>
          <w:b/>
          <w:bCs/>
          <w:sz w:val="18"/>
          <w:szCs w:val="18"/>
          <w:u w:val="single"/>
        </w:rPr>
        <w:t>：支座中心偏位、梁、板顶面高程、相邻梁、板顶面高差。</w:t>
      </w:r>
      <w:r>
        <w:rPr>
          <w:rFonts w:hint="eastAsia" w:ascii="宋体" w:hAnsi="宋体"/>
          <w:b/>
          <w:bCs/>
          <w:color w:val="0000FF"/>
          <w:sz w:val="18"/>
          <w:szCs w:val="18"/>
          <w:u w:val="single"/>
          <w:lang w:eastAsia="zh-CN"/>
        </w:rPr>
        <w:t>悬臂浇筑</w:t>
      </w:r>
      <w:r>
        <w:rPr>
          <w:rFonts w:hint="eastAsia" w:ascii="宋体" w:hAnsi="宋体"/>
          <w:b/>
          <w:bCs/>
          <w:sz w:val="18"/>
          <w:szCs w:val="18"/>
          <w:u w:val="single"/>
          <w:lang w:eastAsia="zh-CN"/>
        </w:rPr>
        <w:t>：</w:t>
      </w:r>
      <w:r>
        <w:rPr>
          <w:rFonts w:hint="eastAsia" w:ascii="宋体" w:hAnsi="宋体"/>
          <w:b/>
          <w:bCs/>
          <w:sz w:val="18"/>
          <w:szCs w:val="18"/>
          <w:u w:val="single"/>
        </w:rPr>
        <w:t>混凝土强度（Δ)</w:t>
      </w:r>
      <w:r>
        <w:rPr>
          <w:rFonts w:hint="eastAsia" w:ascii="宋体" w:hAnsi="宋体"/>
          <w:b/>
          <w:bCs/>
          <w:sz w:val="18"/>
          <w:szCs w:val="18"/>
          <w:u w:val="single"/>
          <w:lang w:eastAsia="zh-CN"/>
        </w:rPr>
        <w:t>轴线偏位、</w:t>
      </w:r>
      <w:r>
        <w:rPr>
          <w:rFonts w:hint="eastAsia" w:ascii="宋体" w:hAnsi="宋体"/>
          <w:b/>
          <w:bCs/>
          <w:sz w:val="18"/>
          <w:szCs w:val="18"/>
          <w:u w:val="single"/>
        </w:rPr>
        <w:t>顶面高程、断面尺寸（Δ)</w:t>
      </w:r>
      <w:r>
        <w:rPr>
          <w:rFonts w:hint="eastAsia" w:ascii="宋体" w:hAnsi="宋体"/>
          <w:b/>
          <w:bCs/>
          <w:sz w:val="18"/>
          <w:szCs w:val="18"/>
          <w:u w:val="single"/>
          <w:lang w:eastAsia="zh-CN"/>
        </w:rPr>
        <w:t>合龙后同跨对称点高程差、顶面横坡、平整度、相邻梁段间错台。</w:t>
      </w:r>
      <w:r>
        <w:rPr>
          <w:rFonts w:hint="eastAsia" w:ascii="宋体" w:hAnsi="宋体"/>
          <w:b/>
          <w:bCs/>
          <w:color w:val="0000FF"/>
          <w:sz w:val="18"/>
          <w:szCs w:val="18"/>
          <w:u w:val="single"/>
          <w:lang w:eastAsia="zh-CN"/>
        </w:rPr>
        <w:t>悬拼</w:t>
      </w:r>
      <w:r>
        <w:rPr>
          <w:rFonts w:hint="eastAsia" w:ascii="宋体" w:hAnsi="宋体"/>
          <w:b/>
          <w:bCs/>
          <w:sz w:val="18"/>
          <w:szCs w:val="18"/>
          <w:u w:val="single"/>
          <w:lang w:eastAsia="zh-CN"/>
        </w:rPr>
        <w:t>：合龙段</w:t>
      </w:r>
      <w:r>
        <w:rPr>
          <w:rFonts w:hint="eastAsia" w:ascii="宋体" w:hAnsi="宋体"/>
          <w:b/>
          <w:bCs/>
          <w:sz w:val="18"/>
          <w:szCs w:val="18"/>
          <w:u w:val="single"/>
        </w:rPr>
        <w:t>混凝土强度（Δ)</w:t>
      </w:r>
      <w:r>
        <w:rPr>
          <w:rFonts w:hint="eastAsia" w:ascii="宋体" w:hAnsi="宋体"/>
          <w:b/>
          <w:bCs/>
          <w:sz w:val="18"/>
          <w:szCs w:val="18"/>
          <w:u w:val="single"/>
          <w:lang w:eastAsia="zh-CN"/>
        </w:rPr>
        <w:t>轴线偏位、</w:t>
      </w:r>
      <w:r>
        <w:rPr>
          <w:rFonts w:hint="eastAsia" w:ascii="宋体" w:hAnsi="宋体"/>
          <w:b/>
          <w:bCs/>
          <w:sz w:val="18"/>
          <w:szCs w:val="18"/>
          <w:u w:val="single"/>
        </w:rPr>
        <w:t>顶面高程</w:t>
      </w:r>
      <w:r>
        <w:rPr>
          <w:rFonts w:hint="eastAsia" w:ascii="宋体" w:hAnsi="宋体"/>
          <w:b/>
          <w:bCs/>
          <w:sz w:val="18"/>
          <w:szCs w:val="18"/>
          <w:u w:val="single"/>
          <w:lang w:eastAsia="zh-CN"/>
        </w:rPr>
        <w:t>、合龙后同跨对称点高程差、相邻梁段间错台</w:t>
      </w:r>
      <w:r>
        <w:rPr>
          <w:rFonts w:hint="eastAsia" w:ascii="宋体" w:hAnsi="宋体"/>
          <w:b/>
          <w:bCs/>
          <w:color w:val="0000FF"/>
          <w:sz w:val="18"/>
          <w:szCs w:val="18"/>
          <w:u w:val="single"/>
          <w:lang w:eastAsia="zh-CN"/>
        </w:rPr>
        <w:t>桥面水泥砼</w:t>
      </w:r>
      <w:r>
        <w:rPr>
          <w:rFonts w:hint="eastAsia" w:ascii="宋体" w:hAnsi="宋体"/>
          <w:b/>
          <w:bCs/>
          <w:sz w:val="18"/>
          <w:szCs w:val="18"/>
          <w:u w:val="single"/>
          <w:lang w:eastAsia="zh-CN"/>
        </w:rPr>
        <w:t>：</w:t>
      </w:r>
      <w:r>
        <w:rPr>
          <w:rFonts w:hint="eastAsia" w:ascii="宋体" w:hAnsi="宋体"/>
          <w:b/>
          <w:bCs/>
          <w:sz w:val="18"/>
          <w:szCs w:val="18"/>
          <w:u w:val="single"/>
        </w:rPr>
        <w:t>混凝土强度（Δ)厚度</w:t>
      </w:r>
      <w:r>
        <w:rPr>
          <w:rFonts w:hint="eastAsia" w:ascii="宋体" w:hAnsi="宋体"/>
          <w:b/>
          <w:bCs/>
          <w:sz w:val="18"/>
          <w:szCs w:val="18"/>
          <w:u w:val="single"/>
          <w:lang w:eastAsia="zh-CN"/>
        </w:rPr>
        <w:t>、</w:t>
      </w:r>
      <w:r>
        <w:rPr>
          <w:rFonts w:hint="eastAsia" w:ascii="宋体" w:hAnsi="宋体"/>
          <w:b/>
          <w:bCs/>
          <w:sz w:val="18"/>
          <w:szCs w:val="18"/>
          <w:u w:val="single"/>
        </w:rPr>
        <w:t>平整度、抗滑构造深度、</w:t>
      </w:r>
      <w:r>
        <w:rPr>
          <w:rFonts w:hint="eastAsia" w:ascii="宋体" w:hAnsi="宋体"/>
          <w:b/>
          <w:bCs/>
          <w:sz w:val="18"/>
          <w:szCs w:val="18"/>
          <w:u w:val="single"/>
          <w:lang w:eastAsia="zh-CN"/>
        </w:rPr>
        <w:t>横坡。</w:t>
      </w:r>
      <w:r>
        <w:rPr>
          <w:rFonts w:hint="eastAsia" w:ascii="宋体" w:hAnsi="宋体"/>
          <w:b/>
          <w:bCs/>
          <w:color w:val="0000FF"/>
          <w:sz w:val="18"/>
          <w:szCs w:val="18"/>
          <w:u w:val="single"/>
          <w:lang w:eastAsia="zh-CN"/>
        </w:rPr>
        <w:t>桥面沥青</w:t>
      </w:r>
      <w:r>
        <w:rPr>
          <w:rFonts w:hint="eastAsia" w:ascii="宋体" w:hAnsi="宋体"/>
          <w:b/>
          <w:bCs/>
          <w:color w:val="C00000"/>
          <w:sz w:val="18"/>
          <w:szCs w:val="18"/>
          <w:u w:val="single"/>
          <w:lang w:eastAsia="zh-CN"/>
        </w:rPr>
        <w:t>：</w:t>
      </w:r>
      <w:r>
        <w:rPr>
          <w:rFonts w:hint="eastAsia" w:ascii="宋体" w:hAnsi="宋体"/>
          <w:b/>
          <w:bCs/>
          <w:sz w:val="18"/>
          <w:szCs w:val="18"/>
          <w:u w:val="single"/>
        </w:rPr>
        <w:t>压实度（Δ)、平整度、渗水系数、</w:t>
      </w:r>
      <w:r>
        <w:rPr>
          <w:rFonts w:hint="eastAsia" w:ascii="宋体" w:hAnsi="宋体"/>
          <w:b/>
          <w:bCs/>
          <w:sz w:val="18"/>
          <w:szCs w:val="18"/>
          <w:u w:val="single"/>
          <w:lang w:eastAsia="zh-CN"/>
        </w:rPr>
        <w:t>抗滑</w:t>
      </w:r>
      <w:r>
        <w:rPr>
          <w:rFonts w:hint="eastAsia" w:ascii="宋体" w:hAnsi="宋体"/>
          <w:b/>
          <w:bCs/>
          <w:sz w:val="18"/>
          <w:szCs w:val="18"/>
          <w:u w:val="single"/>
        </w:rPr>
        <w:t>构造深度、厚度横坡</w:t>
      </w:r>
      <w:r>
        <w:rPr>
          <w:rFonts w:hint="eastAsia" w:ascii="宋体" w:hAnsi="宋体"/>
          <w:b/>
          <w:bCs/>
          <w:sz w:val="18"/>
          <w:szCs w:val="18"/>
          <w:u w:val="single"/>
          <w:lang w:eastAsia="zh-CN"/>
        </w:rPr>
        <w:t>。</w:t>
      </w:r>
      <w:r>
        <w:rPr>
          <w:rFonts w:hint="eastAsia" w:ascii="宋体" w:hAnsi="宋体"/>
          <w:b/>
          <w:bCs/>
          <w:color w:val="0000FF"/>
          <w:sz w:val="18"/>
          <w:szCs w:val="18"/>
          <w:u w:val="single"/>
          <w:lang w:eastAsia="zh-CN"/>
        </w:rPr>
        <w:t>钢梁防护涂装</w:t>
      </w:r>
      <w:r>
        <w:rPr>
          <w:rFonts w:hint="eastAsia" w:ascii="宋体" w:hAnsi="宋体"/>
          <w:b/>
          <w:bCs/>
          <w:sz w:val="18"/>
          <w:szCs w:val="18"/>
          <w:u w:val="single"/>
          <w:lang w:eastAsia="zh-CN"/>
        </w:rPr>
        <w:t>：除绣等级</w:t>
      </w:r>
      <w:r>
        <w:rPr>
          <w:rFonts w:hint="eastAsia" w:ascii="宋体" w:hAnsi="宋体"/>
          <w:b/>
          <w:bCs/>
          <w:sz w:val="18"/>
          <w:szCs w:val="18"/>
          <w:u w:val="single"/>
        </w:rPr>
        <w:t>（Δ)</w:t>
      </w:r>
      <w:r>
        <w:rPr>
          <w:rFonts w:hint="eastAsia" w:ascii="宋体" w:hAnsi="宋体"/>
          <w:b/>
          <w:bCs/>
          <w:sz w:val="18"/>
          <w:szCs w:val="18"/>
          <w:u w:val="single"/>
          <w:lang w:eastAsia="zh-CN"/>
        </w:rPr>
        <w:t>、粗糙度</w:t>
      </w:r>
      <w:r>
        <w:rPr>
          <w:rFonts w:hint="eastAsia" w:ascii="宋体" w:hAnsi="宋体"/>
          <w:b/>
          <w:bCs/>
          <w:sz w:val="18"/>
          <w:szCs w:val="18"/>
          <w:u w:val="single"/>
        </w:rPr>
        <w:t>（Δ)</w:t>
      </w:r>
      <w:r>
        <w:rPr>
          <w:rFonts w:hint="eastAsia" w:ascii="宋体" w:hAnsi="宋体"/>
          <w:b/>
          <w:bCs/>
          <w:sz w:val="18"/>
          <w:szCs w:val="18"/>
          <w:u w:val="single"/>
          <w:lang w:eastAsia="zh-CN"/>
        </w:rPr>
        <w:t>、总干膜厚度、附着力。</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eastAsiaTheme="minorEastAsia"/>
          <w:b/>
          <w:bCs/>
          <w:color w:val="000000" w:themeColor="text1"/>
          <w:sz w:val="18"/>
          <w:szCs w:val="18"/>
          <w:u w:val="single"/>
          <w:lang w:val="en-US" w:eastAsia="zh-CN"/>
          <w14:textFill>
            <w14:solidFill>
              <w14:schemeClr w14:val="tx1"/>
            </w14:solidFill>
          </w14:textFill>
        </w:rPr>
      </w:pPr>
      <w:r>
        <w:rPr>
          <w:rFonts w:hint="eastAsia" w:ascii="宋体" w:hAnsi="宋体"/>
          <w:b/>
          <w:bCs/>
          <w:color w:val="0000FF"/>
          <w:sz w:val="18"/>
          <w:szCs w:val="18"/>
          <w:u w:val="single"/>
          <w:lang w:eastAsia="zh-CN"/>
        </w:rPr>
        <w:t>桥梁总体</w:t>
      </w:r>
      <w:r>
        <w:rPr>
          <w:rFonts w:hint="eastAsia" w:ascii="宋体" w:hAnsi="宋体"/>
          <w:b/>
          <w:bCs/>
          <w:sz w:val="18"/>
          <w:szCs w:val="18"/>
          <w:u w:val="single"/>
          <w:lang w:eastAsia="zh-CN"/>
        </w:rPr>
        <w:t>：桥面中线偏位、桥面宽（含车行和人行）、桥长、桥面高度、</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宋体" w:hAnsi="宋体"/>
          <w:b/>
          <w:bCs/>
          <w:sz w:val="18"/>
          <w:szCs w:val="18"/>
          <w:u w:val="single"/>
        </w:rPr>
      </w:pPr>
      <w:r>
        <w:rPr>
          <w:rFonts w:hint="eastAsia" w:ascii="宋体" w:hAnsi="宋体"/>
          <w:b/>
          <w:bCs/>
          <w:color w:val="C00000"/>
          <w:sz w:val="18"/>
          <w:szCs w:val="18"/>
          <w:u w:val="single"/>
        </w:rPr>
        <w:t>隧道总体：</w:t>
      </w:r>
      <w:r>
        <w:rPr>
          <w:rFonts w:hint="eastAsia" w:ascii="宋体" w:hAnsi="宋体"/>
          <w:b/>
          <w:bCs/>
          <w:sz w:val="18"/>
          <w:szCs w:val="18"/>
          <w:u w:val="single"/>
        </w:rPr>
        <w:t>车行道宽度、内轮廓宽度、内轮廓高度（Δ)、隧道偏位、边坡或仰坡坡度</w:t>
      </w:r>
      <w:r>
        <w:rPr>
          <w:rFonts w:hint="eastAsia" w:ascii="宋体" w:hAnsi="宋体"/>
          <w:b/>
          <w:bCs/>
          <w:color w:val="0000FF"/>
          <w:sz w:val="18"/>
          <w:szCs w:val="18"/>
          <w:u w:val="single"/>
        </w:rPr>
        <w:t>。隧道喷射混凝土</w:t>
      </w:r>
      <w:r>
        <w:rPr>
          <w:rFonts w:hint="eastAsia" w:ascii="宋体" w:hAnsi="宋体"/>
          <w:b/>
          <w:bCs/>
          <w:sz w:val="18"/>
          <w:szCs w:val="18"/>
          <w:u w:val="single"/>
        </w:rPr>
        <w:t>：喷射混凝土强度（Δ)、喷层厚度、喷层与围岩接触状况（Δ).</w:t>
      </w:r>
      <w:r>
        <w:rPr>
          <w:rFonts w:hint="eastAsia" w:ascii="宋体" w:hAnsi="宋体"/>
          <w:b/>
          <w:bCs/>
          <w:color w:val="0000FF"/>
          <w:sz w:val="18"/>
          <w:szCs w:val="18"/>
          <w:u w:val="single"/>
        </w:rPr>
        <w:t>支架模板</w:t>
      </w:r>
      <w:r>
        <w:rPr>
          <w:rFonts w:hint="eastAsia" w:ascii="宋体" w:hAnsi="宋体"/>
          <w:b/>
          <w:bCs/>
          <w:sz w:val="18"/>
          <w:szCs w:val="18"/>
          <w:u w:val="single"/>
        </w:rPr>
        <w:t>平面位置、顶部标高、节点连接及纵、横向稳定性。</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eastAsia" w:asciiTheme="minorEastAsia" w:hAnsiTheme="minorEastAsia" w:eastAsiaTheme="minorEastAsia" w:cstheme="minorEastAsia"/>
          <w:b/>
          <w:bCs/>
          <w:color w:val="0D0D0D"/>
          <w:sz w:val="18"/>
          <w:szCs w:val="18"/>
          <w:u w:val="single"/>
        </w:rPr>
      </w:pPr>
      <w:r>
        <w:rPr>
          <w:rFonts w:hint="eastAsia" w:asciiTheme="minorEastAsia" w:hAnsiTheme="minorEastAsia" w:eastAsiaTheme="minorEastAsia" w:cstheme="minorEastAsia"/>
          <w:b/>
          <w:bCs/>
          <w:color w:val="C00000"/>
          <w:sz w:val="18"/>
          <w:szCs w:val="18"/>
          <w:u w:val="single"/>
          <w:lang w:eastAsia="zh-CN"/>
        </w:rPr>
        <w:t>路基</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color w:val="0000FF"/>
          <w:sz w:val="18"/>
          <w:szCs w:val="18"/>
          <w:u w:val="single"/>
          <w:lang w:eastAsia="zh-CN"/>
        </w:rPr>
        <w:t>清理杂草</w:t>
      </w:r>
      <w:r>
        <w:rPr>
          <w:rFonts w:hint="eastAsia" w:asciiTheme="minorEastAsia" w:hAnsiTheme="minorEastAsia" w:eastAsiaTheme="minorEastAsia" w:cstheme="minorEastAsia"/>
          <w:b/>
          <w:bCs/>
          <w:sz w:val="18"/>
          <w:szCs w:val="18"/>
          <w:u w:val="single"/>
          <w:lang w:eastAsia="zh-CN"/>
        </w:rPr>
        <w:t>（平地机、小型推土机）</w:t>
      </w:r>
      <w:r>
        <w:rPr>
          <w:rFonts w:hint="eastAsia" w:asciiTheme="minorEastAsia" w:hAnsiTheme="minorEastAsia" w:eastAsiaTheme="minorEastAsia" w:cstheme="minorEastAsia"/>
          <w:b/>
          <w:bCs/>
          <w:color w:val="0000FF"/>
          <w:sz w:val="18"/>
          <w:szCs w:val="18"/>
          <w:u w:val="single"/>
          <w:lang w:eastAsia="zh-CN"/>
        </w:rPr>
        <w:t>除灌木、漂石</w:t>
      </w:r>
      <w:r>
        <w:rPr>
          <w:rFonts w:hint="eastAsia" w:asciiTheme="minorEastAsia" w:hAnsiTheme="minorEastAsia" w:eastAsiaTheme="minorEastAsia" w:cstheme="minorEastAsia"/>
          <w:b/>
          <w:bCs/>
          <w:sz w:val="18"/>
          <w:szCs w:val="18"/>
          <w:u w:val="single"/>
          <w:lang w:eastAsia="zh-CN"/>
        </w:rPr>
        <w:t>（推土机、空气压缩机、凿岩机）</w:t>
      </w:r>
      <w:r>
        <w:rPr>
          <w:rFonts w:hint="eastAsia" w:asciiTheme="minorEastAsia" w:hAnsiTheme="minorEastAsia" w:eastAsiaTheme="minorEastAsia" w:cstheme="minorEastAsia"/>
          <w:b/>
          <w:bCs/>
          <w:color w:val="0000FF"/>
          <w:sz w:val="18"/>
          <w:szCs w:val="18"/>
          <w:u w:val="single"/>
          <w:lang w:eastAsia="zh-CN"/>
        </w:rPr>
        <w:t>软土开挖</w:t>
      </w:r>
      <w:r>
        <w:rPr>
          <w:rFonts w:hint="eastAsia" w:asciiTheme="minorEastAsia" w:hAnsiTheme="minorEastAsia" w:eastAsiaTheme="minorEastAsia" w:cstheme="minorEastAsia"/>
          <w:b/>
          <w:bCs/>
          <w:sz w:val="18"/>
          <w:szCs w:val="18"/>
          <w:u w:val="single"/>
          <w:lang w:val="en-US" w:eastAsia="zh-CN"/>
        </w:rPr>
        <w:t>(平地机、推土机、拖式铲运机、自行式铲运机）</w:t>
      </w:r>
      <w:r>
        <w:rPr>
          <w:rFonts w:hint="eastAsia" w:asciiTheme="minorEastAsia" w:hAnsiTheme="minorEastAsia" w:eastAsiaTheme="minorEastAsia" w:cstheme="minorEastAsia"/>
          <w:b/>
          <w:bCs/>
          <w:color w:val="0000FF"/>
          <w:sz w:val="18"/>
          <w:szCs w:val="18"/>
          <w:u w:val="single"/>
          <w:lang w:val="en-US" w:eastAsia="zh-CN"/>
        </w:rPr>
        <w:t>硬土开挖</w:t>
      </w:r>
      <w:r>
        <w:rPr>
          <w:rFonts w:hint="eastAsia" w:asciiTheme="minorEastAsia" w:hAnsiTheme="minorEastAsia" w:eastAsiaTheme="minorEastAsia" w:cstheme="minorEastAsia"/>
          <w:b/>
          <w:bCs/>
          <w:sz w:val="18"/>
          <w:szCs w:val="18"/>
          <w:u w:val="single"/>
          <w:lang w:val="en-US" w:eastAsia="zh-CN"/>
        </w:rPr>
        <w:t>（中大型推土机带松土器凿岩机、空气压缩机）</w:t>
      </w:r>
      <w:r>
        <w:rPr>
          <w:rFonts w:hint="eastAsia" w:asciiTheme="minorEastAsia" w:hAnsiTheme="minorEastAsia" w:eastAsiaTheme="minorEastAsia" w:cstheme="minorEastAsia"/>
          <w:b/>
          <w:bCs/>
          <w:color w:val="0000FF"/>
          <w:sz w:val="18"/>
          <w:szCs w:val="18"/>
          <w:u w:val="single"/>
          <w:lang w:val="en-US" w:eastAsia="zh-CN"/>
        </w:rPr>
        <w:t>一般性挖土装载</w:t>
      </w:r>
      <w:r>
        <w:rPr>
          <w:rFonts w:hint="eastAsia" w:asciiTheme="minorEastAsia" w:hAnsiTheme="minorEastAsia" w:eastAsiaTheme="minorEastAsia" w:cstheme="minorEastAsia"/>
          <w:b/>
          <w:bCs/>
          <w:sz w:val="18"/>
          <w:szCs w:val="18"/>
          <w:u w:val="single"/>
          <w:lang w:val="en-US" w:eastAsia="zh-CN"/>
        </w:rPr>
        <w:t>（推土机/履带式装载机轮式装载机、挖掘机/拖式铲运机、自行式铲运机/挖掘机/拉铲挖掘机）</w:t>
      </w:r>
      <w:r>
        <w:rPr>
          <w:rFonts w:hint="eastAsia" w:asciiTheme="minorEastAsia" w:hAnsiTheme="minorEastAsia" w:eastAsiaTheme="minorEastAsia" w:cstheme="minorEastAsia"/>
          <w:b/>
          <w:bCs/>
          <w:color w:val="0000FF"/>
          <w:sz w:val="18"/>
          <w:szCs w:val="18"/>
          <w:u w:val="single"/>
          <w:lang w:val="en-US" w:eastAsia="zh-CN"/>
        </w:rPr>
        <w:t>构筑物基地挖掘</w:t>
      </w:r>
      <w:r>
        <w:rPr>
          <w:rFonts w:hint="eastAsia" w:asciiTheme="minorEastAsia" w:hAnsiTheme="minorEastAsia" w:eastAsiaTheme="minorEastAsia" w:cstheme="minorEastAsia"/>
          <w:b/>
          <w:bCs/>
          <w:sz w:val="18"/>
          <w:szCs w:val="18"/>
          <w:u w:val="single"/>
          <w:lang w:val="en-US" w:eastAsia="zh-CN"/>
        </w:rPr>
        <w:t>（推土机、挖掘机、拉铲挖掘机）</w:t>
      </w:r>
      <w:r>
        <w:rPr>
          <w:rFonts w:hint="eastAsia" w:asciiTheme="minorEastAsia" w:hAnsiTheme="minorEastAsia" w:eastAsiaTheme="minorEastAsia" w:cstheme="minorEastAsia"/>
          <w:b/>
          <w:bCs/>
          <w:color w:val="0000FF"/>
          <w:sz w:val="18"/>
          <w:szCs w:val="18"/>
          <w:u w:val="single"/>
          <w:lang w:val="en-US" w:eastAsia="zh-CN"/>
        </w:rPr>
        <w:t>沟开挖</w:t>
      </w:r>
      <w:r>
        <w:rPr>
          <w:rFonts w:hint="eastAsia" w:asciiTheme="minorEastAsia" w:hAnsiTheme="minorEastAsia" w:eastAsiaTheme="minorEastAsia" w:cstheme="minorEastAsia"/>
          <w:b/>
          <w:bCs/>
          <w:sz w:val="18"/>
          <w:szCs w:val="18"/>
          <w:u w:val="single"/>
          <w:lang w:val="en-US" w:eastAsia="zh-CN"/>
        </w:rPr>
        <w:t>（平地机、推土机、挖掘机）</w:t>
      </w:r>
      <w:r>
        <w:rPr>
          <w:rFonts w:hint="eastAsia" w:asciiTheme="minorEastAsia" w:hAnsiTheme="minorEastAsia" w:eastAsiaTheme="minorEastAsia" w:cstheme="minorEastAsia"/>
          <w:b/>
          <w:bCs/>
          <w:color w:val="0000FF"/>
          <w:sz w:val="18"/>
          <w:szCs w:val="18"/>
          <w:u w:val="single"/>
          <w:lang w:val="en-US" w:eastAsia="zh-CN"/>
        </w:rPr>
        <w:t>道路运输</w:t>
      </w:r>
      <w:r>
        <w:rPr>
          <w:rFonts w:hint="eastAsia" w:asciiTheme="minorEastAsia" w:hAnsiTheme="minorEastAsia" w:eastAsiaTheme="minorEastAsia" w:cstheme="minorEastAsia"/>
          <w:b/>
          <w:bCs/>
          <w:sz w:val="18"/>
          <w:szCs w:val="18"/>
          <w:u w:val="single"/>
          <w:lang w:val="en-US" w:eastAsia="zh-CN"/>
        </w:rPr>
        <w:t>（推土机100m\拖式铲运机500m内/自行式铲运机500m上/装载机、翻斗车）</w:t>
      </w:r>
      <w:r>
        <w:rPr>
          <w:rFonts w:hint="eastAsia" w:asciiTheme="minorEastAsia" w:hAnsiTheme="minorEastAsia" w:eastAsiaTheme="minorEastAsia" w:cstheme="minorEastAsia"/>
          <w:b/>
          <w:bCs/>
          <w:color w:val="0000FF"/>
          <w:sz w:val="18"/>
          <w:szCs w:val="18"/>
          <w:u w:val="single"/>
          <w:lang w:val="en-US" w:eastAsia="zh-CN"/>
        </w:rPr>
        <w:t>静力式压路机</w:t>
      </w:r>
      <w:r>
        <w:rPr>
          <w:rFonts w:hint="eastAsia" w:asciiTheme="minorEastAsia" w:hAnsiTheme="minorEastAsia" w:cstheme="minorEastAsia"/>
          <w:b/>
          <w:bCs/>
          <w:color w:val="0D0D0D"/>
          <w:sz w:val="18"/>
          <w:szCs w:val="18"/>
          <w:u w:val="single"/>
          <w:lang w:val="en-US" w:eastAsia="zh-CN"/>
        </w:rPr>
        <w:t>3Y2Y</w:t>
      </w:r>
      <w:r>
        <w:rPr>
          <w:rFonts w:hint="eastAsia" w:asciiTheme="minorEastAsia" w:hAnsiTheme="minorEastAsia" w:eastAsiaTheme="minorEastAsia" w:cstheme="minorEastAsia"/>
          <w:b/>
          <w:bCs/>
          <w:sz w:val="18"/>
          <w:szCs w:val="18"/>
          <w:u w:val="single"/>
          <w:lang w:val="en-US" w:eastAsia="zh-CN"/>
        </w:rPr>
        <w:t>（黏、粉）</w:t>
      </w:r>
      <w:r>
        <w:rPr>
          <w:rFonts w:hint="eastAsia" w:asciiTheme="minorEastAsia" w:hAnsiTheme="minorEastAsia" w:eastAsiaTheme="minorEastAsia" w:cstheme="minorEastAsia"/>
          <w:b/>
          <w:bCs/>
          <w:color w:val="0000FF"/>
          <w:sz w:val="18"/>
          <w:szCs w:val="18"/>
          <w:u w:val="single"/>
          <w:lang w:val="en-US" w:eastAsia="zh-CN"/>
        </w:rPr>
        <w:t>轮胎</w:t>
      </w:r>
      <w:r>
        <w:rPr>
          <w:rFonts w:hint="eastAsia" w:asciiTheme="minorEastAsia" w:hAnsiTheme="minorEastAsia" w:cstheme="minorEastAsia"/>
          <w:b/>
          <w:bCs/>
          <w:color w:val="0D0D0D"/>
          <w:sz w:val="18"/>
          <w:szCs w:val="18"/>
          <w:u w:val="single"/>
          <w:lang w:val="en-US" w:eastAsia="zh-CN"/>
        </w:rPr>
        <w:t>XP</w:t>
      </w:r>
      <w:r>
        <w:rPr>
          <w:rFonts w:hint="eastAsia" w:asciiTheme="minorEastAsia" w:hAnsiTheme="minorEastAsia" w:eastAsiaTheme="minorEastAsia" w:cstheme="minorEastAsia"/>
          <w:b/>
          <w:bCs/>
          <w:sz w:val="18"/>
          <w:szCs w:val="18"/>
          <w:u w:val="single"/>
          <w:lang w:val="en-US" w:eastAsia="zh-CN"/>
        </w:rPr>
        <w:t>（砂砾石、砂质土、黏、粉）</w:t>
      </w:r>
      <w:r>
        <w:rPr>
          <w:rFonts w:hint="eastAsia" w:asciiTheme="minorEastAsia" w:hAnsiTheme="minorEastAsia" w:eastAsiaTheme="minorEastAsia" w:cstheme="minorEastAsia"/>
          <w:b/>
          <w:bCs/>
          <w:color w:val="0000FF"/>
          <w:sz w:val="18"/>
          <w:szCs w:val="18"/>
          <w:u w:val="single"/>
          <w:lang w:val="en-US" w:eastAsia="zh-CN"/>
        </w:rPr>
        <w:t>振动</w:t>
      </w:r>
      <w:r>
        <w:rPr>
          <w:rFonts w:hint="eastAsia" w:asciiTheme="minorEastAsia" w:hAnsiTheme="minorEastAsia" w:eastAsiaTheme="minorEastAsia" w:cstheme="minorEastAsia"/>
          <w:b/>
          <w:bCs/>
          <w:sz w:val="18"/>
          <w:szCs w:val="18"/>
          <w:u w:val="single"/>
          <w:lang w:val="en-US" w:eastAsia="zh-CN"/>
        </w:rPr>
        <w:t>（砂砾石、砂质土）</w:t>
      </w:r>
      <w:r>
        <w:rPr>
          <w:rFonts w:hint="eastAsia" w:asciiTheme="minorEastAsia" w:hAnsiTheme="minorEastAsia" w:eastAsiaTheme="minorEastAsia" w:cstheme="minorEastAsia"/>
          <w:b/>
          <w:bCs/>
          <w:color w:val="0000FF"/>
          <w:sz w:val="18"/>
          <w:szCs w:val="18"/>
          <w:u w:val="single"/>
          <w:lang w:val="en-US" w:eastAsia="zh-CN"/>
        </w:rPr>
        <w:t>羊足碾</w:t>
      </w:r>
      <w:r>
        <w:rPr>
          <w:rFonts w:hint="eastAsia" w:asciiTheme="minorEastAsia" w:hAnsiTheme="minorEastAsia" w:eastAsiaTheme="minorEastAsia" w:cstheme="minorEastAsia"/>
          <w:b/>
          <w:bCs/>
          <w:sz w:val="18"/>
          <w:szCs w:val="18"/>
          <w:u w:val="single"/>
          <w:lang w:val="en-US" w:eastAsia="zh-CN"/>
        </w:rPr>
        <w:t>（</w:t>
      </w:r>
      <w:r>
        <w:rPr>
          <w:rFonts w:hint="eastAsia" w:asciiTheme="minorEastAsia" w:hAnsiTheme="minorEastAsia" w:cstheme="minorEastAsia"/>
          <w:b/>
          <w:bCs/>
          <w:sz w:val="18"/>
          <w:szCs w:val="18"/>
          <w:u w:val="single"/>
          <w:lang w:val="en-US" w:eastAsia="zh-CN"/>
        </w:rPr>
        <w:t>非</w:t>
      </w:r>
      <w:r>
        <w:rPr>
          <w:rFonts w:hint="eastAsia" w:asciiTheme="minorEastAsia" w:hAnsiTheme="minorEastAsia" w:eastAsiaTheme="minorEastAsia" w:cstheme="minorEastAsia"/>
          <w:b/>
          <w:bCs/>
          <w:sz w:val="18"/>
          <w:szCs w:val="18"/>
          <w:u w:val="single"/>
          <w:lang w:val="en-US" w:eastAsia="zh-CN"/>
        </w:rPr>
        <w:t>黏、</w:t>
      </w:r>
      <w:r>
        <w:rPr>
          <w:rFonts w:hint="eastAsia" w:asciiTheme="minorEastAsia" w:hAnsiTheme="minorEastAsia" w:cstheme="minorEastAsia"/>
          <w:b/>
          <w:bCs/>
          <w:sz w:val="18"/>
          <w:szCs w:val="18"/>
          <w:u w:val="single"/>
          <w:lang w:val="en-US" w:eastAsia="zh-CN"/>
        </w:rPr>
        <w:t>黏、细粒砂砾、粉</w:t>
      </w:r>
      <w:r>
        <w:rPr>
          <w:rFonts w:hint="eastAsia" w:asciiTheme="minorEastAsia" w:hAnsiTheme="minorEastAsia" w:eastAsiaTheme="minorEastAsia" w:cstheme="minorEastAsia"/>
          <w:b/>
          <w:bCs/>
          <w:sz w:val="18"/>
          <w:szCs w:val="18"/>
          <w:u w:val="single"/>
          <w:lang w:val="en-US" w:eastAsia="zh-CN"/>
        </w:rPr>
        <w:t>）</w:t>
      </w:r>
      <w:r>
        <w:rPr>
          <w:rFonts w:hint="eastAsia" w:asciiTheme="minorEastAsia" w:hAnsiTheme="minorEastAsia" w:eastAsiaTheme="minorEastAsia" w:cstheme="minorEastAsia"/>
          <w:b/>
          <w:bCs/>
          <w:color w:val="0000FF"/>
          <w:sz w:val="18"/>
          <w:szCs w:val="18"/>
          <w:u w:val="single"/>
          <w:lang w:val="en-US" w:eastAsia="zh-CN"/>
        </w:rPr>
        <w:t>拉铲挖掘机</w:t>
      </w:r>
      <w:r>
        <w:rPr>
          <w:rFonts w:hint="eastAsia" w:asciiTheme="minorEastAsia" w:hAnsiTheme="minorEastAsia" w:eastAsiaTheme="minorEastAsia" w:cstheme="minorEastAsia"/>
          <w:b/>
          <w:bCs/>
          <w:sz w:val="18"/>
          <w:szCs w:val="18"/>
          <w:u w:val="single"/>
          <w:lang w:val="en-US" w:eastAsia="zh-CN"/>
        </w:rPr>
        <w:t>（河川低而广）</w:t>
      </w:r>
      <w:r>
        <w:rPr>
          <w:rFonts w:hint="eastAsia" w:asciiTheme="minorEastAsia" w:hAnsiTheme="minorEastAsia" w:eastAsiaTheme="minorEastAsia" w:cstheme="minorEastAsia"/>
          <w:b/>
          <w:bCs/>
          <w:color w:val="0000FF"/>
          <w:kern w:val="0"/>
          <w:sz w:val="18"/>
          <w:szCs w:val="18"/>
          <w:u w:val="single"/>
        </w:rPr>
        <w:t>振冲置换</w:t>
      </w:r>
      <w:r>
        <w:rPr>
          <w:rFonts w:hint="eastAsia" w:asciiTheme="minorEastAsia" w:hAnsiTheme="minorEastAsia" w:eastAsiaTheme="minorEastAsia" w:cstheme="minorEastAsia"/>
          <w:b/>
          <w:bCs/>
          <w:color w:val="0D0D0D"/>
          <w:kern w:val="0"/>
          <w:sz w:val="18"/>
          <w:szCs w:val="18"/>
          <w:u w:val="single"/>
        </w:rPr>
        <w:t>（振冲器、吊机、施工专用平车、水泵）振动沉管（振动打桩机、钢套管）</w:t>
      </w:r>
      <w:r>
        <w:rPr>
          <w:rFonts w:hint="eastAsia" w:asciiTheme="minorEastAsia" w:hAnsiTheme="minorEastAsia" w:eastAsiaTheme="minorEastAsia" w:cstheme="minorEastAsia"/>
          <w:b/>
          <w:bCs/>
          <w:color w:val="0000FF"/>
          <w:kern w:val="0"/>
          <w:sz w:val="18"/>
          <w:szCs w:val="18"/>
          <w:u w:val="single"/>
        </w:rPr>
        <w:t>强夯</w:t>
      </w:r>
      <w:r>
        <w:rPr>
          <w:rFonts w:hint="eastAsia" w:asciiTheme="minorEastAsia" w:hAnsiTheme="minorEastAsia" w:eastAsiaTheme="minorEastAsia" w:cstheme="minorEastAsia"/>
          <w:b/>
          <w:bCs/>
          <w:color w:val="0D0D0D"/>
          <w:kern w:val="0"/>
          <w:sz w:val="18"/>
          <w:szCs w:val="18"/>
          <w:u w:val="single"/>
        </w:rPr>
        <w:t>（履带式起重机、门架）</w:t>
      </w:r>
      <w:r>
        <w:rPr>
          <w:rFonts w:hint="eastAsia" w:asciiTheme="minorEastAsia" w:hAnsiTheme="minorEastAsia" w:eastAsiaTheme="minorEastAsia" w:cstheme="minorEastAsia"/>
          <w:b/>
          <w:bCs/>
          <w:color w:val="C00000"/>
          <w:kern w:val="0"/>
          <w:sz w:val="18"/>
          <w:szCs w:val="18"/>
          <w:u w:val="single"/>
        </w:rPr>
        <w:t>路面基层</w:t>
      </w:r>
      <w:r>
        <w:rPr>
          <w:rFonts w:hint="eastAsia" w:asciiTheme="minorEastAsia" w:hAnsiTheme="minorEastAsia" w:eastAsiaTheme="minorEastAsia" w:cstheme="minorEastAsia"/>
          <w:b/>
          <w:bCs/>
          <w:color w:val="0D0D0D"/>
          <w:kern w:val="0"/>
          <w:sz w:val="18"/>
          <w:szCs w:val="18"/>
          <w:u w:val="single"/>
        </w:rPr>
        <w:t>：稳定土拌合设备、拌合料摊铺机、平地机、石屑或场料撒布车、装载机和运输车辆；、压路机；、清除车、洒水车</w:t>
      </w:r>
      <w:r>
        <w:rPr>
          <w:rFonts w:hint="eastAsia" w:asciiTheme="minorEastAsia" w:hAnsiTheme="minorEastAsia" w:eastAsiaTheme="minorEastAsia" w:cstheme="minorEastAsia"/>
          <w:b/>
          <w:bCs/>
          <w:color w:val="C00000"/>
          <w:kern w:val="0"/>
          <w:sz w:val="18"/>
          <w:szCs w:val="18"/>
          <w:u w:val="single"/>
        </w:rPr>
        <w:t>水泥路面</w:t>
      </w:r>
      <w:r>
        <w:rPr>
          <w:rFonts w:hint="eastAsia" w:asciiTheme="minorEastAsia" w:hAnsiTheme="minorEastAsia" w:eastAsiaTheme="minorEastAsia" w:cstheme="minorEastAsia"/>
          <w:b/>
          <w:bCs/>
          <w:color w:val="0D0D0D"/>
          <w:kern w:val="0"/>
          <w:sz w:val="18"/>
          <w:szCs w:val="18"/>
          <w:u w:val="single"/>
        </w:rPr>
        <w:t>：混凝土搅拌楼、装载机、运输车、布料机、挖掘机、吊车、滑模摊铺机、整平梁、拉毛养</w:t>
      </w:r>
      <w:r>
        <w:rPr>
          <w:rFonts w:hint="eastAsia" w:asciiTheme="minorEastAsia" w:hAnsiTheme="minorEastAsia" w:eastAsiaTheme="minorEastAsia" w:cstheme="minorEastAsia"/>
          <w:b/>
          <w:bCs/>
          <w:color w:val="0D0D0D"/>
          <w:sz w:val="18"/>
          <w:szCs w:val="18"/>
          <w:u w:val="single"/>
        </w:rPr>
        <w:t>生机、切缝机、洒水车</w:t>
      </w:r>
      <w:r>
        <w:rPr>
          <w:rFonts w:hint="eastAsia" w:asciiTheme="minorEastAsia" w:hAnsiTheme="minorEastAsia" w:eastAsiaTheme="minorEastAsia" w:cstheme="minorEastAsia"/>
          <w:b/>
          <w:bCs/>
          <w:color w:val="0000FF"/>
          <w:sz w:val="18"/>
          <w:szCs w:val="18"/>
          <w:u w:val="single"/>
        </w:rPr>
        <w:t>隧道</w:t>
      </w:r>
      <w:r>
        <w:rPr>
          <w:rFonts w:hint="eastAsia" w:asciiTheme="minorEastAsia" w:hAnsiTheme="minorEastAsia" w:eastAsiaTheme="minorEastAsia" w:cstheme="minorEastAsia"/>
          <w:b/>
          <w:bCs/>
          <w:color w:val="0D0D0D"/>
          <w:sz w:val="18"/>
          <w:szCs w:val="18"/>
          <w:u w:val="single"/>
        </w:rPr>
        <w:t>：</w:t>
      </w:r>
      <w:r>
        <w:rPr>
          <w:rFonts w:hint="eastAsia" w:asciiTheme="minorEastAsia" w:hAnsiTheme="minorEastAsia" w:eastAsiaTheme="minorEastAsia" w:cstheme="minorEastAsia"/>
          <w:b/>
          <w:bCs/>
          <w:color w:val="0000FF"/>
          <w:sz w:val="18"/>
          <w:szCs w:val="18"/>
          <w:u w:val="single"/>
        </w:rPr>
        <w:t>钻孔</w:t>
      </w:r>
      <w:r>
        <w:rPr>
          <w:rFonts w:hint="eastAsia" w:asciiTheme="minorEastAsia" w:hAnsiTheme="minorEastAsia" w:eastAsiaTheme="minorEastAsia" w:cstheme="minorEastAsia"/>
          <w:b/>
          <w:bCs/>
          <w:color w:val="0D0D0D"/>
          <w:sz w:val="18"/>
          <w:szCs w:val="18"/>
          <w:u w:val="single"/>
        </w:rPr>
        <w:t>：风动凿岩机、液压凿岩机、凿岩台车；装药台车；找顶及清底机械；</w:t>
      </w:r>
      <w:r>
        <w:rPr>
          <w:rFonts w:hint="eastAsia" w:asciiTheme="minorEastAsia" w:hAnsiTheme="minorEastAsia" w:eastAsiaTheme="minorEastAsia" w:cstheme="minorEastAsia"/>
          <w:b/>
          <w:bCs/>
          <w:color w:val="0000FF"/>
          <w:sz w:val="18"/>
          <w:szCs w:val="18"/>
          <w:u w:val="single"/>
        </w:rPr>
        <w:t>初支</w:t>
      </w:r>
      <w:r>
        <w:rPr>
          <w:rFonts w:hint="eastAsia" w:asciiTheme="minorEastAsia" w:hAnsiTheme="minorEastAsia" w:eastAsiaTheme="minorEastAsia" w:cstheme="minorEastAsia"/>
          <w:b/>
          <w:bCs/>
          <w:color w:val="0D0D0D"/>
          <w:sz w:val="18"/>
          <w:szCs w:val="18"/>
          <w:u w:val="single"/>
        </w:rPr>
        <w:t>：锚杆台车、混凝土喷射机；注浆机械（包括钻孔机、注浆泵）；</w:t>
      </w:r>
      <w:r>
        <w:rPr>
          <w:rFonts w:hint="eastAsia" w:asciiTheme="minorEastAsia" w:hAnsiTheme="minorEastAsia" w:eastAsiaTheme="minorEastAsia" w:cstheme="minorEastAsia"/>
          <w:b/>
          <w:bCs/>
          <w:color w:val="0000FF"/>
          <w:sz w:val="18"/>
          <w:szCs w:val="18"/>
          <w:u w:val="single"/>
        </w:rPr>
        <w:t>二衬</w:t>
      </w:r>
      <w:r>
        <w:rPr>
          <w:rFonts w:hint="eastAsia" w:asciiTheme="minorEastAsia" w:hAnsiTheme="minorEastAsia" w:eastAsiaTheme="minorEastAsia" w:cstheme="minorEastAsia"/>
          <w:b/>
          <w:bCs/>
          <w:color w:val="0D0D0D"/>
          <w:sz w:val="18"/>
          <w:szCs w:val="18"/>
          <w:u w:val="single"/>
        </w:rPr>
        <w:t>：模板衬砌台车（混凝土搅拌站、搅拌运输车、混凝土输送泵）。</w:t>
      </w:r>
      <w:r>
        <w:rPr>
          <w:rFonts w:hint="eastAsia" w:asciiTheme="minorEastAsia" w:hAnsiTheme="minorEastAsia" w:eastAsiaTheme="minorEastAsia" w:cstheme="minorEastAsia"/>
          <w:b/>
          <w:bCs/>
          <w:color w:val="C00000"/>
          <w:sz w:val="18"/>
          <w:szCs w:val="18"/>
          <w:u w:val="single"/>
        </w:rPr>
        <w:t>深孔爆破</w:t>
      </w:r>
      <w:r>
        <w:rPr>
          <w:rFonts w:hint="eastAsia" w:asciiTheme="minorEastAsia" w:hAnsiTheme="minorEastAsia" w:eastAsiaTheme="minorEastAsia" w:cstheme="minorEastAsia"/>
          <w:b/>
          <w:bCs/>
          <w:color w:val="0D0D0D"/>
          <w:sz w:val="18"/>
          <w:szCs w:val="18"/>
          <w:u w:val="single"/>
        </w:rPr>
        <w:t>：潜孔凿岩机或穿孔机钻孔</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eastAsia" w:asciiTheme="minorEastAsia" w:hAnsiTheme="minorEastAsia" w:cstheme="minorEastAsia"/>
          <w:b/>
          <w:bCs/>
          <w:color w:val="0D0D0D"/>
          <w:sz w:val="18"/>
          <w:szCs w:val="18"/>
          <w:u w:val="single"/>
          <w:lang w:eastAsia="zh-CN"/>
        </w:rPr>
      </w:pPr>
      <w:r>
        <w:rPr>
          <w:rFonts w:hint="eastAsia" w:asciiTheme="minorEastAsia" w:hAnsiTheme="minorEastAsia" w:cstheme="minorEastAsia"/>
          <w:b/>
          <w:bCs/>
          <w:color w:val="0D0D0D"/>
          <w:sz w:val="18"/>
          <w:szCs w:val="18"/>
          <w:u w:val="single"/>
          <w:lang w:eastAsia="zh-CN"/>
        </w:rPr>
        <w:t>鄂式粗中/锥式锤式辊式中细。YZ（单钢轮）YZC（双钢轮）单斗挖掘机（建筑型、剥离型、隧道型）</w:t>
      </w:r>
      <w:r>
        <w:rPr>
          <w:rFonts w:hint="eastAsia" w:asciiTheme="minorEastAsia" w:hAnsiTheme="minorEastAsia" w:cstheme="minorEastAsia"/>
          <w:b/>
          <w:bCs/>
          <w:color w:val="0000FF"/>
          <w:sz w:val="18"/>
          <w:szCs w:val="18"/>
          <w:u w:val="single"/>
          <w:lang w:eastAsia="zh-CN"/>
        </w:rPr>
        <w:t>静作用</w:t>
      </w:r>
      <w:r>
        <w:rPr>
          <w:rFonts w:hint="eastAsia" w:asciiTheme="minorEastAsia" w:hAnsiTheme="minorEastAsia" w:cstheme="minorEastAsia"/>
          <w:b/>
          <w:bCs/>
          <w:color w:val="0D0D0D"/>
          <w:sz w:val="18"/>
          <w:szCs w:val="18"/>
          <w:u w:val="single"/>
          <w:lang w:eastAsia="zh-CN"/>
        </w:rPr>
        <w:t>：光轮、轮胎、羊足、凸块、拖式。</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default" w:asciiTheme="minorEastAsia" w:hAnsiTheme="minorEastAsia" w:eastAsiaTheme="minorEastAsia" w:cstheme="minorEastAsia"/>
          <w:b/>
          <w:bCs/>
          <w:color w:val="0D0D0D"/>
          <w:sz w:val="18"/>
          <w:szCs w:val="18"/>
          <w:u w:val="single"/>
          <w:lang w:val="en-US" w:eastAsia="zh-CN"/>
        </w:rPr>
      </w:pPr>
      <w:r>
        <w:rPr>
          <w:rFonts w:hint="eastAsia" w:asciiTheme="minorEastAsia" w:hAnsiTheme="minorEastAsia" w:cstheme="minorEastAsia"/>
          <w:b/>
          <w:bCs/>
          <w:color w:val="0D0D0D"/>
          <w:sz w:val="18"/>
          <w:szCs w:val="18"/>
          <w:u w:val="single"/>
          <w:lang w:eastAsia="zh-CN"/>
        </w:rPr>
        <w:t>机械需要数量：工程量、计划时段内台班数、机械利用率、生产率</w:t>
      </w:r>
      <w:r>
        <w:rPr>
          <w:rFonts w:hint="eastAsia" w:asciiTheme="minorEastAsia" w:hAnsiTheme="minorEastAsia" w:cstheme="minorEastAsia"/>
          <w:b/>
          <w:bCs/>
          <w:color w:val="0D0D0D"/>
          <w:sz w:val="18"/>
          <w:szCs w:val="18"/>
          <w:u w:val="single"/>
          <w:lang w:val="en-US" w:eastAsia="zh-CN"/>
        </w:rPr>
        <w:t>N=P/W1QKB</w:t>
      </w:r>
    </w:p>
    <w:p>
      <w:pPr>
        <w:keepNext w:val="0"/>
        <w:keepLines w:val="0"/>
        <w:pageBreakBefore w:val="0"/>
        <w:widowControl/>
        <w:kinsoku/>
        <w:wordWrap/>
        <w:overflowPunct/>
        <w:topLinePunct w:val="0"/>
        <w:autoSpaceDE/>
        <w:autoSpaceDN/>
        <w:bidi w:val="0"/>
        <w:adjustRightInd/>
        <w:snapToGrid/>
        <w:spacing w:line="290" w:lineRule="exact"/>
        <w:jc w:val="left"/>
        <w:textAlignment w:val="auto"/>
        <w:rPr>
          <w:rFonts w:hint="eastAsia" w:asciiTheme="minorEastAsia" w:hAnsiTheme="minorEastAsia" w:cstheme="minorEastAsia"/>
          <w:b/>
          <w:bCs/>
          <w:color w:val="0D0D0D"/>
          <w:sz w:val="18"/>
          <w:szCs w:val="18"/>
          <w:u w:val="single"/>
          <w:lang w:eastAsia="zh-CN"/>
        </w:rPr>
      </w:pPr>
    </w:p>
    <w:tbl>
      <w:tblPr>
        <w:tblStyle w:val="4"/>
        <w:tblpPr w:leftFromText="180" w:rightFromText="180" w:vertAnchor="text" w:horzAnchor="page" w:tblpX="382" w:tblpY="216"/>
        <w:tblOverlap w:val="never"/>
        <w:tblW w:w="11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55" w:type="dxa"/>
          <w:bottom w:w="55" w:type="dxa"/>
          <w:right w:w="55" w:type="dxa"/>
        </w:tblCellMar>
      </w:tblPr>
      <w:tblGrid>
        <w:gridCol w:w="569"/>
        <w:gridCol w:w="3236"/>
        <w:gridCol w:w="3990"/>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rPr>
          <w:trHeight w:val="340" w:hRule="atLeast"/>
        </w:trPr>
        <w:tc>
          <w:tcPr>
            <w:tcW w:w="569" w:type="dxa"/>
            <w:vAlign w:val="top"/>
          </w:tcPr>
          <w:p>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sz w:val="18"/>
                <w:szCs w:val="18"/>
                <w:u w:val="single"/>
              </w:rPr>
            </w:pPr>
            <w:r>
              <w:rPr>
                <w:rFonts w:hint="eastAsia" w:asciiTheme="minorEastAsia" w:hAnsiTheme="minorEastAsia" w:eastAsiaTheme="minorEastAsia" w:cstheme="minorEastAsia"/>
                <w:b/>
                <w:bCs/>
                <w:color w:val="C00000"/>
                <w:sz w:val="18"/>
                <w:szCs w:val="18"/>
                <w:u w:val="single"/>
              </w:rPr>
              <w:t>基坑</w:t>
            </w:r>
          </w:p>
        </w:tc>
        <w:tc>
          <w:tcPr>
            <w:tcW w:w="3236" w:type="dxa"/>
            <w:vAlign w:val="top"/>
          </w:tcPr>
          <w:p>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b/>
                <w:bCs/>
                <w:sz w:val="18"/>
                <w:szCs w:val="18"/>
                <w:u w:val="single"/>
                <w:lang w:val="en-US" w:eastAsia="zh-CN"/>
              </w:rPr>
            </w:pPr>
            <w:r>
              <w:rPr>
                <w:rFonts w:hint="eastAsia" w:asciiTheme="minorEastAsia" w:hAnsiTheme="minorEastAsia" w:cstheme="minorEastAsia"/>
                <w:b/>
                <w:bCs/>
                <w:color w:val="0D0D0D"/>
                <w:sz w:val="18"/>
                <w:szCs w:val="18"/>
                <w:u w:val="single"/>
                <w:lang w:val="en-US" w:eastAsia="zh-CN"/>
              </w:rPr>
              <w:t>H</w:t>
            </w:r>
            <w:r>
              <w:rPr>
                <w:rFonts w:hint="eastAsia" w:asciiTheme="minorEastAsia" w:hAnsiTheme="minorEastAsia" w:eastAsiaTheme="minorEastAsia" w:cstheme="minorEastAsia"/>
                <w:b/>
                <w:bCs/>
                <w:color w:val="0D0D0D"/>
                <w:sz w:val="18"/>
                <w:szCs w:val="18"/>
                <w:u w:val="single"/>
              </w:rPr>
              <w:t>≥</w:t>
            </w:r>
            <w:r>
              <w:rPr>
                <w:rFonts w:hint="eastAsia" w:asciiTheme="minorEastAsia" w:hAnsiTheme="minorEastAsia" w:cstheme="minorEastAsia"/>
                <w:b/>
                <w:bCs/>
                <w:color w:val="0D0D0D"/>
                <w:sz w:val="18"/>
                <w:szCs w:val="18"/>
                <w:u w:val="single"/>
                <w:lang w:val="en-US" w:eastAsia="zh-CN"/>
              </w:rPr>
              <w:t>3m或H</w:t>
            </w:r>
            <w:r>
              <w:rPr>
                <w:rFonts w:hint="eastAsia" w:asciiTheme="minorEastAsia" w:hAnsiTheme="minorEastAsia" w:eastAsiaTheme="minorEastAsia" w:cstheme="minorEastAsia"/>
                <w:b/>
                <w:bCs/>
                <w:sz w:val="18"/>
                <w:szCs w:val="18"/>
                <w:u w:val="single"/>
              </w:rPr>
              <w:t>≤</w:t>
            </w:r>
            <w:r>
              <w:rPr>
                <w:rFonts w:hint="eastAsia" w:asciiTheme="minorEastAsia" w:hAnsiTheme="minorEastAsia" w:cstheme="minorEastAsia"/>
                <w:b/>
                <w:bCs/>
                <w:sz w:val="18"/>
                <w:szCs w:val="18"/>
                <w:u w:val="single"/>
                <w:lang w:val="en-US" w:eastAsia="zh-CN"/>
              </w:rPr>
              <w:t>3m且周边环境复杂</w:t>
            </w:r>
          </w:p>
        </w:tc>
        <w:tc>
          <w:tcPr>
            <w:tcW w:w="3990" w:type="dxa"/>
            <w:vAlign w:val="top"/>
          </w:tcPr>
          <w:p>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sz w:val="18"/>
                <w:szCs w:val="18"/>
                <w:u w:val="single"/>
              </w:rPr>
            </w:pPr>
            <w:r>
              <w:rPr>
                <w:rFonts w:hint="eastAsia" w:asciiTheme="minorEastAsia" w:hAnsiTheme="minorEastAsia" w:cstheme="minorEastAsia"/>
                <w:b/>
                <w:bCs/>
                <w:color w:val="0D0D0D"/>
                <w:sz w:val="18"/>
                <w:szCs w:val="18"/>
                <w:u w:val="single"/>
                <w:lang w:val="en-US" w:eastAsia="zh-CN"/>
              </w:rPr>
              <w:t>H</w:t>
            </w:r>
            <w:r>
              <w:rPr>
                <w:rFonts w:hint="eastAsia" w:asciiTheme="minorEastAsia" w:hAnsiTheme="minorEastAsia" w:eastAsiaTheme="minorEastAsia" w:cstheme="minorEastAsia"/>
                <w:b/>
                <w:bCs/>
                <w:color w:val="0D0D0D"/>
                <w:sz w:val="18"/>
                <w:szCs w:val="18"/>
                <w:u w:val="single"/>
              </w:rPr>
              <w:t>≥</w:t>
            </w:r>
            <w:r>
              <w:rPr>
                <w:rFonts w:hint="eastAsia" w:asciiTheme="minorEastAsia" w:hAnsiTheme="minorEastAsia" w:cstheme="minorEastAsia"/>
                <w:b/>
                <w:bCs/>
                <w:color w:val="0D0D0D"/>
                <w:sz w:val="18"/>
                <w:szCs w:val="18"/>
                <w:u w:val="single"/>
                <w:lang w:val="en-US" w:eastAsia="zh-CN"/>
              </w:rPr>
              <w:t>5m或H</w:t>
            </w:r>
            <w:r>
              <w:rPr>
                <w:rFonts w:hint="eastAsia" w:asciiTheme="minorEastAsia" w:hAnsiTheme="minorEastAsia" w:eastAsiaTheme="minorEastAsia" w:cstheme="minorEastAsia"/>
                <w:b/>
                <w:bCs/>
                <w:sz w:val="18"/>
                <w:szCs w:val="18"/>
                <w:u w:val="single"/>
              </w:rPr>
              <w:t>≤</w:t>
            </w:r>
            <w:r>
              <w:rPr>
                <w:rFonts w:hint="eastAsia" w:asciiTheme="minorEastAsia" w:hAnsiTheme="minorEastAsia" w:cstheme="minorEastAsia"/>
                <w:b/>
                <w:bCs/>
                <w:sz w:val="18"/>
                <w:szCs w:val="18"/>
                <w:u w:val="single"/>
                <w:lang w:val="en-US" w:eastAsia="zh-CN"/>
              </w:rPr>
              <w:t>5m且周边环境复杂</w:t>
            </w:r>
          </w:p>
        </w:tc>
        <w:tc>
          <w:tcPr>
            <w:tcW w:w="3645" w:type="dxa"/>
            <w:vAlign w:val="top"/>
          </w:tcPr>
          <w:p>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cstheme="minorEastAsia"/>
                <w:b/>
                <w:bCs/>
                <w:color w:val="0D0D0D"/>
                <w:sz w:val="18"/>
                <w:szCs w:val="18"/>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rPr>
          <w:trHeight w:val="675" w:hRule="atLeast"/>
        </w:trPr>
        <w:tc>
          <w:tcPr>
            <w:tcW w:w="569" w:type="dxa"/>
            <w:vAlign w:val="top"/>
          </w:tcPr>
          <w:p>
            <w:pPr>
              <w:pStyle w:val="8"/>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pStyle w:val="8"/>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sz w:val="18"/>
                <w:szCs w:val="18"/>
                <w:u w:val="single"/>
              </w:rPr>
            </w:pPr>
            <w:r>
              <w:rPr>
                <w:rFonts w:hint="eastAsia" w:asciiTheme="minorEastAsia" w:hAnsiTheme="minorEastAsia" w:eastAsiaTheme="minorEastAsia" w:cstheme="minorEastAsia"/>
                <w:b/>
                <w:bCs/>
                <w:color w:val="C00000"/>
                <w:sz w:val="18"/>
                <w:szCs w:val="18"/>
                <w:u w:val="single"/>
              </w:rPr>
              <w:t>基础</w:t>
            </w:r>
          </w:p>
        </w:tc>
        <w:tc>
          <w:tcPr>
            <w:tcW w:w="3236" w:type="dxa"/>
            <w:vAlign w:val="top"/>
          </w:tcPr>
          <w:p>
            <w:pPr>
              <w:pStyle w:val="8"/>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sz w:val="18"/>
                <w:szCs w:val="18"/>
                <w:u w:val="single"/>
              </w:rPr>
            </w:pPr>
          </w:p>
          <w:p>
            <w:pPr>
              <w:pStyle w:val="8"/>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sz w:val="18"/>
                <w:szCs w:val="18"/>
                <w:u w:val="single"/>
                <w:lang w:eastAsia="zh-CN"/>
              </w:rPr>
            </w:pPr>
            <w:r>
              <w:rPr>
                <w:rFonts w:hint="eastAsia" w:asciiTheme="minorEastAsia" w:hAnsiTheme="minorEastAsia" w:eastAsiaTheme="minorEastAsia" w:cstheme="minorEastAsia"/>
                <w:b/>
                <w:bCs/>
                <w:sz w:val="18"/>
                <w:szCs w:val="18"/>
                <w:u w:val="single"/>
              </w:rPr>
              <w:t>1、桩基础2、挡土墙、沉</w:t>
            </w:r>
            <w:r>
              <w:rPr>
                <w:rFonts w:hint="eastAsia" w:asciiTheme="minorEastAsia" w:hAnsiTheme="minorEastAsia" w:cstheme="minorEastAsia"/>
                <w:b/>
                <w:bCs/>
                <w:sz w:val="18"/>
                <w:szCs w:val="18"/>
                <w:u w:val="single"/>
                <w:lang w:eastAsia="zh-CN"/>
              </w:rPr>
              <w:t>井</w:t>
            </w:r>
          </w:p>
        </w:tc>
        <w:tc>
          <w:tcPr>
            <w:tcW w:w="3990" w:type="dxa"/>
            <w:vAlign w:val="top"/>
          </w:tcPr>
          <w:p>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sz w:val="18"/>
                <w:szCs w:val="18"/>
                <w:u w:val="single"/>
              </w:rPr>
            </w:pPr>
            <w:r>
              <w:rPr>
                <w:rFonts w:hint="eastAsia" w:asciiTheme="minorEastAsia" w:hAnsiTheme="minorEastAsia" w:cstheme="minorEastAsia"/>
                <w:b/>
                <w:bCs/>
                <w:sz w:val="18"/>
                <w:szCs w:val="18"/>
                <w:u w:val="single"/>
                <w:lang w:val="en-US" w:eastAsia="zh-CN"/>
              </w:rPr>
              <w:t>H</w:t>
            </w:r>
            <w:r>
              <w:rPr>
                <w:rFonts w:hint="eastAsia" w:asciiTheme="minorEastAsia" w:hAnsiTheme="minorEastAsia" w:eastAsiaTheme="minorEastAsia" w:cstheme="minorEastAsia"/>
                <w:b/>
                <w:bCs/>
                <w:color w:val="0D0D0D"/>
                <w:sz w:val="18"/>
                <w:szCs w:val="18"/>
                <w:u w:val="single"/>
              </w:rPr>
              <w:t>≥</w:t>
            </w:r>
            <w:r>
              <w:rPr>
                <w:rFonts w:hint="eastAsia" w:asciiTheme="minorEastAsia" w:hAnsiTheme="minorEastAsia" w:eastAsiaTheme="minorEastAsia" w:cstheme="minorEastAsia"/>
                <w:b/>
                <w:bCs/>
                <w:sz w:val="18"/>
                <w:szCs w:val="18"/>
                <w:u w:val="single"/>
              </w:rPr>
              <w:t>15</w:t>
            </w:r>
            <w:r>
              <w:rPr>
                <w:rFonts w:hint="eastAsia" w:asciiTheme="minorEastAsia" w:hAnsiTheme="minorEastAsia" w:cstheme="minorEastAsia"/>
                <w:b/>
                <w:bCs/>
                <w:sz w:val="18"/>
                <w:szCs w:val="18"/>
                <w:u w:val="single"/>
                <w:lang w:val="en-US" w:eastAsia="zh-CN"/>
              </w:rPr>
              <w:t>m</w:t>
            </w:r>
            <w:r>
              <w:rPr>
                <w:rFonts w:hint="eastAsia" w:asciiTheme="minorEastAsia" w:hAnsiTheme="minorEastAsia" w:eastAsiaTheme="minorEastAsia" w:cstheme="minorEastAsia"/>
                <w:b/>
                <w:bCs/>
                <w:sz w:val="18"/>
                <w:szCs w:val="18"/>
                <w:u w:val="single"/>
              </w:rPr>
              <w:t>人工挖孔桩或</w:t>
            </w:r>
            <w:r>
              <w:rPr>
                <w:rFonts w:hint="eastAsia" w:asciiTheme="minorEastAsia" w:hAnsiTheme="minorEastAsia" w:cstheme="minorEastAsia"/>
                <w:b/>
                <w:bCs/>
                <w:color w:val="0D0D0D"/>
                <w:sz w:val="18"/>
                <w:szCs w:val="18"/>
                <w:u w:val="single"/>
                <w:lang w:val="en-US" w:eastAsia="zh-CN"/>
              </w:rPr>
              <w:t>H</w:t>
            </w:r>
            <w:r>
              <w:rPr>
                <w:rFonts w:hint="eastAsia" w:asciiTheme="minorEastAsia" w:hAnsiTheme="minorEastAsia" w:eastAsiaTheme="minorEastAsia" w:cstheme="minorEastAsia"/>
                <w:b/>
                <w:bCs/>
                <w:sz w:val="18"/>
                <w:szCs w:val="18"/>
                <w:u w:val="single"/>
              </w:rPr>
              <w:t>≤</w:t>
            </w:r>
            <w:r>
              <w:rPr>
                <w:rFonts w:hint="eastAsia" w:asciiTheme="minorEastAsia" w:hAnsiTheme="minorEastAsia" w:cstheme="minorEastAsia"/>
                <w:b/>
                <w:bCs/>
                <w:sz w:val="18"/>
                <w:szCs w:val="18"/>
                <w:u w:val="single"/>
                <w:lang w:val="en-US" w:eastAsia="zh-CN"/>
              </w:rPr>
              <w:t>15m</w:t>
            </w:r>
            <w:r>
              <w:rPr>
                <w:rFonts w:hint="eastAsia" w:asciiTheme="minorEastAsia" w:hAnsiTheme="minorEastAsia" w:eastAsiaTheme="minorEastAsia" w:cstheme="minorEastAsia"/>
                <w:b/>
                <w:bCs/>
                <w:sz w:val="18"/>
                <w:szCs w:val="18"/>
                <w:u w:val="single"/>
              </w:rPr>
              <w:t>但地质差或有毒</w:t>
            </w:r>
          </w:p>
          <w:p>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sz w:val="18"/>
                <w:szCs w:val="18"/>
                <w:u w:val="single"/>
              </w:rPr>
            </w:pPr>
            <w:r>
              <w:rPr>
                <w:rFonts w:hint="eastAsia" w:asciiTheme="minorEastAsia" w:hAnsiTheme="minorEastAsia" w:cstheme="minorEastAsia"/>
                <w:b/>
                <w:bCs/>
                <w:sz w:val="18"/>
                <w:szCs w:val="18"/>
                <w:u w:val="single"/>
                <w:lang w:val="en-US" w:eastAsia="zh-CN"/>
              </w:rPr>
              <w:t>H</w:t>
            </w:r>
            <w:r>
              <w:rPr>
                <w:rFonts w:hint="eastAsia" w:asciiTheme="minorEastAsia" w:hAnsiTheme="minorEastAsia" w:eastAsiaTheme="minorEastAsia" w:cstheme="minorEastAsia"/>
                <w:b/>
                <w:bCs/>
                <w:color w:val="0D0D0D"/>
                <w:sz w:val="18"/>
                <w:szCs w:val="18"/>
                <w:u w:val="single"/>
              </w:rPr>
              <w:t>≥</w:t>
            </w:r>
            <w:r>
              <w:rPr>
                <w:rFonts w:hint="eastAsia" w:asciiTheme="minorEastAsia" w:hAnsiTheme="minorEastAsia" w:cstheme="minorEastAsia"/>
                <w:b/>
                <w:bCs/>
                <w:sz w:val="18"/>
                <w:szCs w:val="18"/>
                <w:u w:val="single"/>
                <w:lang w:val="en-US" w:eastAsia="zh-CN"/>
              </w:rPr>
              <w:t>6m</w:t>
            </w:r>
            <w:r>
              <w:rPr>
                <w:rFonts w:hint="eastAsia" w:asciiTheme="minorEastAsia" w:hAnsiTheme="minorEastAsia" w:eastAsiaTheme="minorEastAsia" w:cstheme="minorEastAsia"/>
                <w:b/>
                <w:bCs/>
                <w:sz w:val="18"/>
                <w:szCs w:val="18"/>
                <w:u w:val="single"/>
              </w:rPr>
              <w:t>且</w:t>
            </w:r>
            <w:r>
              <w:rPr>
                <w:rFonts w:hint="eastAsia" w:asciiTheme="minorEastAsia" w:hAnsiTheme="minorEastAsia" w:cstheme="minorEastAsia"/>
                <w:b/>
                <w:bCs/>
                <w:sz w:val="18"/>
                <w:szCs w:val="18"/>
                <w:u w:val="single"/>
                <w:lang w:val="en-US" w:eastAsia="zh-CN"/>
              </w:rPr>
              <w:t>S</w:t>
            </w:r>
            <w:r>
              <w:rPr>
                <w:rFonts w:hint="eastAsia" w:asciiTheme="minorEastAsia" w:hAnsiTheme="minorEastAsia" w:eastAsiaTheme="minorEastAsia" w:cstheme="minorEastAsia"/>
                <w:b/>
                <w:bCs/>
                <w:color w:val="0D0D0D"/>
                <w:sz w:val="18"/>
                <w:szCs w:val="18"/>
                <w:u w:val="single"/>
              </w:rPr>
              <w:t>≥</w:t>
            </w:r>
            <w:r>
              <w:rPr>
                <w:rFonts w:hint="eastAsia" w:asciiTheme="minorEastAsia" w:hAnsiTheme="minorEastAsia" w:eastAsiaTheme="minorEastAsia" w:cstheme="minorEastAsia"/>
                <w:b/>
                <w:bCs/>
                <w:sz w:val="18"/>
                <w:szCs w:val="18"/>
                <w:u w:val="single"/>
              </w:rPr>
              <w:t>1200</w:t>
            </w:r>
            <w:r>
              <w:rPr>
                <w:rFonts w:hint="eastAsia" w:asciiTheme="minorEastAsia" w:hAnsiTheme="minorEastAsia" w:cstheme="minorEastAsia"/>
                <w:b/>
                <w:bCs/>
                <w:sz w:val="18"/>
                <w:szCs w:val="18"/>
                <w:u w:val="single"/>
                <w:lang w:val="en-US" w:eastAsia="zh-CN"/>
              </w:rPr>
              <w:t>m</w:t>
            </w:r>
            <w:r>
              <w:rPr>
                <w:rFonts w:hint="eastAsia" w:asciiTheme="minorEastAsia" w:hAnsiTheme="minorEastAsia" w:cstheme="minorEastAsia"/>
                <w:b/>
                <w:bCs/>
                <w:sz w:val="20"/>
                <w:szCs w:val="20"/>
                <w:u w:val="single"/>
                <w:lang w:val="en-US" w:eastAsia="zh-CN"/>
              </w:rPr>
              <w:t>2</w:t>
            </w:r>
            <w:r>
              <w:rPr>
                <w:rFonts w:hint="eastAsia" w:asciiTheme="minorEastAsia" w:hAnsiTheme="minorEastAsia" w:eastAsiaTheme="minorEastAsia" w:cstheme="minorEastAsia"/>
                <w:b/>
                <w:bCs/>
                <w:sz w:val="18"/>
                <w:szCs w:val="18"/>
                <w:u w:val="single"/>
              </w:rPr>
              <w:t>砌体挡土墙</w:t>
            </w:r>
            <w:r>
              <w:rPr>
                <w:rFonts w:hint="eastAsia" w:asciiTheme="minorEastAsia" w:hAnsiTheme="minorEastAsia" w:cstheme="minorEastAsia"/>
                <w:b/>
                <w:bCs/>
                <w:sz w:val="18"/>
                <w:szCs w:val="18"/>
                <w:u w:val="single"/>
                <w:lang w:val="en-US" w:eastAsia="zh-CN"/>
              </w:rPr>
              <w:t>H</w:t>
            </w:r>
            <w:r>
              <w:rPr>
                <w:rFonts w:hint="eastAsia" w:asciiTheme="minorEastAsia" w:hAnsiTheme="minorEastAsia" w:eastAsiaTheme="minorEastAsia" w:cstheme="minorEastAsia"/>
                <w:b/>
                <w:bCs/>
                <w:color w:val="0D0D0D"/>
                <w:sz w:val="18"/>
                <w:szCs w:val="18"/>
                <w:u w:val="single"/>
              </w:rPr>
              <w:t>≥</w:t>
            </w:r>
            <w:r>
              <w:rPr>
                <w:rFonts w:hint="eastAsia" w:asciiTheme="minorEastAsia" w:hAnsiTheme="minorEastAsia" w:cstheme="minorEastAsia"/>
                <w:b/>
                <w:bCs/>
                <w:sz w:val="18"/>
                <w:szCs w:val="18"/>
                <w:u w:val="single"/>
                <w:lang w:val="en-US" w:eastAsia="zh-CN"/>
              </w:rPr>
              <w:t>20m</w:t>
            </w:r>
            <w:r>
              <w:rPr>
                <w:rFonts w:hint="eastAsia" w:asciiTheme="minorEastAsia" w:hAnsiTheme="minorEastAsia" w:eastAsiaTheme="minorEastAsia" w:cstheme="minorEastAsia"/>
                <w:b/>
                <w:bCs/>
                <w:sz w:val="18"/>
                <w:szCs w:val="18"/>
                <w:u w:val="single"/>
              </w:rPr>
              <w:t>深水基础</w:t>
            </w:r>
          </w:p>
        </w:tc>
        <w:tc>
          <w:tcPr>
            <w:tcW w:w="3645" w:type="dxa"/>
            <w:vAlign w:val="top"/>
          </w:tcPr>
          <w:p>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cstheme="minorEastAsia"/>
                <w:b/>
                <w:bCs/>
                <w:sz w:val="18"/>
                <w:szCs w:val="18"/>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rPr>
          <w:trHeight w:val="775" w:hRule="atLeast"/>
        </w:trPr>
        <w:tc>
          <w:tcPr>
            <w:tcW w:w="569" w:type="dxa"/>
            <w:vAlign w:val="top"/>
          </w:tcPr>
          <w:p>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color w:val="C00000"/>
                <w:sz w:val="18"/>
                <w:szCs w:val="18"/>
                <w:u w:val="single"/>
              </w:rPr>
            </w:pPr>
            <w:r>
              <w:rPr>
                <w:rFonts w:hint="eastAsia" w:asciiTheme="minorEastAsia" w:hAnsiTheme="minorEastAsia" w:eastAsiaTheme="minorEastAsia" w:cstheme="minorEastAsia"/>
                <w:b/>
                <w:bCs/>
                <w:color w:val="C00000"/>
                <w:sz w:val="18"/>
                <w:szCs w:val="18"/>
                <w:u w:val="single"/>
              </w:rPr>
              <w:t>大型</w:t>
            </w:r>
          </w:p>
          <w:p>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sz w:val="18"/>
                <w:szCs w:val="18"/>
                <w:u w:val="single"/>
              </w:rPr>
            </w:pPr>
            <w:r>
              <w:rPr>
                <w:rFonts w:hint="eastAsia" w:asciiTheme="minorEastAsia" w:hAnsiTheme="minorEastAsia" w:eastAsiaTheme="minorEastAsia" w:cstheme="minorEastAsia"/>
                <w:b/>
                <w:bCs/>
                <w:color w:val="C00000"/>
                <w:sz w:val="18"/>
                <w:szCs w:val="18"/>
                <w:u w:val="single"/>
              </w:rPr>
              <w:t>临时</w:t>
            </w:r>
          </w:p>
        </w:tc>
        <w:tc>
          <w:tcPr>
            <w:tcW w:w="3236" w:type="dxa"/>
            <w:vAlign w:val="top"/>
          </w:tcPr>
          <w:p>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sz w:val="18"/>
                <w:szCs w:val="18"/>
                <w:u w:val="single"/>
              </w:rPr>
            </w:pPr>
            <w:r>
              <w:rPr>
                <w:rFonts w:hint="eastAsia" w:asciiTheme="minorEastAsia" w:hAnsiTheme="minorEastAsia" w:eastAsiaTheme="minorEastAsia" w:cstheme="minorEastAsia"/>
                <w:b/>
                <w:bCs/>
                <w:sz w:val="18"/>
                <w:szCs w:val="18"/>
                <w:u w:val="single"/>
              </w:rPr>
              <w:t>1、围堰工程2、各类模板3、支架5米跨度10米。4、搭设高度24米脚手架5、挂蓝6便桥、临时码头7、水上作业</w:t>
            </w:r>
          </w:p>
        </w:tc>
        <w:tc>
          <w:tcPr>
            <w:tcW w:w="3990" w:type="dxa"/>
            <w:vAlign w:val="top"/>
          </w:tcPr>
          <w:p>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sz w:val="18"/>
                <w:szCs w:val="18"/>
                <w:u w:val="single"/>
                <w:lang w:eastAsia="zh-CN"/>
              </w:rPr>
            </w:pPr>
            <w:r>
              <w:rPr>
                <w:rFonts w:hint="eastAsia" w:asciiTheme="minorEastAsia" w:hAnsiTheme="minorEastAsia" w:eastAsiaTheme="minorEastAsia" w:cstheme="minorEastAsia"/>
                <w:b/>
                <w:bCs/>
                <w:sz w:val="18"/>
                <w:szCs w:val="18"/>
                <w:u w:val="single"/>
              </w:rPr>
              <w:t>1、围堰</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rPr>
              <w:t>10米</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lang w:val="en-US" w:eastAsia="zh-CN"/>
              </w:rPr>
              <w:t xml:space="preserve">  </w:t>
            </w:r>
            <w:r>
              <w:rPr>
                <w:rFonts w:hint="eastAsia" w:asciiTheme="minorEastAsia" w:hAnsiTheme="minorEastAsia" w:eastAsiaTheme="minorEastAsia" w:cstheme="minorEastAsia"/>
                <w:b/>
                <w:bCs/>
                <w:sz w:val="18"/>
                <w:szCs w:val="18"/>
                <w:u w:val="single"/>
              </w:rPr>
              <w:t>墩柱</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rPr>
              <w:t>40米</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rPr>
              <w:t>索塔</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lang w:val="en-US" w:eastAsia="zh-CN"/>
              </w:rPr>
              <w:t>100米）爬滑翻模</w:t>
            </w:r>
            <w:r>
              <w:rPr>
                <w:rFonts w:hint="eastAsia" w:asciiTheme="minorEastAsia" w:hAnsiTheme="minorEastAsia" w:eastAsiaTheme="minorEastAsia" w:cstheme="minorEastAsia"/>
                <w:b/>
                <w:bCs/>
                <w:sz w:val="18"/>
                <w:szCs w:val="18"/>
                <w:u w:val="single"/>
              </w:rPr>
              <w:t>支架</w:t>
            </w:r>
            <w:r>
              <w:rPr>
                <w:rFonts w:hint="eastAsia" w:asciiTheme="minorEastAsia" w:hAnsiTheme="minorEastAsia" w:eastAsiaTheme="minorEastAsia" w:cstheme="minorEastAsia"/>
                <w:b/>
                <w:bCs/>
                <w:sz w:val="18"/>
                <w:szCs w:val="18"/>
                <w:u w:val="single"/>
                <w:lang w:eastAsia="zh-CN"/>
              </w:rPr>
              <w:t>（高</w:t>
            </w:r>
            <w:r>
              <w:rPr>
                <w:rFonts w:hint="eastAsia" w:asciiTheme="minorEastAsia" w:hAnsiTheme="minorEastAsia" w:eastAsiaTheme="minorEastAsia" w:cstheme="minorEastAsia"/>
                <w:b/>
                <w:bCs/>
                <w:sz w:val="18"/>
                <w:szCs w:val="18"/>
                <w:u w:val="single"/>
              </w:rPr>
              <w:t>8米</w:t>
            </w:r>
            <w:r>
              <w:rPr>
                <w:rFonts w:hint="eastAsia" w:asciiTheme="minorEastAsia" w:hAnsiTheme="minorEastAsia" w:eastAsiaTheme="minorEastAsia" w:cstheme="minorEastAsia"/>
                <w:b/>
                <w:bCs/>
                <w:sz w:val="18"/>
                <w:szCs w:val="18"/>
                <w:u w:val="single"/>
                <w:lang w:val="en-US" w:eastAsia="zh-CN"/>
              </w:rPr>
              <w:t>/跨</w:t>
            </w:r>
            <w:r>
              <w:rPr>
                <w:rFonts w:hint="eastAsia" w:asciiTheme="minorEastAsia" w:hAnsiTheme="minorEastAsia" w:eastAsiaTheme="minorEastAsia" w:cstheme="minorEastAsia"/>
                <w:b/>
                <w:bCs/>
                <w:sz w:val="18"/>
                <w:szCs w:val="18"/>
                <w:u w:val="single"/>
              </w:rPr>
              <w:t>18米</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rPr>
              <w:t>脚手架</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rPr>
              <w:t>50米</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rPr>
              <w:t>猫道，移动模架</w:t>
            </w:r>
            <w:r>
              <w:rPr>
                <w:rFonts w:hint="eastAsia" w:asciiTheme="minorEastAsia" w:hAnsiTheme="minorEastAsia" w:eastAsiaTheme="minorEastAsia" w:cstheme="minorEastAsia"/>
                <w:b/>
                <w:bCs/>
                <w:sz w:val="18"/>
                <w:szCs w:val="18"/>
                <w:u w:val="single"/>
                <w:lang w:eastAsia="zh-CN"/>
              </w:rPr>
              <w:t>、转体</w:t>
            </w:r>
          </w:p>
        </w:tc>
        <w:tc>
          <w:tcPr>
            <w:tcW w:w="3645" w:type="dxa"/>
            <w:vAlign w:val="top"/>
          </w:tcPr>
          <w:p>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rPr>
          <w:trHeight w:val="510" w:hRule="atLeast"/>
        </w:trPr>
        <w:tc>
          <w:tcPr>
            <w:tcW w:w="569" w:type="dxa"/>
            <w:vAlign w:val="top"/>
          </w:tcPr>
          <w:p>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color w:val="C00000"/>
                <w:sz w:val="18"/>
                <w:szCs w:val="18"/>
                <w:u w:val="single"/>
              </w:rPr>
            </w:pPr>
            <w:r>
              <w:rPr>
                <w:rFonts w:hint="eastAsia" w:asciiTheme="minorEastAsia" w:hAnsiTheme="minorEastAsia" w:eastAsiaTheme="minorEastAsia" w:cstheme="minorEastAsia"/>
                <w:b/>
                <w:bCs/>
                <w:color w:val="C00000"/>
                <w:sz w:val="18"/>
                <w:szCs w:val="18"/>
                <w:u w:val="single"/>
              </w:rPr>
              <w:t>隧道</w:t>
            </w:r>
          </w:p>
        </w:tc>
        <w:tc>
          <w:tcPr>
            <w:tcW w:w="3236" w:type="dxa"/>
            <w:vAlign w:val="top"/>
          </w:tcPr>
          <w:p>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sz w:val="18"/>
                <w:szCs w:val="18"/>
                <w:u w:val="single"/>
              </w:rPr>
            </w:pPr>
          </w:p>
          <w:p>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b/>
                <w:bCs/>
                <w:sz w:val="18"/>
                <w:szCs w:val="18"/>
                <w:u w:val="single"/>
                <w:lang w:val="en-US" w:eastAsia="zh-CN"/>
              </w:rPr>
            </w:pPr>
            <w:r>
              <w:rPr>
                <w:rFonts w:hint="eastAsia" w:asciiTheme="minorEastAsia" w:hAnsiTheme="minorEastAsia" w:eastAsiaTheme="minorEastAsia" w:cstheme="minorEastAsia"/>
                <w:b/>
                <w:bCs/>
                <w:sz w:val="18"/>
                <w:szCs w:val="18"/>
                <w:u w:val="single"/>
              </w:rPr>
              <w:t>1、不良地质2、特殊、3浅埋偏压4、小净距5、瓦斯隧道、爆破</w:t>
            </w:r>
            <w:r>
              <w:rPr>
                <w:rFonts w:hint="eastAsia" w:asciiTheme="minorEastAsia" w:hAnsiTheme="minorEastAsia" w:cstheme="minorEastAsia"/>
                <w:b/>
                <w:bCs/>
                <w:sz w:val="18"/>
                <w:szCs w:val="18"/>
                <w:u w:val="single"/>
                <w:lang w:eastAsia="zh-CN"/>
              </w:rPr>
              <w:t>、</w:t>
            </w:r>
            <w:r>
              <w:rPr>
                <w:rFonts w:hint="eastAsia" w:asciiTheme="minorEastAsia" w:hAnsiTheme="minorEastAsia" w:cstheme="minorEastAsia"/>
                <w:b/>
                <w:bCs/>
                <w:sz w:val="18"/>
                <w:szCs w:val="18"/>
                <w:u w:val="single"/>
                <w:lang w:val="en-US" w:eastAsia="zh-CN"/>
              </w:rPr>
              <w:t>IV级以上中跨</w:t>
            </w:r>
          </w:p>
        </w:tc>
        <w:tc>
          <w:tcPr>
            <w:tcW w:w="3990" w:type="dxa"/>
            <w:vAlign w:val="top"/>
          </w:tcPr>
          <w:p>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sz w:val="18"/>
                <w:szCs w:val="18"/>
                <w:u w:val="single"/>
              </w:rPr>
            </w:pPr>
            <w:r>
              <w:rPr>
                <w:rFonts w:hint="eastAsia" w:asciiTheme="minorEastAsia" w:hAnsiTheme="minorEastAsia" w:eastAsiaTheme="minorEastAsia" w:cstheme="minorEastAsia"/>
                <w:b/>
                <w:bCs/>
                <w:sz w:val="18"/>
                <w:szCs w:val="18"/>
                <w:u w:val="single"/>
              </w:rPr>
              <w:t>1</w:t>
            </w:r>
            <w:r>
              <w:rPr>
                <w:rFonts w:hint="eastAsia" w:asciiTheme="minorEastAsia" w:hAnsiTheme="minorEastAsia" w:eastAsiaTheme="minorEastAsia" w:cstheme="minorEastAsia"/>
                <w:b/>
                <w:bCs/>
                <w:sz w:val="18"/>
                <w:szCs w:val="18"/>
                <w:u w:val="single"/>
                <w:lang w:val="en-US" w:eastAsia="zh-CN"/>
              </w:rPr>
              <w:t>五</w:t>
            </w:r>
            <w:r>
              <w:rPr>
                <w:rFonts w:hint="eastAsia" w:asciiTheme="minorEastAsia" w:hAnsiTheme="minorEastAsia" w:eastAsiaTheme="minorEastAsia" w:cstheme="minorEastAsia"/>
                <w:b/>
                <w:bCs/>
                <w:sz w:val="18"/>
                <w:szCs w:val="18"/>
                <w:u w:val="single"/>
              </w:rPr>
              <w:t>级10%且100米，2、四级跨度18米3、埋深小1倍跨度浅埋度，4、连拱</w:t>
            </w:r>
            <w:r>
              <w:rPr>
                <w:rFonts w:hint="eastAsia" w:asciiTheme="minorEastAsia" w:hAnsiTheme="minorEastAsia" w:eastAsiaTheme="minorEastAsia" w:cstheme="minorEastAsia"/>
                <w:b/>
                <w:bCs/>
                <w:sz w:val="18"/>
                <w:szCs w:val="18"/>
                <w:u w:val="single"/>
                <w:lang w:eastAsia="zh-CN"/>
              </w:rPr>
              <w:t>、中夹岩柱小</w:t>
            </w:r>
            <w:r>
              <w:rPr>
                <w:rFonts w:hint="eastAsia" w:asciiTheme="minorEastAsia" w:hAnsiTheme="minorEastAsia" w:eastAsiaTheme="minorEastAsia" w:cstheme="minorEastAsia"/>
                <w:b/>
                <w:bCs/>
                <w:sz w:val="18"/>
                <w:szCs w:val="18"/>
                <w:u w:val="single"/>
                <w:lang w:val="en-US" w:eastAsia="zh-CN"/>
              </w:rPr>
              <w:t>1</w:t>
            </w:r>
            <w:r>
              <w:rPr>
                <w:rFonts w:hint="eastAsia" w:asciiTheme="minorEastAsia" w:hAnsiTheme="minorEastAsia" w:cstheme="minorEastAsia"/>
                <w:b/>
                <w:bCs/>
                <w:sz w:val="18"/>
                <w:szCs w:val="18"/>
                <w:u w:val="single"/>
                <w:lang w:val="en-US" w:eastAsia="zh-CN"/>
              </w:rPr>
              <w:t>倍开</w:t>
            </w:r>
            <w:r>
              <w:rPr>
                <w:rFonts w:hint="eastAsia" w:asciiTheme="minorEastAsia" w:hAnsiTheme="minorEastAsia" w:eastAsiaTheme="minorEastAsia" w:cstheme="minorEastAsia"/>
                <w:b/>
                <w:bCs/>
                <w:sz w:val="18"/>
                <w:szCs w:val="18"/>
                <w:u w:val="single"/>
                <w:lang w:val="en-US" w:eastAsia="zh-CN"/>
              </w:rPr>
              <w:t>挖跨度小净距；长度大100m偏压棚洞</w:t>
            </w:r>
            <w:r>
              <w:rPr>
                <w:rFonts w:hint="eastAsia" w:asciiTheme="minorEastAsia" w:hAnsiTheme="minorEastAsia" w:eastAsiaTheme="minorEastAsia" w:cstheme="minorEastAsia"/>
                <w:b/>
                <w:bCs/>
                <w:sz w:val="18"/>
                <w:szCs w:val="18"/>
                <w:u w:val="single"/>
              </w:rPr>
              <w:t>5、高瓦斯</w:t>
            </w:r>
            <w:r>
              <w:rPr>
                <w:rFonts w:hint="eastAsia" w:asciiTheme="minorEastAsia" w:hAnsiTheme="minorEastAsia" w:cstheme="minorEastAsia"/>
                <w:b/>
                <w:bCs/>
                <w:sz w:val="18"/>
                <w:szCs w:val="18"/>
                <w:u w:val="single"/>
                <w:lang w:eastAsia="zh-CN"/>
              </w:rPr>
              <w:t>或瓦斯突出</w:t>
            </w:r>
            <w:r>
              <w:rPr>
                <w:rFonts w:hint="eastAsia" w:asciiTheme="minorEastAsia" w:hAnsiTheme="minorEastAsia" w:eastAsiaTheme="minorEastAsia" w:cstheme="minorEastAsia"/>
                <w:b/>
                <w:bCs/>
                <w:sz w:val="18"/>
                <w:szCs w:val="18"/>
                <w:u w:val="single"/>
              </w:rPr>
              <w:t>5水下隧道。</w:t>
            </w:r>
          </w:p>
        </w:tc>
        <w:tc>
          <w:tcPr>
            <w:tcW w:w="3645"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sz w:val="18"/>
                <w:szCs w:val="18"/>
                <w:u w:val="single"/>
                <w:lang w:eastAsia="zh-CN"/>
              </w:rPr>
            </w:pPr>
            <w:r>
              <w:rPr>
                <w:rFonts w:hint="eastAsia" w:asciiTheme="minorEastAsia" w:hAnsiTheme="minorEastAsia" w:eastAsiaTheme="minorEastAsia" w:cstheme="minorEastAsia"/>
                <w:b/>
                <w:bCs/>
                <w:sz w:val="18"/>
                <w:szCs w:val="18"/>
                <w:u w:val="single"/>
              </w:rPr>
              <w:t>长度 3000m隧道工程 VI 级连续长度50m或合计长度占全长30% (3)连拱隧道和小净距隧道工程</w:t>
            </w:r>
            <w:r>
              <w:rPr>
                <w:rFonts w:hint="eastAsia" w:asciiTheme="minorEastAsia" w:hAnsiTheme="minorEastAsia" w:cstheme="minorEastAsia"/>
                <w:b/>
                <w:bCs/>
                <w:sz w:val="18"/>
                <w:szCs w:val="18"/>
                <w:u w:val="single"/>
                <w:lang w:eastAsia="zh-CN"/>
              </w:rPr>
              <w:t>、四新、改扩建、结构复杂地形复杂工艺复杂。</w:t>
            </w:r>
          </w:p>
        </w:tc>
      </w:tr>
    </w:tbl>
    <w:p>
      <w:pPr>
        <w:keepNext w:val="0"/>
        <w:keepLines w:val="0"/>
        <w:pageBreakBefore w:val="0"/>
        <w:widowControl w:val="0"/>
        <w:kinsoku/>
        <w:wordWrap/>
        <w:overflowPunct/>
        <w:topLinePunct w:val="0"/>
        <w:autoSpaceDE/>
        <w:autoSpaceDN/>
        <w:bidi w:val="0"/>
        <w:adjustRightInd/>
        <w:snapToGrid/>
        <w:spacing w:line="270" w:lineRule="exact"/>
        <w:jc w:val="both"/>
        <w:textAlignment w:val="auto"/>
        <w:rPr>
          <w:rFonts w:hint="eastAsia" w:asciiTheme="minorEastAsia" w:hAnsiTheme="minorEastAsia" w:eastAsiaTheme="minorEastAsia" w:cstheme="minorEastAsia"/>
          <w:b/>
          <w:bCs/>
          <w:color w:val="0D0D0D"/>
          <w:sz w:val="18"/>
          <w:szCs w:val="18"/>
          <w:u w:val="single"/>
        </w:rPr>
      </w:pPr>
      <w:r>
        <w:rPr>
          <w:rFonts w:hint="eastAsia" w:asciiTheme="minorEastAsia" w:hAnsiTheme="minorEastAsia" w:eastAsiaTheme="minorEastAsia" w:cstheme="minorEastAsia"/>
          <w:b/>
          <w:bCs/>
          <w:color w:val="C00000"/>
          <w:sz w:val="18"/>
          <w:szCs w:val="18"/>
          <w:u w:val="single"/>
        </w:rPr>
        <w:t>专项施工方案</w:t>
      </w:r>
      <w:r>
        <w:rPr>
          <w:rFonts w:hint="eastAsia" w:asciiTheme="minorEastAsia" w:hAnsiTheme="minorEastAsia" w:eastAsiaTheme="minorEastAsia" w:cstheme="minorEastAsia"/>
          <w:b/>
          <w:bCs/>
          <w:color w:val="0D0D0D"/>
          <w:sz w:val="18"/>
          <w:szCs w:val="18"/>
          <w:u w:val="single"/>
        </w:rPr>
        <w:t>施工单位技术负责人</w:t>
      </w:r>
      <w:r>
        <w:rPr>
          <w:rFonts w:hint="eastAsia" w:asciiTheme="minorEastAsia" w:hAnsiTheme="minorEastAsia" w:eastAsiaTheme="minorEastAsia" w:cstheme="minorEastAsia"/>
          <w:b/>
          <w:bCs/>
          <w:color w:val="0D0D0D"/>
          <w:sz w:val="18"/>
          <w:szCs w:val="18"/>
          <w:u w:val="single"/>
          <w:lang w:val="en-US" w:eastAsia="zh-CN"/>
        </w:rPr>
        <w:t>--</w:t>
      </w:r>
      <w:r>
        <w:rPr>
          <w:rFonts w:hint="eastAsia" w:asciiTheme="minorEastAsia" w:hAnsiTheme="minorEastAsia" w:eastAsiaTheme="minorEastAsia" w:cstheme="minorEastAsia"/>
          <w:b/>
          <w:bCs/>
          <w:color w:val="0D0D0D"/>
          <w:sz w:val="18"/>
          <w:szCs w:val="18"/>
          <w:u w:val="single"/>
        </w:rPr>
        <w:t>审核签字加盖单位公章，总监</w:t>
      </w:r>
      <w:r>
        <w:rPr>
          <w:rFonts w:hint="eastAsia" w:asciiTheme="minorEastAsia" w:hAnsiTheme="minorEastAsia" w:eastAsiaTheme="minorEastAsia" w:cstheme="minorEastAsia"/>
          <w:b/>
          <w:bCs/>
          <w:color w:val="0D0D0D"/>
          <w:sz w:val="18"/>
          <w:szCs w:val="18"/>
          <w:u w:val="single"/>
          <w:lang w:val="en-US" w:eastAsia="zh-CN"/>
        </w:rPr>
        <w:t>--</w:t>
      </w:r>
      <w:r>
        <w:rPr>
          <w:rFonts w:hint="eastAsia" w:asciiTheme="minorEastAsia" w:hAnsiTheme="minorEastAsia" w:eastAsiaTheme="minorEastAsia" w:cstheme="minorEastAsia"/>
          <w:b/>
          <w:bCs/>
          <w:color w:val="0D0D0D"/>
          <w:sz w:val="18"/>
          <w:szCs w:val="18"/>
          <w:u w:val="single"/>
        </w:rPr>
        <w:t>审查签字加盖执业印章后方实施。</w:t>
      </w:r>
      <w:r>
        <w:rPr>
          <w:rFonts w:hint="eastAsia" w:asciiTheme="minorEastAsia" w:hAnsiTheme="minorEastAsia" w:eastAsiaTheme="minorEastAsia" w:cstheme="minorEastAsia"/>
          <w:b/>
          <w:bCs/>
          <w:color w:val="0000FF"/>
          <w:sz w:val="18"/>
          <w:szCs w:val="18"/>
          <w:u w:val="single"/>
        </w:rPr>
        <w:t>超过一定规模危大工程</w:t>
      </w:r>
      <w:r>
        <w:rPr>
          <w:rFonts w:hint="eastAsia" w:asciiTheme="minorEastAsia" w:hAnsiTheme="minorEastAsia" w:eastAsiaTheme="minorEastAsia" w:cstheme="minorEastAsia"/>
          <w:b/>
          <w:bCs/>
          <w:color w:val="0D0D0D"/>
          <w:sz w:val="18"/>
          <w:szCs w:val="18"/>
          <w:u w:val="single"/>
        </w:rPr>
        <w:t>施工单位组织召开专家论证会，对专项施工方案论证审查，专家组提交论证报告签字后方实施。</w:t>
      </w:r>
      <w:r>
        <w:rPr>
          <w:rFonts w:hint="eastAsia" w:asciiTheme="minorEastAsia" w:hAnsiTheme="minorEastAsia" w:eastAsiaTheme="minorEastAsia" w:cstheme="minorEastAsia"/>
          <w:b/>
          <w:bCs/>
          <w:color w:val="0000FF"/>
          <w:sz w:val="18"/>
          <w:szCs w:val="18"/>
          <w:u w:val="single"/>
        </w:rPr>
        <w:t>交底</w:t>
      </w:r>
      <w:r>
        <w:rPr>
          <w:rFonts w:hint="eastAsia" w:asciiTheme="minorEastAsia" w:hAnsiTheme="minorEastAsia" w:eastAsiaTheme="minorEastAsia" w:cstheme="minorEastAsia"/>
          <w:b/>
          <w:bCs/>
          <w:color w:val="C00000"/>
          <w:sz w:val="18"/>
          <w:szCs w:val="18"/>
          <w:u w:val="single"/>
        </w:rPr>
        <w:t>：</w:t>
      </w:r>
      <w:r>
        <w:rPr>
          <w:rFonts w:hint="eastAsia" w:asciiTheme="minorEastAsia" w:hAnsiTheme="minorEastAsia" w:eastAsiaTheme="minorEastAsia" w:cstheme="minorEastAsia"/>
          <w:b/>
          <w:bCs/>
          <w:color w:val="0D0D0D"/>
          <w:sz w:val="18"/>
          <w:szCs w:val="18"/>
          <w:u w:val="single"/>
        </w:rPr>
        <w:t>方案实施前编制人或项目技术负责人</w:t>
      </w:r>
      <w:r>
        <w:rPr>
          <w:rFonts w:hint="eastAsia" w:asciiTheme="minorEastAsia" w:hAnsiTheme="minorEastAsia" w:eastAsiaTheme="minorEastAsia" w:cstheme="minorEastAsia"/>
          <w:b/>
          <w:bCs/>
          <w:color w:val="0D0D0D"/>
          <w:sz w:val="18"/>
          <w:szCs w:val="18"/>
          <w:u w:val="single"/>
          <w:lang w:val="en-US" w:eastAsia="zh-CN"/>
        </w:rPr>
        <w:t>--</w:t>
      </w:r>
      <w:r>
        <w:rPr>
          <w:rFonts w:hint="eastAsia" w:asciiTheme="minorEastAsia" w:hAnsiTheme="minorEastAsia" w:eastAsiaTheme="minorEastAsia" w:cstheme="minorEastAsia"/>
          <w:b/>
          <w:bCs/>
          <w:sz w:val="18"/>
          <w:szCs w:val="18"/>
          <w:u w:val="single"/>
          <w:lang w:val="en-US" w:eastAsia="zh-CN"/>
        </w:rPr>
        <w:t>→</w:t>
      </w:r>
      <w:r>
        <w:rPr>
          <w:rFonts w:hint="eastAsia" w:asciiTheme="minorEastAsia" w:hAnsiTheme="minorEastAsia" w:eastAsiaTheme="minorEastAsia" w:cstheme="minorEastAsia"/>
          <w:b/>
          <w:bCs/>
          <w:color w:val="0D0D0D"/>
          <w:sz w:val="18"/>
          <w:szCs w:val="18"/>
          <w:u w:val="single"/>
        </w:rPr>
        <w:t>施工现场管理人员</w:t>
      </w:r>
      <w:r>
        <w:rPr>
          <w:rFonts w:hint="eastAsia" w:asciiTheme="minorEastAsia" w:hAnsiTheme="minorEastAsia" w:eastAsiaTheme="minorEastAsia" w:cstheme="minorEastAsia"/>
          <w:b/>
          <w:bCs/>
          <w:color w:val="0D0D0D"/>
          <w:sz w:val="18"/>
          <w:szCs w:val="18"/>
          <w:u w:val="single"/>
          <w:lang w:val="en-US" w:eastAsia="zh-CN"/>
        </w:rPr>
        <w:t>-</w:t>
      </w:r>
      <w:r>
        <w:rPr>
          <w:rFonts w:hint="eastAsia" w:asciiTheme="minorEastAsia" w:hAnsiTheme="minorEastAsia" w:eastAsiaTheme="minorEastAsia" w:cstheme="minorEastAsia"/>
          <w:b/>
          <w:bCs/>
          <w:sz w:val="18"/>
          <w:szCs w:val="18"/>
          <w:u w:val="single"/>
          <w:lang w:val="en-US" w:eastAsia="zh-CN"/>
        </w:rPr>
        <w:t>→</w:t>
      </w:r>
      <w:r>
        <w:rPr>
          <w:rFonts w:hint="eastAsia" w:asciiTheme="minorEastAsia" w:hAnsiTheme="minorEastAsia" w:eastAsiaTheme="minorEastAsia" w:cstheme="minorEastAsia"/>
          <w:b/>
          <w:bCs/>
          <w:color w:val="0D0D0D"/>
          <w:sz w:val="18"/>
          <w:szCs w:val="18"/>
          <w:u w:val="single"/>
        </w:rPr>
        <w:t>作业人员</w:t>
      </w:r>
      <w:r>
        <w:rPr>
          <w:rFonts w:hint="eastAsia" w:asciiTheme="minorEastAsia" w:hAnsiTheme="minorEastAsia" w:cstheme="minorEastAsia"/>
          <w:b/>
          <w:bCs/>
          <w:color w:val="0D0D0D"/>
          <w:sz w:val="18"/>
          <w:szCs w:val="18"/>
          <w:u w:val="single"/>
          <w:lang w:eastAsia="zh-CN"/>
        </w:rPr>
        <w:t>。</w:t>
      </w:r>
      <w:r>
        <w:rPr>
          <w:rFonts w:hint="eastAsia" w:asciiTheme="minorEastAsia" w:hAnsiTheme="minorEastAsia" w:eastAsiaTheme="minorEastAsia" w:cstheme="minorEastAsia"/>
          <w:b/>
          <w:bCs/>
          <w:color w:val="0D0D0D"/>
          <w:sz w:val="18"/>
          <w:szCs w:val="18"/>
          <w:u w:val="single"/>
        </w:rPr>
        <w:t>交底方和专职安全生产管理人员共同签字确认</w:t>
      </w:r>
      <w:r>
        <w:rPr>
          <w:rFonts w:hint="eastAsia" w:asciiTheme="minorEastAsia" w:hAnsiTheme="minorEastAsia" w:cstheme="minorEastAsia"/>
          <w:b/>
          <w:bCs/>
          <w:color w:val="0D0D0D"/>
          <w:sz w:val="18"/>
          <w:szCs w:val="18"/>
          <w:u w:val="single"/>
          <w:lang w:eastAsia="zh-CN"/>
        </w:rPr>
        <w:t>。</w:t>
      </w:r>
      <w:r>
        <w:rPr>
          <w:rFonts w:hint="eastAsia" w:asciiTheme="minorEastAsia" w:hAnsiTheme="minorEastAsia" w:eastAsiaTheme="minorEastAsia" w:cstheme="minorEastAsia"/>
          <w:b/>
          <w:bCs/>
          <w:color w:val="0000FF"/>
          <w:sz w:val="18"/>
          <w:szCs w:val="18"/>
          <w:u w:val="single"/>
        </w:rPr>
        <w:t>专项施工方案内容：</w:t>
      </w:r>
      <w:r>
        <w:rPr>
          <w:rFonts w:hint="eastAsia" w:asciiTheme="minorEastAsia" w:hAnsiTheme="minorEastAsia" w:eastAsiaTheme="minorEastAsia" w:cstheme="minorEastAsia"/>
          <w:b/>
          <w:bCs/>
          <w:color w:val="0D0D0D"/>
          <w:sz w:val="18"/>
          <w:szCs w:val="18"/>
          <w:u w:val="single"/>
          <w:lang w:eastAsia="zh-CN"/>
        </w:rPr>
        <w:t>工程概况（工程基本情况、施工平面布置、施工要求、技术保证条件）</w:t>
      </w:r>
      <w:r>
        <w:rPr>
          <w:rFonts w:hint="eastAsia" w:asciiTheme="minorEastAsia" w:hAnsiTheme="minorEastAsia" w:eastAsiaTheme="minorEastAsia" w:cstheme="minorEastAsia"/>
          <w:b/>
          <w:bCs/>
          <w:color w:val="0D0D0D"/>
          <w:sz w:val="18"/>
          <w:szCs w:val="18"/>
          <w:u w:val="single"/>
        </w:rPr>
        <w:t>3施工计划</w:t>
      </w:r>
      <w:r>
        <w:rPr>
          <w:rFonts w:hint="eastAsia" w:asciiTheme="minorEastAsia" w:hAnsiTheme="minorEastAsia" w:eastAsiaTheme="minorEastAsia" w:cstheme="minorEastAsia"/>
          <w:b/>
          <w:bCs/>
          <w:color w:val="0D0D0D"/>
          <w:sz w:val="18"/>
          <w:szCs w:val="18"/>
          <w:u w:val="single"/>
          <w:lang w:eastAsia="zh-CN"/>
        </w:rPr>
        <w:t>（进度、材料与设备）</w:t>
      </w:r>
      <w:r>
        <w:rPr>
          <w:rFonts w:hint="eastAsia" w:asciiTheme="minorEastAsia" w:hAnsiTheme="minorEastAsia" w:eastAsiaTheme="minorEastAsia" w:cstheme="minorEastAsia"/>
          <w:b/>
          <w:bCs/>
          <w:color w:val="0D0D0D"/>
          <w:sz w:val="18"/>
          <w:szCs w:val="18"/>
          <w:u w:val="single"/>
        </w:rPr>
        <w:t>4施工工艺技术</w:t>
      </w:r>
      <w:r>
        <w:rPr>
          <w:rFonts w:hint="eastAsia" w:asciiTheme="minorEastAsia" w:hAnsiTheme="minorEastAsia" w:eastAsiaTheme="minorEastAsia" w:cstheme="minorEastAsia"/>
          <w:b/>
          <w:bCs/>
          <w:color w:val="0D0D0D"/>
          <w:sz w:val="18"/>
          <w:szCs w:val="18"/>
          <w:u w:val="single"/>
          <w:lang w:eastAsia="zh-CN"/>
        </w:rPr>
        <w:t>（技术参数、工艺流程、施工方法、检查验收）</w:t>
      </w:r>
      <w:r>
        <w:rPr>
          <w:rFonts w:hint="eastAsia" w:asciiTheme="minorEastAsia" w:hAnsiTheme="minorEastAsia" w:eastAsiaTheme="minorEastAsia" w:cstheme="minorEastAsia"/>
          <w:b/>
          <w:bCs/>
          <w:color w:val="0D0D0D"/>
          <w:sz w:val="18"/>
          <w:szCs w:val="18"/>
          <w:u w:val="single"/>
        </w:rPr>
        <w:t>5施工安全保证措施</w:t>
      </w:r>
      <w:r>
        <w:rPr>
          <w:rFonts w:hint="eastAsia" w:asciiTheme="minorEastAsia" w:hAnsiTheme="minorEastAsia" w:eastAsiaTheme="minorEastAsia" w:cstheme="minorEastAsia"/>
          <w:b/>
          <w:bCs/>
          <w:color w:val="0D0D0D"/>
          <w:sz w:val="18"/>
          <w:szCs w:val="18"/>
          <w:u w:val="single"/>
          <w:lang w:eastAsia="zh-CN"/>
        </w:rPr>
        <w:t>（组织保障、技术措施、</w:t>
      </w:r>
      <w:r>
        <w:rPr>
          <w:rFonts w:hint="eastAsia" w:asciiTheme="minorEastAsia" w:hAnsiTheme="minorEastAsia" w:cstheme="minorEastAsia"/>
          <w:b/>
          <w:bCs/>
          <w:color w:val="0D0D0D"/>
          <w:sz w:val="18"/>
          <w:szCs w:val="18"/>
          <w:u w:val="single"/>
          <w:lang w:eastAsia="zh-CN"/>
        </w:rPr>
        <w:t>应</w:t>
      </w:r>
      <w:r>
        <w:rPr>
          <w:rFonts w:hint="eastAsia" w:asciiTheme="minorEastAsia" w:hAnsiTheme="minorEastAsia" w:eastAsiaTheme="minorEastAsia" w:cstheme="minorEastAsia"/>
          <w:b/>
          <w:bCs/>
          <w:color w:val="0D0D0D"/>
          <w:sz w:val="18"/>
          <w:szCs w:val="18"/>
          <w:u w:val="single"/>
          <w:lang w:eastAsia="zh-CN"/>
        </w:rPr>
        <w:t>急预案、监测监控）</w:t>
      </w:r>
      <w:r>
        <w:rPr>
          <w:rFonts w:hint="eastAsia" w:asciiTheme="minorEastAsia" w:hAnsiTheme="minorEastAsia" w:eastAsiaTheme="minorEastAsia" w:cstheme="minorEastAsia"/>
          <w:b/>
          <w:bCs/>
          <w:color w:val="0D0D0D"/>
          <w:sz w:val="18"/>
          <w:szCs w:val="18"/>
          <w:u w:val="single"/>
        </w:rPr>
        <w:t>6劳动力计划</w:t>
      </w:r>
      <w:r>
        <w:rPr>
          <w:rFonts w:hint="eastAsia" w:asciiTheme="minorEastAsia" w:hAnsiTheme="minorEastAsia" w:eastAsiaTheme="minorEastAsia" w:cstheme="minorEastAsia"/>
          <w:b/>
          <w:bCs/>
          <w:color w:val="0D0D0D"/>
          <w:sz w:val="18"/>
          <w:szCs w:val="18"/>
          <w:u w:val="single"/>
          <w:lang w:eastAsia="zh-CN"/>
        </w:rPr>
        <w:t>（专职安全管理人员、特种作业人员）</w:t>
      </w:r>
      <w:r>
        <w:rPr>
          <w:rFonts w:hint="eastAsia" w:asciiTheme="minorEastAsia" w:hAnsiTheme="minorEastAsia" w:eastAsiaTheme="minorEastAsia" w:cstheme="minorEastAsia"/>
          <w:b/>
          <w:bCs/>
          <w:color w:val="0D0D0D"/>
          <w:sz w:val="18"/>
          <w:szCs w:val="18"/>
          <w:u w:val="single"/>
        </w:rPr>
        <w:t>7计算书及图纸。</w:t>
      </w:r>
      <w:r>
        <w:rPr>
          <w:rFonts w:hint="eastAsia" w:asciiTheme="minorEastAsia" w:hAnsiTheme="minorEastAsia" w:eastAsiaTheme="minorEastAsia" w:cstheme="minorEastAsia"/>
          <w:b/>
          <w:bCs/>
          <w:color w:val="0000FF"/>
          <w:sz w:val="18"/>
          <w:szCs w:val="18"/>
          <w:u w:val="single"/>
        </w:rPr>
        <w:t>专家论证内容</w:t>
      </w:r>
      <w:r>
        <w:rPr>
          <w:rFonts w:hint="eastAsia" w:asciiTheme="minorEastAsia" w:hAnsiTheme="minorEastAsia" w:eastAsiaTheme="minorEastAsia" w:cstheme="minorEastAsia"/>
          <w:b/>
          <w:bCs/>
          <w:color w:val="0D0D0D"/>
          <w:sz w:val="18"/>
          <w:szCs w:val="18"/>
          <w:u w:val="single"/>
        </w:rPr>
        <w:t>：1是否完整行2计算书和验算依据是否符合标准3、现场实际情况是否满足安全施工。</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sz w:val="18"/>
          <w:szCs w:val="18"/>
          <w:u w:val="single"/>
          <w:lang w:eastAsia="zh-CN"/>
        </w:rPr>
      </w:pPr>
      <w:r>
        <w:rPr>
          <w:rFonts w:hint="eastAsia" w:asciiTheme="minorEastAsia" w:hAnsiTheme="minorEastAsia" w:eastAsiaTheme="minorEastAsia" w:cstheme="minorEastAsia"/>
          <w:b/>
          <w:bCs/>
          <w:color w:val="C00000"/>
          <w:sz w:val="18"/>
          <w:szCs w:val="18"/>
          <w:u w:val="single"/>
        </w:rPr>
        <w:t>安全风险评估工作</w:t>
      </w:r>
      <w:r>
        <w:rPr>
          <w:rFonts w:hint="eastAsia" w:asciiTheme="minorEastAsia" w:hAnsiTheme="minorEastAsia" w:eastAsiaTheme="minorEastAsia" w:cstheme="minorEastAsia"/>
          <w:b/>
          <w:bCs/>
          <w:color w:val="0D0D0D"/>
          <w:sz w:val="18"/>
          <w:szCs w:val="18"/>
          <w:u w:val="single"/>
        </w:rPr>
        <w:t>：制定评估计划、选择评估方案、开展风险分析、风险估测、确定风险量、提出措施建议，编制评估报告。</w:t>
      </w:r>
      <w:r>
        <w:rPr>
          <w:rFonts w:hint="eastAsia" w:asciiTheme="minorEastAsia" w:hAnsiTheme="minorEastAsia" w:eastAsiaTheme="minorEastAsia" w:cstheme="minorEastAsia"/>
          <w:b/>
          <w:bCs/>
          <w:color w:val="0000FF"/>
          <w:sz w:val="18"/>
          <w:szCs w:val="18"/>
          <w:u w:val="single"/>
        </w:rPr>
        <w:t>内容：</w:t>
      </w:r>
      <w:r>
        <w:rPr>
          <w:rFonts w:hint="eastAsia" w:asciiTheme="minorEastAsia" w:hAnsiTheme="minorEastAsia" w:eastAsiaTheme="minorEastAsia" w:cstheme="minorEastAsia"/>
          <w:b/>
          <w:bCs/>
          <w:sz w:val="18"/>
          <w:szCs w:val="18"/>
          <w:u w:val="single"/>
        </w:rPr>
        <w:t xml:space="preserve"> 评估方法、评估步骤、评估内容、评估结论及对策建议等。</w:t>
      </w:r>
      <w:r>
        <w:rPr>
          <w:rFonts w:hint="eastAsia" w:asciiTheme="minorEastAsia" w:hAnsiTheme="minorEastAsia" w:eastAsiaTheme="minorEastAsia" w:cstheme="minorEastAsia"/>
          <w:b/>
          <w:bCs/>
          <w:color w:val="0000FF"/>
          <w:sz w:val="18"/>
          <w:szCs w:val="18"/>
          <w:u w:val="single"/>
        </w:rPr>
        <w:t>评估步骤:</w:t>
      </w:r>
      <w:r>
        <w:rPr>
          <w:rFonts w:hint="eastAsia" w:asciiTheme="minorEastAsia" w:hAnsiTheme="minorEastAsia" w:eastAsiaTheme="minorEastAsia" w:cstheme="minorEastAsia"/>
          <w:b/>
          <w:bCs/>
          <w:sz w:val="18"/>
          <w:szCs w:val="18"/>
          <w:u w:val="single"/>
        </w:rPr>
        <w:t>开展总体风险评估、确定专项风险评估范围，开展专项风险评估，确定风险控制措施。</w:t>
      </w:r>
      <w:r>
        <w:rPr>
          <w:rFonts w:hint="eastAsia" w:asciiTheme="minorEastAsia" w:hAnsiTheme="minorEastAsia" w:eastAsiaTheme="minorEastAsia" w:cstheme="minorEastAsia"/>
          <w:b/>
          <w:bCs/>
          <w:color w:val="0000FF"/>
          <w:sz w:val="18"/>
          <w:szCs w:val="18"/>
          <w:u w:val="single"/>
        </w:rPr>
        <w:t>重新评估</w:t>
      </w:r>
      <w:r>
        <w:rPr>
          <w:rFonts w:hint="eastAsia" w:asciiTheme="minorEastAsia" w:hAnsiTheme="minorEastAsia" w:eastAsiaTheme="minorEastAsia" w:cstheme="minorEastAsia"/>
          <w:b/>
          <w:bCs/>
          <w:sz w:val="18"/>
          <w:szCs w:val="18"/>
          <w:u w:val="single"/>
        </w:rPr>
        <w:t>：当工程设计方案、施工方案、工程地质、水文地质、施工队伍等发生重大变化时</w:t>
      </w:r>
      <w:r>
        <w:rPr>
          <w:rFonts w:hint="eastAsia" w:asciiTheme="minorEastAsia" w:hAnsiTheme="minorEastAsia" w:eastAsiaTheme="minorEastAsia" w:cstheme="minorEastAsia"/>
          <w:b/>
          <w:bCs/>
          <w:color w:val="0000FF"/>
          <w:sz w:val="18"/>
          <w:szCs w:val="18"/>
          <w:u w:val="single"/>
        </w:rPr>
        <w:t>评估后施工单位实施</w:t>
      </w:r>
      <w:r>
        <w:rPr>
          <w:rFonts w:hint="eastAsia" w:asciiTheme="minorEastAsia" w:hAnsiTheme="minorEastAsia" w:eastAsiaTheme="minorEastAsia" w:cstheme="minorEastAsia"/>
          <w:b/>
          <w:bCs/>
          <w:color w:val="0D0D0D"/>
          <w:sz w:val="18"/>
          <w:szCs w:val="18"/>
          <w:u w:val="single"/>
        </w:rPr>
        <w:t>：根据风险评估结论完善施工组织设计和危险性较大工程专项施工方案，制定相专项急预案，对项目施工过程实施预警预控。</w:t>
      </w:r>
      <w:r>
        <w:rPr>
          <w:rFonts w:hint="eastAsia" w:asciiTheme="minorEastAsia" w:hAnsiTheme="minorEastAsia" w:eastAsiaTheme="minorEastAsia" w:cstheme="minorEastAsia"/>
          <w:b/>
          <w:bCs/>
          <w:color w:val="C00000"/>
          <w:sz w:val="18"/>
          <w:szCs w:val="18"/>
          <w:u w:val="single"/>
        </w:rPr>
        <w:t>隧道桥梁评估方法</w:t>
      </w:r>
      <w:r>
        <w:rPr>
          <w:rFonts w:hint="eastAsia" w:asciiTheme="minorEastAsia" w:hAnsiTheme="minorEastAsia" w:eastAsiaTheme="minorEastAsia" w:cstheme="minorEastAsia"/>
          <w:b/>
          <w:bCs/>
          <w:sz w:val="18"/>
          <w:szCs w:val="18"/>
          <w:u w:val="single"/>
        </w:rPr>
        <w:t xml:space="preserve"> 风险指标体系法、作业条件危险性分析法</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color w:val="0000FF"/>
          <w:sz w:val="18"/>
          <w:szCs w:val="18"/>
          <w:u w:val="single"/>
          <w:lang w:eastAsia="zh-CN"/>
        </w:rPr>
        <w:t>路堑评估方法</w:t>
      </w:r>
      <w:r>
        <w:rPr>
          <w:rFonts w:hint="eastAsia" w:asciiTheme="minorEastAsia" w:hAnsiTheme="minorEastAsia" w:eastAsiaTheme="minorEastAsia" w:cstheme="minorEastAsia"/>
          <w:b/>
          <w:bCs/>
          <w:sz w:val="18"/>
          <w:szCs w:val="18"/>
          <w:u w:val="single"/>
          <w:lang w:eastAsia="zh-CN"/>
        </w:rPr>
        <w:t>：专家调查评估法、指标体系法。</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sz w:val="18"/>
          <w:szCs w:val="18"/>
          <w:u w:val="single"/>
          <w:lang w:val="en-US" w:eastAsia="zh-CN"/>
        </w:rPr>
      </w:pPr>
      <w:r>
        <w:rPr>
          <w:rFonts w:hint="eastAsia" w:asciiTheme="minorEastAsia" w:hAnsiTheme="minorEastAsia" w:eastAsiaTheme="minorEastAsia" w:cstheme="minorEastAsia"/>
          <w:b/>
          <w:bCs/>
          <w:color w:val="C00000"/>
          <w:sz w:val="18"/>
          <w:szCs w:val="18"/>
          <w:u w:val="single"/>
          <w:lang w:eastAsia="zh-CN"/>
        </w:rPr>
        <w:t>安全风险管理原则：</w:t>
      </w:r>
      <w:r>
        <w:rPr>
          <w:rFonts w:hint="eastAsia" w:asciiTheme="minorEastAsia" w:hAnsiTheme="minorEastAsia" w:eastAsiaTheme="minorEastAsia" w:cstheme="minorEastAsia"/>
          <w:b/>
          <w:bCs/>
          <w:color w:val="auto"/>
          <w:sz w:val="18"/>
          <w:szCs w:val="18"/>
          <w:u w:val="single"/>
          <w:lang w:eastAsia="zh-CN"/>
        </w:rPr>
        <w:t>单位负责、行业监管、动态实施、科学管控</w:t>
      </w:r>
      <w:r>
        <w:rPr>
          <w:rFonts w:hint="eastAsia" w:asciiTheme="minorEastAsia" w:hAnsiTheme="minorEastAsia" w:eastAsiaTheme="minorEastAsia" w:cstheme="minorEastAsia"/>
          <w:b/>
          <w:bCs/>
          <w:color w:val="C00000"/>
          <w:sz w:val="18"/>
          <w:szCs w:val="18"/>
          <w:u w:val="single"/>
        </w:rPr>
        <w:t>专项风险等级Ⅲ上风险控制</w:t>
      </w:r>
      <w:r>
        <w:rPr>
          <w:rFonts w:hint="eastAsia" w:asciiTheme="minorEastAsia" w:hAnsiTheme="minorEastAsia" w:eastAsiaTheme="minorEastAsia" w:cstheme="minorEastAsia"/>
          <w:b/>
          <w:bCs/>
          <w:sz w:val="18"/>
          <w:szCs w:val="18"/>
          <w:u w:val="single"/>
        </w:rPr>
        <w:t>：</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color w:val="0D0D0D"/>
          <w:sz w:val="18"/>
          <w:szCs w:val="18"/>
          <w:u w:val="single"/>
          <w:lang w:val="en-US" w:eastAsia="zh-CN"/>
        </w:rPr>
        <w:t>III</w:t>
      </w:r>
      <w:r>
        <w:rPr>
          <w:rFonts w:hint="eastAsia" w:asciiTheme="minorEastAsia" w:hAnsiTheme="minorEastAsia" w:eastAsiaTheme="minorEastAsia" w:cstheme="minorEastAsia"/>
          <w:b/>
          <w:bCs/>
          <w:color w:val="0D0D0D"/>
          <w:sz w:val="18"/>
          <w:szCs w:val="18"/>
          <w:u w:val="single"/>
          <w:lang w:eastAsia="zh-CN"/>
        </w:rPr>
        <w:t>级较大风险</w:t>
      </w:r>
      <w:r>
        <w:rPr>
          <w:rFonts w:hint="eastAsia" w:asciiTheme="minorEastAsia" w:hAnsiTheme="minorEastAsia" w:eastAsiaTheme="minorEastAsia" w:cstheme="minorEastAsia"/>
          <w:b/>
          <w:bCs/>
          <w:color w:val="0D0D0D"/>
          <w:sz w:val="18"/>
          <w:szCs w:val="18"/>
          <w:u w:val="single"/>
          <w:lang w:val="en-US" w:eastAsia="zh-CN"/>
        </w:rPr>
        <w:t>---重大安全生产事故风险、</w:t>
      </w:r>
      <w:r>
        <w:rPr>
          <w:rFonts w:hint="eastAsia" w:asciiTheme="minorEastAsia" w:hAnsiTheme="minorEastAsia" w:cstheme="minorEastAsia"/>
          <w:b/>
          <w:bCs/>
          <w:color w:val="0D0D0D"/>
          <w:sz w:val="18"/>
          <w:szCs w:val="18"/>
          <w:u w:val="single"/>
          <w:lang w:val="en-US" w:eastAsia="zh-CN"/>
        </w:rPr>
        <w:t>IV</w:t>
      </w:r>
      <w:r>
        <w:rPr>
          <w:rFonts w:hint="eastAsia" w:asciiTheme="minorEastAsia" w:hAnsiTheme="minorEastAsia" w:eastAsiaTheme="minorEastAsia" w:cstheme="minorEastAsia"/>
          <w:b/>
          <w:bCs/>
          <w:color w:val="0D0D0D"/>
          <w:sz w:val="18"/>
          <w:szCs w:val="18"/>
          <w:u w:val="single"/>
          <w:lang w:val="en-US" w:eastAsia="zh-CN"/>
        </w:rPr>
        <w:t>级重大风险----特别重大安全生产事故风险）</w:t>
      </w:r>
      <w:r>
        <w:rPr>
          <w:rFonts w:hint="eastAsia" w:asciiTheme="minorEastAsia" w:hAnsiTheme="minorEastAsia" w:eastAsiaTheme="minorEastAsia" w:cstheme="minorEastAsia"/>
          <w:b/>
          <w:bCs/>
          <w:sz w:val="18"/>
          <w:szCs w:val="18"/>
          <w:u w:val="single"/>
        </w:rPr>
        <w:t>1重大风险源监控防治措施、急预案经施工企业技术负责人和项目总监审批后，由建设单位组织论证或复评估。2施工单位建立重大风险源监测及验收、日常巡查、定期报告等工作制度，组织实施。3施工项目经理或技术负责人工程施工前对施工人员安全技术教育与交底施工现场设立相危险告知牌。4适时组织对典型重大风险源急救援演练。5当专项风险等级IV且无法降低</w:t>
      </w:r>
      <w:r>
        <w:rPr>
          <w:rFonts w:hint="eastAsia" w:asciiTheme="minorEastAsia" w:hAnsiTheme="minorEastAsia" w:cstheme="minorEastAsia"/>
          <w:b/>
          <w:bCs/>
          <w:sz w:val="18"/>
          <w:szCs w:val="18"/>
          <w:u w:val="single"/>
          <w:lang w:eastAsia="zh-CN"/>
        </w:rPr>
        <w:t>时</w:t>
      </w:r>
      <w:r>
        <w:rPr>
          <w:rFonts w:hint="eastAsia" w:asciiTheme="minorEastAsia" w:hAnsiTheme="minorEastAsia" w:eastAsiaTheme="minorEastAsia" w:cstheme="minorEastAsia"/>
          <w:b/>
          <w:bCs/>
          <w:sz w:val="18"/>
          <w:szCs w:val="18"/>
          <w:u w:val="single"/>
        </w:rPr>
        <w:t>必须提高现场防护标准，落实急处置措施，第三方施工监测；未采取有效措施，不得施工。</w:t>
      </w:r>
      <w:r>
        <w:rPr>
          <w:rFonts w:hint="eastAsia" w:asciiTheme="minorEastAsia" w:hAnsiTheme="minorEastAsia" w:eastAsiaTheme="minorEastAsia" w:cstheme="minorEastAsia"/>
          <w:b/>
          <w:bCs/>
          <w:sz w:val="18"/>
          <w:szCs w:val="18"/>
          <w:u w:val="single"/>
          <w:lang w:val="en-US" w:eastAsia="zh-CN"/>
        </w:rPr>
        <w:t>6重大风险单独建立清单和专项档案。</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color w:val="C00000"/>
          <w:sz w:val="18"/>
          <w:szCs w:val="18"/>
          <w:u w:val="single"/>
          <w:lang w:eastAsia="zh-CN"/>
        </w:rPr>
      </w:pPr>
      <w:r>
        <w:rPr>
          <w:rFonts w:hint="eastAsia" w:asciiTheme="minorEastAsia" w:hAnsiTheme="minorEastAsia" w:eastAsiaTheme="minorEastAsia" w:cstheme="minorEastAsia"/>
          <w:b/>
          <w:bCs/>
          <w:color w:val="0000FF"/>
          <w:sz w:val="18"/>
          <w:szCs w:val="18"/>
          <w:u w:val="single"/>
        </w:rPr>
        <w:t>风险控制方法</w:t>
      </w:r>
      <w:r>
        <w:rPr>
          <w:rFonts w:hint="eastAsia" w:asciiTheme="minorEastAsia" w:hAnsiTheme="minorEastAsia" w:eastAsiaTheme="minorEastAsia" w:cstheme="minorEastAsia"/>
          <w:b/>
          <w:bCs/>
          <w:sz w:val="18"/>
          <w:szCs w:val="18"/>
          <w:u w:val="single"/>
        </w:rPr>
        <w:t>：消除-替代-工程控制措施-标志警告或管理控制-个人防护设备。</w:t>
      </w:r>
      <w:r>
        <w:rPr>
          <w:rFonts w:hint="eastAsia" w:asciiTheme="minorEastAsia" w:hAnsiTheme="minorEastAsia" w:cstheme="minorEastAsia"/>
          <w:b/>
          <w:bCs/>
          <w:color w:val="0000FF"/>
          <w:sz w:val="18"/>
          <w:szCs w:val="18"/>
          <w:u w:val="single"/>
          <w:lang w:eastAsia="zh-CN"/>
        </w:rPr>
        <w:t>重大风险管控</w:t>
      </w:r>
      <w:r>
        <w:rPr>
          <w:rFonts w:hint="eastAsia" w:asciiTheme="minorEastAsia" w:hAnsiTheme="minorEastAsia" w:cstheme="minorEastAsia"/>
          <w:b/>
          <w:bCs/>
          <w:sz w:val="18"/>
          <w:szCs w:val="18"/>
          <w:u w:val="single"/>
          <w:lang w:eastAsia="zh-CN"/>
        </w:rPr>
        <w:t>：</w:t>
      </w:r>
      <w:r>
        <w:rPr>
          <w:rFonts w:hint="eastAsia" w:asciiTheme="minorEastAsia" w:hAnsiTheme="minorEastAsia" w:cstheme="minorEastAsia"/>
          <w:b/>
          <w:bCs/>
          <w:sz w:val="18"/>
          <w:szCs w:val="18"/>
          <w:u w:val="single"/>
          <w:lang w:val="en-US" w:eastAsia="zh-CN"/>
        </w:rPr>
        <w:t>1制定动态监测计划，定期更新监测数据或状态，每月不少于1次并单独建档。2重大风险应单独编制专项应急措施。</w:t>
      </w:r>
      <w:r>
        <w:rPr>
          <w:rFonts w:hint="eastAsia" w:asciiTheme="minorEastAsia" w:hAnsiTheme="minorEastAsia" w:eastAsiaTheme="minorEastAsia" w:cstheme="minorEastAsia"/>
          <w:b/>
          <w:bCs/>
          <w:color w:val="0000FF"/>
          <w:sz w:val="18"/>
          <w:szCs w:val="18"/>
          <w:u w:val="single"/>
          <w:lang w:val="en-US" w:eastAsia="zh-CN"/>
        </w:rPr>
        <w:t>重大风险登记</w:t>
      </w:r>
      <w:r>
        <w:rPr>
          <w:rFonts w:hint="eastAsia" w:asciiTheme="minorEastAsia" w:hAnsiTheme="minorEastAsia" w:eastAsiaTheme="minorEastAsia" w:cstheme="minorEastAsia"/>
          <w:b/>
          <w:bCs/>
          <w:color w:val="C00000"/>
          <w:sz w:val="18"/>
          <w:szCs w:val="18"/>
          <w:u w:val="single"/>
          <w:lang w:val="en-US" w:eastAsia="zh-CN"/>
        </w:rPr>
        <w:t>：</w:t>
      </w:r>
      <w:r>
        <w:rPr>
          <w:rFonts w:hint="eastAsia" w:asciiTheme="minorEastAsia" w:hAnsiTheme="minorEastAsia" w:eastAsiaTheme="minorEastAsia" w:cstheme="minorEastAsia"/>
          <w:b/>
          <w:bCs/>
          <w:color w:val="auto"/>
          <w:sz w:val="18"/>
          <w:szCs w:val="18"/>
          <w:u w:val="single"/>
          <w:lang w:val="en-US" w:eastAsia="zh-CN"/>
        </w:rPr>
        <w:t>初次、定期、动态</w:t>
      </w:r>
      <w:r>
        <w:rPr>
          <w:rFonts w:hint="eastAsia" w:asciiTheme="minorEastAsia" w:hAnsiTheme="minorEastAsia" w:eastAsiaTheme="minorEastAsia" w:cstheme="minorEastAsia"/>
          <w:b/>
          <w:bCs/>
          <w:color w:val="C00000"/>
          <w:sz w:val="18"/>
          <w:szCs w:val="18"/>
          <w:u w:val="single"/>
          <w:lang w:eastAsia="zh-CN"/>
        </w:rPr>
        <w:t>安全隐患治理原则：</w:t>
      </w:r>
      <w:r>
        <w:rPr>
          <w:rFonts w:hint="eastAsia" w:asciiTheme="minorEastAsia" w:hAnsiTheme="minorEastAsia" w:eastAsiaTheme="minorEastAsia" w:cstheme="minorEastAsia"/>
          <w:b/>
          <w:bCs/>
          <w:color w:val="auto"/>
          <w:sz w:val="18"/>
          <w:szCs w:val="18"/>
          <w:u w:val="single"/>
          <w:lang w:eastAsia="zh-CN"/>
        </w:rPr>
        <w:t>单位负责、行业监管、分级管理、社会监督。</w:t>
      </w:r>
      <w:r>
        <w:rPr>
          <w:rFonts w:hint="eastAsia" w:asciiTheme="minorEastAsia" w:hAnsiTheme="minorEastAsia" w:eastAsiaTheme="minorEastAsia" w:cstheme="minorEastAsia"/>
          <w:b/>
          <w:bCs/>
          <w:color w:val="0000FF"/>
          <w:sz w:val="18"/>
          <w:szCs w:val="18"/>
          <w:u w:val="single"/>
        </w:rPr>
        <w:t>安全规章制度：</w:t>
      </w:r>
      <w:r>
        <w:rPr>
          <w:rFonts w:hint="eastAsia" w:asciiTheme="minorEastAsia" w:hAnsiTheme="minorEastAsia" w:eastAsiaTheme="minorEastAsia" w:cstheme="minorEastAsia"/>
          <w:b/>
          <w:bCs/>
          <w:sz w:val="18"/>
          <w:szCs w:val="18"/>
          <w:u w:val="single"/>
        </w:rPr>
        <w:t>安全生产责任制、安全例会制度、安全生产检查制度、安全生产培训和教育学习制度、安全生产费用管理制度、文件和档案管理制度、危险作业安全管理制度、相关方安全生产监督管理制度、隐患排查治理制度</w:t>
      </w:r>
      <w:r>
        <w:rPr>
          <w:rFonts w:hint="eastAsia" w:asciiTheme="minorEastAsia" w:hAnsiTheme="minorEastAsia" w:cstheme="minorEastAsia"/>
          <w:b/>
          <w:bCs/>
          <w:sz w:val="18"/>
          <w:szCs w:val="18"/>
          <w:u w:val="single"/>
          <w:lang w:eastAsia="zh-CN"/>
        </w:rPr>
        <w:t>。</w:t>
      </w:r>
      <w:r>
        <w:rPr>
          <w:rFonts w:hint="eastAsia" w:asciiTheme="minorEastAsia" w:hAnsiTheme="minorEastAsia" w:eastAsiaTheme="minorEastAsia" w:cstheme="minorEastAsia"/>
          <w:b/>
          <w:bCs/>
          <w:color w:val="0000FF"/>
          <w:sz w:val="18"/>
          <w:szCs w:val="18"/>
          <w:u w:val="single"/>
        </w:rPr>
        <w:t>安全生产两达标</w:t>
      </w:r>
      <w:r>
        <w:rPr>
          <w:rFonts w:hint="eastAsia" w:asciiTheme="minorEastAsia" w:hAnsiTheme="minorEastAsia" w:eastAsiaTheme="minorEastAsia" w:cstheme="minorEastAsia"/>
          <w:b/>
          <w:bCs/>
          <w:color w:val="0D0D0D"/>
          <w:sz w:val="18"/>
          <w:szCs w:val="18"/>
          <w:u w:val="single"/>
          <w:lang w:val="en-US" w:eastAsia="zh-CN"/>
        </w:rPr>
        <w:t>1</w:t>
      </w:r>
      <w:r>
        <w:rPr>
          <w:rFonts w:hint="eastAsia" w:asciiTheme="minorEastAsia" w:hAnsiTheme="minorEastAsia" w:eastAsiaTheme="minorEastAsia" w:cstheme="minorEastAsia"/>
          <w:b/>
          <w:bCs/>
          <w:color w:val="0000FF"/>
          <w:sz w:val="18"/>
          <w:szCs w:val="18"/>
          <w:u w:val="single"/>
          <w:lang w:eastAsia="zh-CN"/>
        </w:rPr>
        <w:t>施工人员管理达标（</w:t>
      </w:r>
      <w:r>
        <w:rPr>
          <w:rFonts w:hint="eastAsia" w:asciiTheme="minorEastAsia" w:hAnsiTheme="minorEastAsia" w:eastAsiaTheme="minorEastAsia" w:cstheme="minorEastAsia"/>
          <w:b/>
          <w:bCs/>
          <w:color w:val="0D0D0D"/>
          <w:sz w:val="18"/>
          <w:szCs w:val="18"/>
          <w:u w:val="single"/>
          <w:lang w:eastAsia="zh-CN"/>
        </w:rPr>
        <w:t>一线人员用工登记</w:t>
      </w:r>
      <w:r>
        <w:rPr>
          <w:rFonts w:hint="eastAsia" w:asciiTheme="minorEastAsia" w:hAnsiTheme="minorEastAsia" w:eastAsiaTheme="minorEastAsia" w:cstheme="minorEastAsia"/>
          <w:b/>
          <w:bCs/>
          <w:color w:val="0D0D0D"/>
          <w:sz w:val="18"/>
          <w:szCs w:val="18"/>
          <w:u w:val="single"/>
          <w:lang w:val="en-US" w:eastAsia="zh-CN"/>
        </w:rPr>
        <w:t>,施工安全培训记录、安全技术交底记录、施工意外伤害责任保险）2</w:t>
      </w:r>
      <w:r>
        <w:rPr>
          <w:rFonts w:hint="eastAsia" w:asciiTheme="minorEastAsia" w:hAnsiTheme="minorEastAsia" w:eastAsiaTheme="minorEastAsia" w:cstheme="minorEastAsia"/>
          <w:b/>
          <w:bCs/>
          <w:color w:val="0000FF"/>
          <w:sz w:val="18"/>
          <w:szCs w:val="18"/>
          <w:u w:val="single"/>
        </w:rPr>
        <w:t>施工现场安全防护达标</w:t>
      </w:r>
      <w:r>
        <w:rPr>
          <w:rFonts w:hint="eastAsia" w:asciiTheme="minorEastAsia" w:hAnsiTheme="minorEastAsia" w:eastAsiaTheme="minorEastAsia" w:cstheme="minorEastAsia"/>
          <w:b/>
          <w:bCs/>
          <w:color w:val="0070C0"/>
          <w:sz w:val="18"/>
          <w:szCs w:val="18"/>
          <w:u w:val="single"/>
          <w:lang w:eastAsia="zh-CN"/>
        </w:rPr>
        <w:t>（</w:t>
      </w:r>
      <w:r>
        <w:rPr>
          <w:rFonts w:hint="eastAsia" w:asciiTheme="minorEastAsia" w:hAnsiTheme="minorEastAsia" w:eastAsiaTheme="minorEastAsia" w:cstheme="minorEastAsia"/>
          <w:b/>
          <w:bCs/>
          <w:color w:val="000000" w:themeColor="text1"/>
          <w:sz w:val="18"/>
          <w:szCs w:val="18"/>
          <w:u w:val="single"/>
          <w:lang w:eastAsia="zh-CN"/>
          <w14:textFill>
            <w14:solidFill>
              <w14:schemeClr w14:val="tx1"/>
            </w14:solidFill>
          </w14:textFill>
        </w:rPr>
        <w:t>施工现场安全防护设施和作业人员安全防护用品</w:t>
      </w:r>
      <w:r>
        <w:rPr>
          <w:rFonts w:hint="eastAsia" w:asciiTheme="minorEastAsia" w:hAnsiTheme="minorEastAsia" w:eastAsiaTheme="minorEastAsia" w:cstheme="minorEastAsia"/>
          <w:b/>
          <w:bCs/>
          <w:color w:val="0070C0"/>
          <w:sz w:val="18"/>
          <w:szCs w:val="18"/>
          <w:u w:val="single"/>
          <w:lang w:eastAsia="zh-CN"/>
        </w:rPr>
        <w:t>）</w:t>
      </w:r>
      <w:r>
        <w:rPr>
          <w:rFonts w:hint="eastAsia" w:asciiTheme="minorEastAsia" w:hAnsiTheme="minorEastAsia" w:eastAsiaTheme="minorEastAsia" w:cstheme="minorEastAsia"/>
          <w:b/>
          <w:bCs/>
          <w:color w:val="0D0D0D"/>
          <w:sz w:val="18"/>
          <w:szCs w:val="18"/>
          <w:u w:val="single"/>
          <w:lang w:val="en-US" w:eastAsia="zh-CN"/>
        </w:rPr>
        <w:t>.</w:t>
      </w:r>
      <w:r>
        <w:rPr>
          <w:rFonts w:hint="eastAsia" w:asciiTheme="minorEastAsia" w:hAnsiTheme="minorEastAsia" w:eastAsiaTheme="minorEastAsia" w:cstheme="minorEastAsia"/>
          <w:b/>
          <w:bCs/>
          <w:color w:val="0000FF"/>
          <w:sz w:val="18"/>
          <w:szCs w:val="18"/>
          <w:u w:val="single"/>
        </w:rPr>
        <w:t>五项制度</w:t>
      </w:r>
      <w:r>
        <w:rPr>
          <w:rFonts w:hint="eastAsia" w:asciiTheme="minorEastAsia" w:hAnsiTheme="minorEastAsia" w:eastAsiaTheme="minorEastAsia" w:cstheme="minorEastAsia"/>
          <w:b/>
          <w:bCs/>
          <w:color w:val="0D0D0D"/>
          <w:sz w:val="18"/>
          <w:szCs w:val="18"/>
          <w:u w:val="single"/>
        </w:rPr>
        <w:t>（危险告知制度、安全监理制度、专项施工方案审查制度、设备进场验收登记制度、安全生产费用保障制度）</w:t>
      </w:r>
      <w:r>
        <w:rPr>
          <w:rFonts w:hint="eastAsia" w:asciiTheme="minorEastAsia" w:hAnsiTheme="minorEastAsia" w:eastAsiaTheme="minorEastAsia" w:cstheme="minorEastAsia"/>
          <w:b/>
          <w:bCs/>
          <w:color w:val="0000FF"/>
          <w:sz w:val="18"/>
          <w:szCs w:val="18"/>
          <w:u w:val="single"/>
          <w:lang w:eastAsia="zh-CN"/>
        </w:rPr>
        <w:t>安全事故排查</w:t>
      </w:r>
      <w:r>
        <w:rPr>
          <w:rFonts w:hint="eastAsia" w:asciiTheme="minorEastAsia" w:hAnsiTheme="minorEastAsia" w:eastAsiaTheme="minorEastAsia" w:cstheme="minorEastAsia"/>
          <w:b/>
          <w:bCs/>
          <w:color w:val="0D0D0D"/>
          <w:sz w:val="18"/>
          <w:szCs w:val="18"/>
          <w:u w:val="single"/>
          <w:lang w:eastAsia="zh-CN"/>
        </w:rPr>
        <w:t>：日常安全生产检查、综合安全检查、专项安全检查</w:t>
      </w:r>
      <w:r>
        <w:rPr>
          <w:rFonts w:hint="eastAsia" w:asciiTheme="minorEastAsia" w:hAnsiTheme="minorEastAsia" w:eastAsiaTheme="minorEastAsia" w:cstheme="minorEastAsia"/>
          <w:b/>
          <w:bCs/>
          <w:color w:val="0000FF"/>
          <w:sz w:val="18"/>
          <w:szCs w:val="18"/>
          <w:u w:val="single"/>
          <w:lang w:eastAsia="zh-CN"/>
        </w:rPr>
        <w:t>安全管理方针：</w:t>
      </w:r>
      <w:r>
        <w:rPr>
          <w:rFonts w:hint="eastAsia" w:asciiTheme="minorEastAsia" w:hAnsiTheme="minorEastAsia" w:eastAsiaTheme="minorEastAsia" w:cstheme="minorEastAsia"/>
          <w:b/>
          <w:bCs/>
          <w:color w:val="auto"/>
          <w:sz w:val="18"/>
          <w:szCs w:val="18"/>
          <w:u w:val="single"/>
          <w:lang w:eastAsia="zh-CN"/>
        </w:rPr>
        <w:t>安全第一、预防为主、综合治理</w:t>
      </w:r>
      <w:r>
        <w:rPr>
          <w:rFonts w:hint="eastAsia" w:asciiTheme="minorEastAsia" w:hAnsiTheme="minorEastAsia" w:eastAsiaTheme="minorEastAsia" w:cstheme="minorEastAsia"/>
          <w:b/>
          <w:bCs/>
          <w:color w:val="C00000"/>
          <w:sz w:val="18"/>
          <w:szCs w:val="18"/>
          <w:u w:val="single"/>
          <w:lang w:eastAsia="zh-CN"/>
        </w:rPr>
        <w:t>。</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color w:val="auto"/>
          <w:sz w:val="18"/>
          <w:szCs w:val="18"/>
          <w:u w:val="single"/>
          <w:lang w:eastAsia="zh-CN"/>
        </w:rPr>
      </w:pPr>
      <w:r>
        <w:rPr>
          <w:rFonts w:hint="eastAsia" w:asciiTheme="minorEastAsia" w:hAnsiTheme="minorEastAsia" w:eastAsiaTheme="minorEastAsia" w:cstheme="minorEastAsia"/>
          <w:b/>
          <w:bCs/>
          <w:color w:val="0000FF"/>
          <w:sz w:val="18"/>
          <w:szCs w:val="18"/>
          <w:u w:val="single"/>
          <w:lang w:eastAsia="zh-CN"/>
        </w:rPr>
        <w:t>安全三个必须原则：</w:t>
      </w:r>
      <w:r>
        <w:rPr>
          <w:rFonts w:hint="eastAsia" w:asciiTheme="minorEastAsia" w:hAnsiTheme="minorEastAsia" w:eastAsiaTheme="minorEastAsia" w:cstheme="minorEastAsia"/>
          <w:b/>
          <w:bCs/>
          <w:color w:val="auto"/>
          <w:sz w:val="18"/>
          <w:szCs w:val="18"/>
          <w:u w:val="single"/>
          <w:lang w:eastAsia="zh-CN"/>
        </w:rPr>
        <w:t>管行业必须管安全、管业务必须管安全、管生产经营必须管安全。</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cstheme="minorEastAsia"/>
          <w:b/>
          <w:bCs/>
          <w:color w:val="auto"/>
          <w:sz w:val="18"/>
          <w:szCs w:val="18"/>
          <w:u w:val="single"/>
          <w:lang w:val="en-US" w:eastAsia="zh-CN"/>
        </w:rPr>
      </w:pPr>
      <w:r>
        <w:rPr>
          <w:rFonts w:hint="eastAsia" w:asciiTheme="minorEastAsia" w:hAnsiTheme="minorEastAsia" w:eastAsiaTheme="minorEastAsia" w:cstheme="minorEastAsia"/>
          <w:b/>
          <w:bCs/>
          <w:color w:val="C00000"/>
          <w:sz w:val="18"/>
          <w:szCs w:val="18"/>
          <w:u w:val="single"/>
          <w:lang w:eastAsia="zh-CN"/>
        </w:rPr>
        <w:t>应急预案</w:t>
      </w:r>
      <w:r>
        <w:rPr>
          <w:rFonts w:hint="eastAsia" w:asciiTheme="minorEastAsia" w:hAnsiTheme="minorEastAsia" w:eastAsiaTheme="minorEastAsia" w:cstheme="minorEastAsia"/>
          <w:b/>
          <w:bCs/>
          <w:color w:val="0D0D0D"/>
          <w:sz w:val="18"/>
          <w:szCs w:val="18"/>
          <w:u w:val="single"/>
        </w:rPr>
        <w:t>：施工单位主要负责人人组织编制、评审（专家评审）、公布、备案（公布起20个工作日，按照分级属地向安全生产监督部门或有关部门告知性备案）培训、演练（综合专项每年1次现场半年一次）</w:t>
      </w:r>
      <w:r>
        <w:rPr>
          <w:rFonts w:hint="eastAsia" w:asciiTheme="minorEastAsia" w:hAnsiTheme="minorEastAsia" w:eastAsiaTheme="minorEastAsia" w:cstheme="minorEastAsia"/>
          <w:b/>
          <w:bCs/>
          <w:color w:val="0000FF"/>
          <w:sz w:val="18"/>
          <w:szCs w:val="18"/>
          <w:u w:val="single"/>
        </w:rPr>
        <w:t>急预案内容</w:t>
      </w:r>
      <w:r>
        <w:rPr>
          <w:rFonts w:hint="eastAsia" w:asciiTheme="minorEastAsia" w:hAnsiTheme="minorEastAsia" w:eastAsiaTheme="minorEastAsia" w:cstheme="minorEastAsia"/>
          <w:b/>
          <w:bCs/>
          <w:color w:val="C00000"/>
          <w:sz w:val="18"/>
          <w:szCs w:val="18"/>
          <w:u w:val="single"/>
        </w:rPr>
        <w:t>：</w:t>
      </w:r>
      <w:r>
        <w:rPr>
          <w:rFonts w:hint="eastAsia" w:asciiTheme="minorEastAsia" w:hAnsiTheme="minorEastAsia" w:eastAsiaTheme="minorEastAsia" w:cstheme="minorEastAsia"/>
          <w:b/>
          <w:bCs/>
          <w:color w:val="C00000"/>
          <w:sz w:val="18"/>
          <w:szCs w:val="18"/>
          <w:u w:val="single"/>
          <w:lang w:val="en-US" w:eastAsia="zh-CN"/>
        </w:rPr>
        <w:t>1</w:t>
      </w:r>
      <w:r>
        <w:rPr>
          <w:rFonts w:hint="eastAsia" w:asciiTheme="minorEastAsia" w:hAnsiTheme="minorEastAsia" w:eastAsiaTheme="minorEastAsia" w:cstheme="minorEastAsia"/>
          <w:b/>
          <w:bCs/>
          <w:color w:val="0D0D0D"/>
          <w:sz w:val="18"/>
          <w:szCs w:val="18"/>
          <w:u w:val="single"/>
        </w:rPr>
        <w:t>总则</w:t>
      </w:r>
      <w:r>
        <w:rPr>
          <w:rFonts w:hint="eastAsia" w:asciiTheme="minorEastAsia" w:hAnsiTheme="minorEastAsia" w:eastAsiaTheme="minorEastAsia" w:cstheme="minorEastAsia"/>
          <w:b/>
          <w:bCs/>
          <w:color w:val="0D0D0D"/>
          <w:sz w:val="18"/>
          <w:szCs w:val="18"/>
          <w:u w:val="single"/>
          <w:lang w:val="en-US" w:eastAsia="zh-CN"/>
        </w:rPr>
        <w:t>2</w:t>
      </w:r>
      <w:r>
        <w:rPr>
          <w:rFonts w:hint="eastAsia" w:asciiTheme="minorEastAsia" w:hAnsiTheme="minorEastAsia" w:eastAsiaTheme="minorEastAsia" w:cstheme="minorEastAsia"/>
          <w:b/>
          <w:bCs/>
          <w:color w:val="0D0D0D"/>
          <w:sz w:val="18"/>
          <w:szCs w:val="18"/>
          <w:u w:val="single"/>
        </w:rPr>
        <w:t>生产经营单位危险性分析</w:t>
      </w:r>
      <w:r>
        <w:rPr>
          <w:rFonts w:hint="eastAsia" w:asciiTheme="minorEastAsia" w:hAnsiTheme="minorEastAsia" w:eastAsiaTheme="minorEastAsia" w:cstheme="minorEastAsia"/>
          <w:b/>
          <w:bCs/>
          <w:color w:val="0D0D0D"/>
          <w:sz w:val="18"/>
          <w:szCs w:val="18"/>
          <w:u w:val="single"/>
          <w:lang w:val="en-US" w:eastAsia="zh-CN"/>
        </w:rPr>
        <w:t>3</w:t>
      </w:r>
      <w:r>
        <w:rPr>
          <w:rFonts w:hint="eastAsia" w:asciiTheme="minorEastAsia" w:hAnsiTheme="minorEastAsia" w:eastAsiaTheme="minorEastAsia" w:cstheme="minorEastAsia"/>
          <w:b/>
          <w:bCs/>
          <w:color w:val="0D0D0D"/>
          <w:sz w:val="18"/>
          <w:szCs w:val="18"/>
          <w:u w:val="single"/>
        </w:rPr>
        <w:t>急组织机构及职责</w:t>
      </w:r>
      <w:r>
        <w:rPr>
          <w:rFonts w:hint="eastAsia" w:asciiTheme="minorEastAsia" w:hAnsiTheme="minorEastAsia" w:eastAsiaTheme="minorEastAsia" w:cstheme="minorEastAsia"/>
          <w:b/>
          <w:bCs/>
          <w:color w:val="0D0D0D"/>
          <w:sz w:val="18"/>
          <w:szCs w:val="18"/>
          <w:u w:val="single"/>
          <w:lang w:val="en-US" w:eastAsia="zh-CN"/>
        </w:rPr>
        <w:t>4</w:t>
      </w:r>
      <w:r>
        <w:rPr>
          <w:rFonts w:hint="eastAsia" w:asciiTheme="minorEastAsia" w:hAnsiTheme="minorEastAsia" w:eastAsiaTheme="minorEastAsia" w:cstheme="minorEastAsia"/>
          <w:b/>
          <w:bCs/>
          <w:color w:val="0D0D0D"/>
          <w:sz w:val="18"/>
          <w:szCs w:val="18"/>
          <w:u w:val="single"/>
        </w:rPr>
        <w:t>预防与预警措施</w:t>
      </w:r>
      <w:r>
        <w:rPr>
          <w:rFonts w:hint="eastAsia" w:asciiTheme="minorEastAsia" w:hAnsiTheme="minorEastAsia" w:eastAsiaTheme="minorEastAsia" w:cstheme="minorEastAsia"/>
          <w:b/>
          <w:bCs/>
          <w:color w:val="0D0D0D"/>
          <w:sz w:val="18"/>
          <w:szCs w:val="18"/>
          <w:u w:val="single"/>
          <w:lang w:val="en-US" w:eastAsia="zh-CN"/>
        </w:rPr>
        <w:t>5</w:t>
      </w:r>
      <w:r>
        <w:rPr>
          <w:rFonts w:hint="eastAsia" w:asciiTheme="minorEastAsia" w:hAnsiTheme="minorEastAsia" w:eastAsiaTheme="minorEastAsia" w:cstheme="minorEastAsia"/>
          <w:b/>
          <w:bCs/>
          <w:color w:val="0D0D0D"/>
          <w:sz w:val="18"/>
          <w:szCs w:val="18"/>
          <w:u w:val="single"/>
        </w:rPr>
        <w:t>急响</w:t>
      </w:r>
      <w:r>
        <w:rPr>
          <w:rFonts w:hint="eastAsia" w:asciiTheme="minorEastAsia" w:hAnsiTheme="minorEastAsia" w:eastAsiaTheme="minorEastAsia" w:cstheme="minorEastAsia"/>
          <w:b/>
          <w:bCs/>
          <w:color w:val="0D0D0D"/>
          <w:sz w:val="18"/>
          <w:szCs w:val="18"/>
          <w:u w:val="single"/>
          <w:lang w:eastAsia="zh-CN"/>
        </w:rPr>
        <w:t>。</w:t>
      </w:r>
      <w:r>
        <w:rPr>
          <w:rFonts w:hint="eastAsia" w:asciiTheme="minorEastAsia" w:hAnsiTheme="minorEastAsia" w:eastAsiaTheme="minorEastAsia" w:cstheme="minorEastAsia"/>
          <w:b/>
          <w:bCs/>
          <w:color w:val="0000FF"/>
          <w:sz w:val="18"/>
          <w:szCs w:val="18"/>
          <w:u w:val="single"/>
          <w:lang w:eastAsia="zh-CN"/>
        </w:rPr>
        <w:t>急预案预防与预警措施：</w:t>
      </w:r>
      <w:r>
        <w:rPr>
          <w:rFonts w:hint="eastAsia" w:asciiTheme="minorEastAsia" w:hAnsiTheme="minorEastAsia" w:eastAsiaTheme="minorEastAsia" w:cstheme="minorEastAsia"/>
          <w:b/>
          <w:bCs/>
          <w:color w:val="auto"/>
          <w:sz w:val="18"/>
          <w:szCs w:val="18"/>
          <w:u w:val="single"/>
          <w:lang w:val="en-US" w:eastAsia="zh-CN"/>
        </w:rPr>
        <w:t>1危险源监控、预警提示信息、信息报告与处置。</w:t>
      </w:r>
      <w:r>
        <w:rPr>
          <w:rFonts w:hint="eastAsia" w:asciiTheme="minorEastAsia" w:hAnsiTheme="minorEastAsia" w:eastAsiaTheme="minorEastAsia" w:cstheme="minorEastAsia"/>
          <w:b/>
          <w:bCs/>
          <w:color w:val="0000FF"/>
          <w:sz w:val="18"/>
          <w:szCs w:val="18"/>
          <w:u w:val="single"/>
          <w:lang w:eastAsia="zh-CN"/>
        </w:rPr>
        <w:t>急预案保障：</w:t>
      </w:r>
      <w:r>
        <w:rPr>
          <w:rFonts w:hint="eastAsia" w:asciiTheme="minorEastAsia" w:hAnsiTheme="minorEastAsia" w:eastAsiaTheme="minorEastAsia" w:cstheme="minorEastAsia"/>
          <w:b/>
          <w:bCs/>
          <w:color w:val="auto"/>
          <w:sz w:val="18"/>
          <w:szCs w:val="18"/>
          <w:u w:val="single"/>
          <w:lang w:val="en-US" w:eastAsia="zh-CN"/>
        </w:rPr>
        <w:t>1通信与信息2急队伍保障3急物资装备保障4经费保障5（交通运输、治安、技术、医疗、后勤）</w:t>
      </w:r>
      <w:r>
        <w:rPr>
          <w:rFonts w:hint="eastAsia" w:asciiTheme="minorEastAsia" w:hAnsiTheme="minorEastAsia" w:cstheme="minorEastAsia"/>
          <w:b/>
          <w:bCs/>
          <w:color w:val="0000FF"/>
          <w:sz w:val="18"/>
          <w:szCs w:val="18"/>
          <w:u w:val="single"/>
          <w:lang w:val="en-US" w:eastAsia="zh-CN"/>
        </w:rPr>
        <w:t>应急响应分级依据</w:t>
      </w:r>
      <w:r>
        <w:rPr>
          <w:rFonts w:hint="eastAsia" w:asciiTheme="minorEastAsia" w:hAnsiTheme="minorEastAsia" w:cstheme="minorEastAsia"/>
          <w:b/>
          <w:bCs/>
          <w:color w:val="auto"/>
          <w:sz w:val="18"/>
          <w:szCs w:val="18"/>
          <w:u w:val="single"/>
          <w:lang w:val="en-US" w:eastAsia="zh-CN"/>
        </w:rPr>
        <w:t>：对事故危害程度、影响范围、单位控制事态能力。</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default" w:asciiTheme="minorEastAsia" w:hAnsiTheme="minorEastAsia" w:cstheme="minorEastAsia"/>
          <w:b/>
          <w:bCs/>
          <w:color w:val="auto"/>
          <w:sz w:val="18"/>
          <w:szCs w:val="18"/>
          <w:u w:val="single"/>
          <w:lang w:val="en-US" w:eastAsia="zh-CN"/>
        </w:rPr>
      </w:pPr>
      <w:r>
        <w:rPr>
          <w:rFonts w:hint="eastAsia" w:asciiTheme="minorEastAsia" w:hAnsiTheme="minorEastAsia" w:cstheme="minorEastAsia"/>
          <w:b/>
          <w:bCs/>
          <w:color w:val="0000FF"/>
          <w:sz w:val="18"/>
          <w:szCs w:val="18"/>
          <w:u w:val="single"/>
          <w:lang w:val="en-US" w:eastAsia="zh-CN"/>
        </w:rPr>
        <w:t>应急预案流程</w:t>
      </w:r>
      <w:r>
        <w:rPr>
          <w:rFonts w:hint="eastAsia" w:asciiTheme="minorEastAsia" w:hAnsiTheme="minorEastAsia" w:cstheme="minorEastAsia"/>
          <w:b/>
          <w:bCs/>
          <w:color w:val="auto"/>
          <w:sz w:val="18"/>
          <w:szCs w:val="18"/>
          <w:u w:val="single"/>
          <w:lang w:val="en-US" w:eastAsia="zh-CN"/>
        </w:rPr>
        <w:t>：经施工企业技术负责人和项目总监理工程师审批后，由建设单位组织论证或复评估。2施工项目经理或技负责人在施工前对施工人员进行安全技术教育与交底、现场应设立危险告知牌。</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color w:val="C00000"/>
          <w:sz w:val="18"/>
          <w:szCs w:val="18"/>
          <w:u w:val="single"/>
          <w:lang w:val="en-US" w:eastAsia="zh-CN"/>
        </w:rPr>
      </w:pPr>
      <w:r>
        <w:rPr>
          <w:rFonts w:hint="eastAsia" w:asciiTheme="minorEastAsia" w:hAnsiTheme="minorEastAsia" w:eastAsiaTheme="minorEastAsia" w:cstheme="minorEastAsia"/>
          <w:b/>
          <w:bCs/>
          <w:color w:val="C00000"/>
          <w:sz w:val="18"/>
          <w:szCs w:val="18"/>
          <w:u w:val="single"/>
        </w:rPr>
        <w:t>一般事故隐患</w:t>
      </w:r>
      <w:r>
        <w:rPr>
          <w:rFonts w:hint="eastAsia" w:asciiTheme="minorEastAsia" w:hAnsiTheme="minorEastAsia" w:eastAsiaTheme="minorEastAsia" w:cstheme="minorEastAsia"/>
          <w:b/>
          <w:bCs/>
          <w:color w:val="0000FF"/>
          <w:sz w:val="18"/>
          <w:szCs w:val="18"/>
          <w:u w:val="single"/>
          <w:lang w:eastAsia="zh-CN"/>
        </w:rPr>
        <w:t>整改</w:t>
      </w:r>
      <w:r>
        <w:rPr>
          <w:rFonts w:hint="eastAsia" w:asciiTheme="minorEastAsia" w:hAnsiTheme="minorEastAsia" w:eastAsiaTheme="minorEastAsia" w:cstheme="minorEastAsia"/>
          <w:b/>
          <w:bCs/>
          <w:color w:val="0D0D0D"/>
          <w:sz w:val="18"/>
          <w:szCs w:val="18"/>
          <w:u w:val="single"/>
        </w:rPr>
        <w:t>由项目负责人组织相关人员立即整改。</w:t>
      </w:r>
      <w:r>
        <w:rPr>
          <w:rFonts w:hint="eastAsia" w:asciiTheme="minorEastAsia" w:hAnsiTheme="minorEastAsia" w:eastAsiaTheme="minorEastAsia" w:cstheme="minorEastAsia"/>
          <w:b/>
          <w:bCs/>
          <w:color w:val="0000FF"/>
          <w:sz w:val="18"/>
          <w:szCs w:val="18"/>
          <w:u w:val="single"/>
        </w:rPr>
        <w:t>重大事故隐患</w:t>
      </w:r>
      <w:r>
        <w:rPr>
          <w:rFonts w:hint="eastAsia" w:asciiTheme="minorEastAsia" w:hAnsiTheme="minorEastAsia" w:eastAsiaTheme="minorEastAsia" w:cstheme="minorEastAsia"/>
          <w:b/>
          <w:bCs/>
          <w:color w:val="0000FF"/>
          <w:sz w:val="18"/>
          <w:szCs w:val="18"/>
          <w:u w:val="single"/>
          <w:lang w:eastAsia="zh-CN"/>
        </w:rPr>
        <w:t>整改</w:t>
      </w:r>
      <w:r>
        <w:rPr>
          <w:rFonts w:hint="eastAsia" w:asciiTheme="minorEastAsia" w:hAnsiTheme="minorEastAsia" w:eastAsiaTheme="minorEastAsia" w:cstheme="minorEastAsia"/>
          <w:b/>
          <w:bCs/>
          <w:color w:val="0D0D0D"/>
          <w:sz w:val="18"/>
          <w:szCs w:val="18"/>
          <w:u w:val="single"/>
        </w:rPr>
        <w:t>停止用相关设备、设施，局部停产停业或者全部停产停业。</w:t>
      </w:r>
      <w:r>
        <w:rPr>
          <w:rFonts w:hint="eastAsia" w:asciiTheme="minorEastAsia" w:hAnsiTheme="minorEastAsia" w:eastAsiaTheme="minorEastAsia" w:cstheme="minorEastAsia"/>
          <w:b/>
          <w:bCs/>
          <w:color w:val="0000FF"/>
          <w:sz w:val="18"/>
          <w:szCs w:val="18"/>
          <w:u w:val="single"/>
          <w:lang w:eastAsia="zh-CN"/>
        </w:rPr>
        <w:t>重大事故隐方案内容</w:t>
      </w:r>
      <w:r>
        <w:rPr>
          <w:rFonts w:hint="eastAsia" w:asciiTheme="minorEastAsia" w:hAnsiTheme="minorEastAsia" w:eastAsiaTheme="minorEastAsia" w:cstheme="minorEastAsia"/>
          <w:b/>
          <w:bCs/>
          <w:color w:val="0D0D0D"/>
          <w:sz w:val="18"/>
          <w:szCs w:val="18"/>
          <w:u w:val="single"/>
        </w:rPr>
        <w:t>：治理目标和任务、采取方法和措施、经费和物资落实；负责治理机构和人员；治理时限和要求；安全措施和急预案</w:t>
      </w:r>
      <w:r>
        <w:rPr>
          <w:rFonts w:hint="eastAsia" w:asciiTheme="minorEastAsia" w:hAnsiTheme="minorEastAsia" w:eastAsiaTheme="minorEastAsia" w:cstheme="minorEastAsia"/>
          <w:b/>
          <w:bCs/>
          <w:color w:val="0D0D0D"/>
          <w:sz w:val="18"/>
          <w:szCs w:val="18"/>
          <w:u w:val="single"/>
          <w:lang w:eastAsia="zh-CN"/>
        </w:rPr>
        <w:t>。</w:t>
      </w:r>
      <w:r>
        <w:rPr>
          <w:rFonts w:hint="eastAsia" w:asciiTheme="minorEastAsia" w:hAnsiTheme="minorEastAsia" w:eastAsiaTheme="minorEastAsia" w:cstheme="minorEastAsia"/>
          <w:b/>
          <w:bCs/>
          <w:color w:val="0000FF"/>
          <w:sz w:val="18"/>
          <w:szCs w:val="18"/>
          <w:u w:val="single"/>
          <w:lang w:eastAsia="zh-CN"/>
        </w:rPr>
        <w:t>排查方式</w:t>
      </w:r>
      <w:r>
        <w:rPr>
          <w:rFonts w:hint="eastAsia" w:asciiTheme="minorEastAsia" w:hAnsiTheme="minorEastAsia" w:eastAsiaTheme="minorEastAsia" w:cstheme="minorEastAsia"/>
          <w:b/>
          <w:bCs/>
          <w:color w:val="000000"/>
          <w:sz w:val="18"/>
          <w:szCs w:val="18"/>
          <w:u w:val="single"/>
          <w:lang w:eastAsia="zh-CN"/>
        </w:rPr>
        <w:t>：日常安全生产检查、综合安全检查、专项安全检查。</w:t>
      </w:r>
      <w:r>
        <w:rPr>
          <w:rFonts w:hint="eastAsia" w:asciiTheme="minorEastAsia" w:hAnsiTheme="minorEastAsia" w:eastAsiaTheme="minorEastAsia" w:cstheme="minorEastAsia"/>
          <w:b/>
          <w:bCs/>
          <w:color w:val="0000FF"/>
          <w:sz w:val="18"/>
          <w:szCs w:val="18"/>
          <w:u w:val="single"/>
          <w:lang w:eastAsia="zh-CN"/>
        </w:rPr>
        <w:t>当及时排查情形</w:t>
      </w:r>
      <w:r>
        <w:rPr>
          <w:rFonts w:hint="eastAsia" w:asciiTheme="minorEastAsia" w:hAnsiTheme="minorEastAsia" w:eastAsiaTheme="minorEastAsia" w:cstheme="minorEastAsia"/>
          <w:b/>
          <w:bCs/>
          <w:color w:val="C00000"/>
          <w:sz w:val="18"/>
          <w:szCs w:val="18"/>
          <w:u w:val="single"/>
          <w:lang w:eastAsia="zh-CN"/>
        </w:rPr>
        <w:t>：</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1变更或公布新法律法规2组织机构发生大调整3相关方进入撤出4作业条件、设备设施、工艺技术改变。5发生事故6重大自然灾害、极端天气、重大节假日、大型活动。</w:t>
      </w:r>
      <w:r>
        <w:rPr>
          <w:rFonts w:hint="eastAsia" w:asciiTheme="minorEastAsia" w:hAnsiTheme="minorEastAsia" w:eastAsiaTheme="minorEastAsia" w:cstheme="minorEastAsia"/>
          <w:b/>
          <w:bCs/>
          <w:color w:val="0000FF"/>
          <w:sz w:val="18"/>
          <w:szCs w:val="18"/>
          <w:u w:val="single"/>
          <w:lang w:val="en-US" w:eastAsia="zh-CN"/>
        </w:rPr>
        <w:t>动态排查：</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深基坑、高支模、长大隧道、或地质不良隧道、水（海）上作业、大型起重吊装作业及爆破作业。确认存重大隐患 设立风险告知牌，对一线作业人员风险告知。经监理单位确认后向建设单位备案。</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color w:val="000000"/>
          <w:sz w:val="18"/>
          <w:szCs w:val="18"/>
          <w:u w:val="single"/>
          <w:lang w:eastAsia="zh-CN"/>
        </w:rPr>
      </w:pPr>
      <w:r>
        <w:rPr>
          <w:rFonts w:hint="eastAsia" w:asciiTheme="minorEastAsia" w:hAnsiTheme="minorEastAsia" w:cstheme="minorEastAsia"/>
          <w:b/>
          <w:bCs/>
          <w:color w:val="C00000"/>
          <w:kern w:val="0"/>
          <w:sz w:val="18"/>
          <w:szCs w:val="18"/>
          <w:u w:val="single"/>
          <w:lang w:eastAsia="zh-CN"/>
        </w:rPr>
        <w:t>教育培训：</w:t>
      </w:r>
      <w:r>
        <w:rPr>
          <w:rFonts w:hint="eastAsia" w:asciiTheme="minorEastAsia" w:hAnsiTheme="minorEastAsia" w:eastAsiaTheme="minorEastAsia" w:cstheme="minorEastAsia"/>
          <w:b/>
          <w:bCs/>
          <w:color w:val="000000"/>
          <w:sz w:val="18"/>
          <w:szCs w:val="18"/>
          <w:u w:val="single"/>
          <w:lang w:eastAsia="zh-CN"/>
        </w:rPr>
        <w:t>未经安全生产教育和培训和合从业人员不得上岗作业。特种作业人员</w:t>
      </w:r>
      <w:r>
        <w:rPr>
          <w:rFonts w:hint="eastAsia" w:asciiTheme="minorEastAsia" w:hAnsiTheme="minorEastAsia" w:cstheme="minorEastAsia"/>
          <w:b/>
          <w:bCs/>
          <w:color w:val="000000"/>
          <w:sz w:val="18"/>
          <w:szCs w:val="18"/>
          <w:u w:val="single"/>
          <w:lang w:eastAsia="zh-CN"/>
        </w:rPr>
        <w:t>经过专业培训且持有特种操作合格证的专业人员从事特种作业。</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color w:val="C00000"/>
          <w:sz w:val="18"/>
          <w:szCs w:val="18"/>
          <w:u w:val="single"/>
          <w:lang w:eastAsia="zh-CN"/>
        </w:rPr>
      </w:pPr>
      <w:r>
        <w:rPr>
          <w:rFonts w:hint="eastAsia" w:asciiTheme="minorEastAsia" w:hAnsiTheme="minorEastAsia" w:eastAsiaTheme="minorEastAsia" w:cstheme="minorEastAsia"/>
          <w:b/>
          <w:bCs/>
          <w:color w:val="C00000"/>
          <w:kern w:val="0"/>
          <w:sz w:val="18"/>
          <w:szCs w:val="18"/>
          <w:u w:val="single"/>
        </w:rPr>
        <w:t>事故报告</w:t>
      </w:r>
      <w:r>
        <w:rPr>
          <w:rFonts w:hint="eastAsia" w:asciiTheme="minorEastAsia" w:hAnsiTheme="minorEastAsia" w:eastAsiaTheme="minorEastAsia" w:cstheme="minorEastAsia"/>
          <w:b/>
          <w:bCs/>
          <w:color w:val="0D0D0D"/>
          <w:kern w:val="0"/>
          <w:sz w:val="18"/>
          <w:szCs w:val="18"/>
          <w:u w:val="single"/>
        </w:rPr>
        <w:t>；立即</w:t>
      </w:r>
      <w:r>
        <w:rPr>
          <w:rFonts w:hint="eastAsia" w:asciiTheme="minorEastAsia" w:hAnsiTheme="minorEastAsia" w:cstheme="minorEastAsia"/>
          <w:b/>
          <w:bCs/>
          <w:color w:val="0D0D0D"/>
          <w:kern w:val="0"/>
          <w:sz w:val="18"/>
          <w:szCs w:val="18"/>
          <w:u w:val="single"/>
          <w:lang w:val="en-US" w:eastAsia="zh-CN"/>
        </w:rPr>
        <w:t>-</w:t>
      </w:r>
      <w:r>
        <w:rPr>
          <w:rFonts w:hint="eastAsia" w:asciiTheme="minorEastAsia" w:hAnsiTheme="minorEastAsia" w:eastAsiaTheme="minorEastAsia" w:cstheme="minorEastAsia"/>
          <w:b/>
          <w:bCs/>
          <w:color w:val="0D0D0D"/>
          <w:kern w:val="0"/>
          <w:sz w:val="18"/>
          <w:szCs w:val="18"/>
          <w:u w:val="single"/>
        </w:rPr>
        <w:t>单位负责人</w:t>
      </w:r>
      <w:r>
        <w:rPr>
          <w:rFonts w:hint="eastAsia" w:asciiTheme="minorEastAsia" w:hAnsiTheme="minorEastAsia" w:cstheme="minorEastAsia"/>
          <w:b/>
          <w:bCs/>
          <w:color w:val="0D0D0D"/>
          <w:kern w:val="0"/>
          <w:sz w:val="18"/>
          <w:szCs w:val="18"/>
          <w:u w:val="single"/>
          <w:lang w:val="en-US" w:eastAsia="zh-CN"/>
        </w:rPr>
        <w:t>-</w:t>
      </w:r>
      <w:r>
        <w:rPr>
          <w:rFonts w:hint="eastAsia" w:asciiTheme="minorEastAsia" w:hAnsiTheme="minorEastAsia" w:eastAsiaTheme="minorEastAsia" w:cstheme="minorEastAsia"/>
          <w:b/>
          <w:bCs/>
          <w:color w:val="0D0D0D"/>
          <w:kern w:val="0"/>
          <w:sz w:val="18"/>
          <w:szCs w:val="18"/>
          <w:u w:val="single"/>
        </w:rPr>
        <w:t>1</w:t>
      </w:r>
      <w:r>
        <w:rPr>
          <w:rFonts w:hint="eastAsia" w:asciiTheme="minorEastAsia" w:hAnsiTheme="minorEastAsia" w:cstheme="minorEastAsia"/>
          <w:b/>
          <w:bCs/>
          <w:color w:val="0D0D0D"/>
          <w:kern w:val="0"/>
          <w:sz w:val="18"/>
          <w:szCs w:val="18"/>
          <w:u w:val="single"/>
          <w:lang w:val="en-US" w:eastAsia="zh-CN"/>
        </w:rPr>
        <w:t>h(事故发生地县级以上人民政府安全生产监督管理部门和负有安全生产监督管理职责有关部门报告(1事故发生单位概况2事故发生时间、地点及事故现场情况。3事故简要经过4事故已经造成或者可能造成伤亡人数和初步估计直接经济损失5已经采取措施）</w:t>
      </w:r>
      <w:r>
        <w:rPr>
          <w:rFonts w:hint="eastAsia" w:asciiTheme="minorEastAsia" w:hAnsiTheme="minorEastAsia" w:eastAsiaTheme="minorEastAsia" w:cstheme="minorEastAsia"/>
          <w:b/>
          <w:bCs/>
          <w:color w:val="0D0D0D"/>
          <w:kern w:val="0"/>
          <w:sz w:val="18"/>
          <w:szCs w:val="18"/>
          <w:u w:val="single"/>
        </w:rPr>
        <w:t>； 事故补报；道路交通事故、火灾事故7日 内；其他事故3 0 日内</w:t>
      </w:r>
      <w:r>
        <w:rPr>
          <w:rFonts w:hint="eastAsia" w:asciiTheme="minorEastAsia" w:hAnsiTheme="minorEastAsia" w:eastAsiaTheme="minorEastAsia" w:cstheme="minorEastAsia"/>
          <w:b/>
          <w:bCs/>
          <w:color w:val="0000FF"/>
          <w:sz w:val="18"/>
          <w:szCs w:val="18"/>
          <w:u w:val="single"/>
          <w:lang w:val="en-US" w:eastAsia="zh-CN"/>
        </w:rPr>
        <w:t>四不放过：</w:t>
      </w:r>
      <w:r>
        <w:rPr>
          <w:rFonts w:hint="eastAsia" w:asciiTheme="minorEastAsia" w:hAnsiTheme="minorEastAsia" w:cstheme="minorEastAsia"/>
          <w:b/>
          <w:bCs/>
          <w:color w:val="0D0D0D"/>
          <w:kern w:val="0"/>
          <w:sz w:val="18"/>
          <w:szCs w:val="18"/>
          <w:u w:val="single"/>
          <w:lang w:val="en-US" w:eastAsia="zh-CN"/>
        </w:rPr>
        <w:t>1原因不查清、事故责任人没受到处理、相关人员没受到教育、防范类似事故再次发生措施没落实。</w:t>
      </w:r>
      <w:r>
        <w:rPr>
          <w:rFonts w:hint="eastAsia" w:asciiTheme="minorEastAsia" w:hAnsiTheme="minorEastAsia" w:eastAsiaTheme="minorEastAsia" w:cstheme="minorEastAsia"/>
          <w:b/>
          <w:bCs/>
          <w:color w:val="C00000"/>
          <w:sz w:val="18"/>
          <w:szCs w:val="18"/>
          <w:u w:val="single"/>
        </w:rPr>
        <w:t>事故分20 类</w:t>
      </w:r>
      <w:r>
        <w:rPr>
          <w:rFonts w:hint="eastAsia" w:asciiTheme="minorEastAsia" w:hAnsiTheme="minorEastAsia" w:eastAsiaTheme="minorEastAsia" w:cstheme="minorEastAsia"/>
          <w:b/>
          <w:bCs/>
          <w:color w:val="000000"/>
          <w:sz w:val="18"/>
          <w:szCs w:val="18"/>
          <w:u w:val="single"/>
        </w:rPr>
        <w:t>：物体打击、车辆伤害、机械伤害、起重伤害、触电、淹溺、灼烫、火灾、高处坠落、坍塌、冒顶片帮、透水、放炮、火药爆炸、瓦斯爆炸、锅炉爆炸、容器爆炸、其他爆炸、中毒和窒息</w:t>
      </w:r>
      <w:r>
        <w:rPr>
          <w:rFonts w:hint="eastAsia" w:asciiTheme="minorEastAsia" w:hAnsiTheme="minorEastAsia" w:eastAsiaTheme="minorEastAsia" w:cstheme="minorEastAsia"/>
          <w:b/>
          <w:bCs/>
          <w:color w:val="000000"/>
          <w:sz w:val="18"/>
          <w:szCs w:val="18"/>
          <w:u w:val="single"/>
          <w:lang w:eastAsia="zh-CN"/>
        </w:rPr>
        <w:t>，</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color w:val="0D0D0D"/>
          <w:kern w:val="0"/>
          <w:sz w:val="18"/>
          <w:szCs w:val="18"/>
          <w:u w:val="single"/>
          <w:lang w:val="en-US" w:eastAsia="zh-CN"/>
        </w:rPr>
      </w:pPr>
      <w:r>
        <w:rPr>
          <w:rFonts w:hint="eastAsia" w:asciiTheme="minorEastAsia" w:hAnsiTheme="minorEastAsia" w:eastAsiaTheme="minorEastAsia" w:cstheme="minorEastAsia"/>
          <w:b/>
          <w:bCs/>
          <w:color w:val="0000FF"/>
          <w:kern w:val="0"/>
          <w:sz w:val="18"/>
          <w:szCs w:val="18"/>
          <w:u w:val="single"/>
          <w:lang w:eastAsia="zh-CN"/>
        </w:rPr>
        <w:t>安全网</w:t>
      </w:r>
      <w:r>
        <w:rPr>
          <w:rFonts w:hint="eastAsia" w:asciiTheme="minorEastAsia" w:hAnsiTheme="minorEastAsia" w:eastAsiaTheme="minorEastAsia" w:cstheme="minorEastAsia"/>
          <w:b/>
          <w:bCs/>
          <w:color w:val="0D0D0D"/>
          <w:kern w:val="0"/>
          <w:sz w:val="18"/>
          <w:szCs w:val="18"/>
          <w:u w:val="single"/>
          <w:lang w:eastAsia="zh-CN"/>
        </w:rPr>
        <w:t>：</w:t>
      </w:r>
      <w:r>
        <w:rPr>
          <w:rFonts w:hint="eastAsia" w:asciiTheme="minorEastAsia" w:hAnsiTheme="minorEastAsia" w:eastAsiaTheme="minorEastAsia" w:cstheme="minorEastAsia"/>
          <w:b/>
          <w:bCs/>
          <w:color w:val="0D0D0D"/>
          <w:kern w:val="0"/>
          <w:sz w:val="18"/>
          <w:szCs w:val="18"/>
          <w:u w:val="single"/>
          <w:lang w:val="en-US" w:eastAsia="zh-CN"/>
        </w:rPr>
        <w:t>1安装系挂安全网受力主绳验收，安装和用不得系挂网格绳。安装完毕检查、验收。2安全网安装或拆除跟据现场条件采取防坠落安全措施3作业面与坠落高度基准面高差超过2m且无临边防护装置</w:t>
      </w:r>
      <w:r>
        <w:rPr>
          <w:rFonts w:hint="eastAsia" w:asciiTheme="minorEastAsia" w:hAnsiTheme="minorEastAsia" w:cstheme="minorEastAsia"/>
          <w:b/>
          <w:bCs/>
          <w:color w:val="0D0D0D"/>
          <w:kern w:val="0"/>
          <w:sz w:val="18"/>
          <w:szCs w:val="18"/>
          <w:u w:val="single"/>
          <w:lang w:val="en-US" w:eastAsia="zh-CN"/>
        </w:rPr>
        <w:t>时</w:t>
      </w:r>
      <w:r>
        <w:rPr>
          <w:rFonts w:hint="eastAsia" w:asciiTheme="minorEastAsia" w:hAnsiTheme="minorEastAsia" w:eastAsiaTheme="minorEastAsia" w:cstheme="minorEastAsia"/>
          <w:b/>
          <w:bCs/>
          <w:color w:val="0D0D0D"/>
          <w:kern w:val="0"/>
          <w:sz w:val="18"/>
          <w:szCs w:val="18"/>
          <w:u w:val="single"/>
          <w:lang w:val="en-US" w:eastAsia="zh-CN"/>
        </w:rPr>
        <w:t>临边挂设水平安全网。作业面与水平安全网之间高差不得超过3m，水平安全网与坠落高度基准面距离不得小0.2m.</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color w:val="0D0D0D"/>
          <w:kern w:val="0"/>
          <w:sz w:val="18"/>
          <w:szCs w:val="18"/>
          <w:u w:val="single"/>
          <w:lang w:val="en-US" w:eastAsia="zh-CN"/>
        </w:rPr>
      </w:pPr>
      <w:r>
        <w:rPr>
          <w:rFonts w:hint="eastAsia" w:asciiTheme="minorEastAsia" w:hAnsiTheme="minorEastAsia" w:eastAsiaTheme="minorEastAsia" w:cstheme="minorEastAsia"/>
          <w:b/>
          <w:bCs/>
          <w:color w:val="C00000"/>
          <w:kern w:val="0"/>
          <w:sz w:val="18"/>
          <w:szCs w:val="18"/>
          <w:u w:val="single"/>
          <w:lang w:val="en-US" w:eastAsia="zh-CN"/>
        </w:rPr>
        <w:t>高处作业上下通道</w:t>
      </w:r>
      <w:r>
        <w:rPr>
          <w:rFonts w:hint="eastAsia" w:asciiTheme="minorEastAsia" w:hAnsiTheme="minorEastAsia" w:eastAsiaTheme="minorEastAsia" w:cstheme="minorEastAsia"/>
          <w:b/>
          <w:bCs/>
          <w:color w:val="0D0D0D"/>
          <w:kern w:val="0"/>
          <w:sz w:val="18"/>
          <w:szCs w:val="18"/>
          <w:u w:val="single"/>
          <w:lang w:val="en-US" w:eastAsia="zh-CN"/>
        </w:rPr>
        <w:t>：钢斜梯、钢直梯、人行塔梯、各类梯子安装牢固靠。</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Theme="minorEastAsia" w:hAnsiTheme="minorEastAsia" w:eastAsiaTheme="minorEastAsia" w:cstheme="minorEastAsia"/>
          <w:b/>
          <w:bCs/>
          <w:color w:val="0D0D0D"/>
          <w:kern w:val="0"/>
          <w:sz w:val="18"/>
          <w:szCs w:val="18"/>
          <w:u w:val="single"/>
          <w:lang w:val="en-US" w:eastAsia="zh-CN"/>
        </w:rPr>
      </w:pPr>
    </w:p>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default" w:asciiTheme="minorEastAsia" w:hAnsiTheme="minorEastAsia" w:eastAsiaTheme="minorEastAsia" w:cstheme="minorEastAsia"/>
          <w:b/>
          <w:bCs/>
          <w:color w:val="C00000"/>
          <w:sz w:val="18"/>
          <w:szCs w:val="18"/>
          <w:u w:val="single"/>
          <w:lang w:val="en-US" w:eastAsia="zh-CN"/>
        </w:rPr>
      </w:pPr>
      <w:r>
        <w:rPr>
          <w:rFonts w:hint="eastAsia" w:asciiTheme="minorEastAsia" w:hAnsiTheme="minorEastAsia" w:eastAsiaTheme="minorEastAsia" w:cstheme="minorEastAsia"/>
          <w:b/>
          <w:bCs/>
          <w:color w:val="C00000"/>
          <w:sz w:val="18"/>
          <w:szCs w:val="18"/>
          <w:u w:val="single"/>
          <w:lang w:eastAsia="zh-CN"/>
        </w:rPr>
        <w:t>填石路堤：</w:t>
      </w:r>
      <w:r>
        <w:rPr>
          <w:rFonts w:hint="eastAsia" w:asciiTheme="minorEastAsia" w:hAnsiTheme="minorEastAsia" w:eastAsiaTheme="minorEastAsia" w:cstheme="minorEastAsia"/>
          <w:b/>
          <w:bCs/>
          <w:color w:val="0000FF"/>
          <w:sz w:val="18"/>
          <w:szCs w:val="18"/>
          <w:u w:val="single"/>
          <w:lang w:eastAsia="zh-CN"/>
        </w:rPr>
        <w:t>易风化石</w:t>
      </w:r>
      <w:r>
        <w:rPr>
          <w:rFonts w:hint="eastAsia" w:asciiTheme="minorEastAsia" w:hAnsiTheme="minorEastAsia" w:eastAsiaTheme="minorEastAsia" w:cstheme="minorEastAsia"/>
          <w:b/>
          <w:bCs/>
          <w:color w:val="C00000"/>
          <w:sz w:val="18"/>
          <w:szCs w:val="18"/>
          <w:u w:val="single"/>
          <w:lang w:eastAsia="zh-CN"/>
        </w:rPr>
        <w:t>：</w:t>
      </w:r>
      <w:r>
        <w:rPr>
          <w:rFonts w:hint="eastAsia" w:asciiTheme="minorEastAsia" w:hAnsiTheme="minorEastAsia" w:eastAsiaTheme="minorEastAsia" w:cstheme="minorEastAsia"/>
          <w:b/>
          <w:bCs/>
          <w:color w:val="000000" w:themeColor="text1"/>
          <w:sz w:val="18"/>
          <w:szCs w:val="18"/>
          <w:u w:val="single"/>
          <w:lang w:eastAsia="zh-CN"/>
          <w14:textFill>
            <w14:solidFill>
              <w14:schemeClr w14:val="tx1"/>
            </w14:solidFill>
          </w14:textFill>
        </w:rPr>
        <w:t>边坡封闭、底部设置排水垫层、顶部设置防参层。</w:t>
      </w:r>
      <w:r>
        <w:rPr>
          <w:rFonts w:hint="eastAsia" w:asciiTheme="minorEastAsia" w:hAnsiTheme="minorEastAsia" w:eastAsiaTheme="minorEastAsia" w:cstheme="minorEastAsia"/>
          <w:b/>
          <w:bCs/>
          <w:color w:val="0000FF"/>
          <w:sz w:val="18"/>
          <w:szCs w:val="18"/>
          <w:u w:val="single"/>
          <w:lang w:eastAsia="zh-CN"/>
        </w:rPr>
        <w:t>检测签认</w:t>
      </w:r>
      <w:r>
        <w:rPr>
          <w:rFonts w:hint="eastAsia" w:asciiTheme="minorEastAsia" w:hAnsiTheme="minorEastAsia" w:eastAsiaTheme="minorEastAsia" w:cstheme="minorEastAsia"/>
          <w:b/>
          <w:bCs/>
          <w:color w:val="C00000"/>
          <w:sz w:val="18"/>
          <w:szCs w:val="18"/>
          <w:u w:val="single"/>
          <w:lang w:eastAsia="zh-CN"/>
        </w:rPr>
        <w:t>：</w:t>
      </w:r>
      <w:r>
        <w:rPr>
          <w:rFonts w:hint="eastAsia" w:asciiTheme="minorEastAsia" w:hAnsiTheme="minorEastAsia" w:eastAsiaTheme="minorEastAsia" w:cstheme="minorEastAsia"/>
          <w:b/>
          <w:bCs/>
          <w:color w:val="000000" w:themeColor="text1"/>
          <w:sz w:val="18"/>
          <w:szCs w:val="18"/>
          <w:u w:val="single"/>
          <w:lang w:eastAsia="zh-CN"/>
          <w14:textFill>
            <w14:solidFill>
              <w14:schemeClr w14:val="tx1"/>
            </w14:solidFill>
          </w14:textFill>
        </w:rPr>
        <w:t>层面平整、石块紧密，振碾无沉落移动、相邻两次压沉值为零。</w:t>
      </w:r>
      <w:r>
        <w:rPr>
          <w:rFonts w:hint="eastAsia" w:asciiTheme="minorEastAsia" w:hAnsiTheme="minorEastAsia" w:eastAsiaTheme="minorEastAsia" w:cstheme="minorEastAsia"/>
          <w:b/>
          <w:bCs/>
          <w:color w:val="0000FF"/>
          <w:sz w:val="18"/>
          <w:szCs w:val="18"/>
          <w:u w:val="single"/>
          <w:lang w:eastAsia="zh-CN"/>
        </w:rPr>
        <w:t>路基成型</w:t>
      </w:r>
      <w:r>
        <w:rPr>
          <w:rFonts w:hint="eastAsia" w:asciiTheme="minorEastAsia" w:hAnsiTheme="minorEastAsia" w:eastAsiaTheme="minorEastAsia" w:cstheme="minorEastAsia"/>
          <w:b/>
          <w:bCs/>
          <w:color w:val="C00000"/>
          <w:sz w:val="18"/>
          <w:szCs w:val="18"/>
          <w:u w:val="single"/>
          <w:lang w:eastAsia="zh-CN"/>
        </w:rPr>
        <w:t>：</w:t>
      </w:r>
      <w:r>
        <w:rPr>
          <w:rFonts w:hint="eastAsia" w:asciiTheme="minorEastAsia" w:hAnsiTheme="minorEastAsia" w:eastAsiaTheme="minorEastAsia" w:cstheme="minorEastAsia"/>
          <w:b/>
          <w:bCs/>
          <w:color w:val="000000" w:themeColor="text1"/>
          <w:sz w:val="18"/>
          <w:szCs w:val="18"/>
          <w:u w:val="single"/>
          <w:lang w:eastAsia="zh-CN"/>
          <w14:textFill>
            <w14:solidFill>
              <w14:schemeClr w14:val="tx1"/>
            </w14:solidFill>
          </w14:textFill>
        </w:rPr>
        <w:t>测量中线、宽度、高程。</w:t>
      </w:r>
      <w:r>
        <w:rPr>
          <w:rFonts w:hint="eastAsia" w:asciiTheme="minorEastAsia" w:hAnsiTheme="minorEastAsia" w:eastAsiaTheme="minorEastAsia" w:cstheme="minorEastAsia"/>
          <w:b/>
          <w:bCs/>
          <w:color w:val="0000FF"/>
          <w:sz w:val="18"/>
          <w:szCs w:val="18"/>
          <w:u w:val="single"/>
          <w:lang w:eastAsia="zh-CN"/>
        </w:rPr>
        <w:t>路基整修</w:t>
      </w:r>
      <w:r>
        <w:rPr>
          <w:rFonts w:hint="eastAsia" w:asciiTheme="minorEastAsia" w:hAnsiTheme="minorEastAsia" w:eastAsiaTheme="minorEastAsia" w:cstheme="minorEastAsia"/>
          <w:b/>
          <w:bCs/>
          <w:color w:val="C00000"/>
          <w:sz w:val="18"/>
          <w:szCs w:val="18"/>
          <w:u w:val="single"/>
          <w:lang w:eastAsia="zh-CN"/>
        </w:rPr>
        <w:t>：</w:t>
      </w:r>
      <w:r>
        <w:rPr>
          <w:rFonts w:hint="eastAsia" w:asciiTheme="minorEastAsia" w:hAnsiTheme="minorEastAsia" w:eastAsiaTheme="minorEastAsia" w:cstheme="minorEastAsia"/>
          <w:b/>
          <w:bCs/>
          <w:color w:val="000000" w:themeColor="text1"/>
          <w:sz w:val="18"/>
          <w:szCs w:val="18"/>
          <w:u w:val="single"/>
          <w:lang w:eastAsia="zh-CN"/>
          <w14:textFill>
            <w14:solidFill>
              <w14:schemeClr w14:val="tx1"/>
            </w14:solidFill>
          </w14:textFill>
        </w:rPr>
        <w:t>检测线形、纵坡、边坡。</w:t>
      </w:r>
      <w:r>
        <w:rPr>
          <w:rFonts w:hint="eastAsia" w:asciiTheme="minorEastAsia" w:hAnsiTheme="minorEastAsia" w:cstheme="minorEastAsia"/>
          <w:b/>
          <w:bCs/>
          <w:color w:val="0000FF"/>
          <w:sz w:val="18"/>
          <w:szCs w:val="18"/>
          <w:u w:val="single"/>
          <w:lang w:eastAsia="zh-CN"/>
        </w:rPr>
        <w:t>与细粒土间</w:t>
      </w:r>
      <w:r>
        <w:rPr>
          <w:rFonts w:hint="eastAsia" w:asciiTheme="minorEastAsia" w:hAnsiTheme="minorEastAsia" w:cstheme="minorEastAsia"/>
          <w:b/>
          <w:bCs/>
          <w:color w:val="000000" w:themeColor="text1"/>
          <w:sz w:val="18"/>
          <w:szCs w:val="18"/>
          <w:u w:val="single"/>
          <w:lang w:eastAsia="zh-CN"/>
          <w14:textFill>
            <w14:solidFill>
              <w14:schemeClr w14:val="tx1"/>
            </w14:solidFill>
          </w14:textFill>
        </w:rPr>
        <w:t>填筑过渡层或铺设无纺土工布隔离层。</w:t>
      </w:r>
      <w:r>
        <w:rPr>
          <w:rFonts w:hint="eastAsia" w:asciiTheme="minorEastAsia" w:hAnsiTheme="minorEastAsia" w:cstheme="minorEastAsia"/>
          <w:b/>
          <w:bCs/>
          <w:color w:val="0000FF"/>
          <w:sz w:val="18"/>
          <w:szCs w:val="18"/>
          <w:u w:val="single"/>
          <w:lang w:eastAsia="zh-CN"/>
        </w:rPr>
        <w:t>台阶</w:t>
      </w:r>
      <w:r>
        <w:rPr>
          <w:rFonts w:hint="eastAsia" w:asciiTheme="minorEastAsia" w:hAnsiTheme="minorEastAsia" w:cstheme="minorEastAsia"/>
          <w:b/>
          <w:bCs/>
          <w:color w:val="000000" w:themeColor="text1"/>
          <w:sz w:val="18"/>
          <w:szCs w:val="18"/>
          <w:u w:val="single"/>
          <w:lang w:val="en-US" w:eastAsia="zh-CN"/>
          <w14:textFill>
            <w14:solidFill>
              <w14:schemeClr w14:val="tx1"/>
            </w14:solidFill>
          </w14:textFill>
        </w:rPr>
        <w:t>100m.</w:t>
      </w:r>
    </w:p>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pPr>
      <w:r>
        <w:rPr>
          <w:rFonts w:hint="eastAsia" w:asciiTheme="minorEastAsia" w:hAnsiTheme="minorEastAsia" w:eastAsiaTheme="minorEastAsia" w:cstheme="minorEastAsia"/>
          <w:b/>
          <w:bCs/>
          <w:color w:val="C00000"/>
          <w:sz w:val="18"/>
          <w:szCs w:val="18"/>
          <w:u w:val="single"/>
          <w:lang w:eastAsia="zh-CN"/>
        </w:rPr>
        <w:t>高填方沉降预防</w:t>
      </w:r>
      <w:r>
        <w:rPr>
          <w:rFonts w:hint="eastAsia" w:asciiTheme="minorEastAsia" w:hAnsiTheme="minorEastAsia" w:eastAsiaTheme="minorEastAsia" w:cstheme="minorEastAsia"/>
          <w:b/>
          <w:bCs/>
          <w:color w:val="000000" w:themeColor="text1"/>
          <w:sz w:val="18"/>
          <w:szCs w:val="18"/>
          <w:u w:val="singl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1优先安排施工2基底承载力满足设计要求3疏通路基两侧比横向排水系统4全宽水平分层填筑5分层松铺厚度控制30cm.6控制路基填料含水率7选择合适压实机具，做好压实度检测8填挖结合部</w:t>
      </w:r>
      <w:r>
        <w:rPr>
          <w:rFonts w:hint="eastAsia" w:asciiTheme="minorEastAsia" w:hAnsiTheme="minorEastAsia" w:cstheme="minorEastAsia"/>
          <w:b/>
          <w:bCs/>
          <w:color w:val="000000" w:themeColor="text1"/>
          <w:sz w:val="18"/>
          <w:szCs w:val="18"/>
          <w:u w:val="single"/>
          <w:lang w:val="en-US" w:eastAsia="zh-CN"/>
          <w14:textFill>
            <w14:solidFill>
              <w14:schemeClr w14:val="tx1"/>
            </w14:solidFill>
          </w14:textFill>
        </w:rPr>
        <w:t>从上到下</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挖台阶9沉降观测，控制填筑速率。</w:t>
      </w:r>
    </w:p>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pPr>
      <w:r>
        <w:rPr>
          <w:rFonts w:hint="eastAsia" w:asciiTheme="minorEastAsia" w:hAnsiTheme="minorEastAsia" w:eastAsiaTheme="minorEastAsia" w:cstheme="minorEastAsia"/>
          <w:b/>
          <w:bCs/>
          <w:color w:val="C00000"/>
          <w:sz w:val="18"/>
          <w:szCs w:val="18"/>
          <w:u w:val="single"/>
          <w:lang w:val="en-US" w:eastAsia="zh-CN"/>
        </w:rPr>
        <w:t>粉煤灰</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：主体部分、护坡、封顶层、隔离层、排水系统。增加了包边土</w:t>
      </w:r>
      <w:r>
        <w:rPr>
          <w:rFonts w:hint="eastAsia" w:asciiTheme="minorEastAsia" w:hAnsiTheme="minorEastAsia" w:cstheme="minorEastAsia"/>
          <w:b/>
          <w:bCs/>
          <w:color w:val="000000" w:themeColor="text1"/>
          <w:sz w:val="18"/>
          <w:szCs w:val="18"/>
          <w:u w:val="single"/>
          <w:lang w:val="en-US" w:eastAsia="zh-CN"/>
          <w14:textFill>
            <w14:solidFill>
              <w14:schemeClr w14:val="tx1"/>
            </w14:solidFill>
          </w14:textFill>
        </w:rPr>
        <w:t>（2m)</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和设置边坡盲沟。压实度（上路堤92/下路堤90）</w:t>
      </w:r>
    </w:p>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inorEastAsia" w:hAnsiTheme="minorEastAsia" w:eastAsiaTheme="minorEastAsia" w:cstheme="minorEastAsia"/>
          <w:b/>
          <w:bCs/>
          <w:color w:val="C00000"/>
          <w:sz w:val="18"/>
          <w:szCs w:val="18"/>
          <w:u w:val="single"/>
          <w:lang w:eastAsia="zh-CN"/>
        </w:rPr>
      </w:pPr>
      <w:r>
        <w:rPr>
          <w:rFonts w:hint="eastAsia" w:asciiTheme="minorEastAsia" w:hAnsiTheme="minorEastAsia" w:eastAsiaTheme="minorEastAsia" w:cstheme="minorEastAsia"/>
          <w:b/>
          <w:bCs/>
          <w:color w:val="C00000"/>
          <w:sz w:val="18"/>
          <w:szCs w:val="18"/>
          <w:u w:val="single"/>
          <w:lang w:eastAsia="zh-CN"/>
        </w:rPr>
        <w:t>路堤拓宽：</w:t>
      </w:r>
      <w:r>
        <w:rPr>
          <w:rFonts w:hint="eastAsia" w:asciiTheme="minorEastAsia" w:hAnsiTheme="minorEastAsia" w:eastAsiaTheme="minorEastAsia" w:cstheme="minorEastAsia"/>
          <w:b/>
          <w:bCs/>
          <w:color w:val="auto"/>
          <w:sz w:val="18"/>
          <w:szCs w:val="18"/>
          <w:u w:val="single"/>
          <w:lang w:val="en-US" w:eastAsia="zh-CN"/>
        </w:rPr>
        <w:t>2上边坡防护同步拆除，下边坡防护保证既有路堤稳定措施3既有路堤护脚挡土墙及抗滑桩不拆除，路肩式挡土墙拆除至路床底面下。4路基有包边土</w:t>
      </w:r>
      <w:r>
        <w:rPr>
          <w:rFonts w:hint="eastAsia" w:asciiTheme="minorEastAsia" w:hAnsiTheme="minorEastAsia" w:cstheme="minorEastAsia"/>
          <w:b/>
          <w:bCs/>
          <w:color w:val="auto"/>
          <w:sz w:val="18"/>
          <w:szCs w:val="18"/>
          <w:u w:val="single"/>
          <w:lang w:val="en-US" w:eastAsia="zh-CN"/>
        </w:rPr>
        <w:t>时</w:t>
      </w:r>
      <w:r>
        <w:rPr>
          <w:rFonts w:hint="eastAsia" w:asciiTheme="minorEastAsia" w:hAnsiTheme="minorEastAsia" w:eastAsiaTheme="minorEastAsia" w:cstheme="minorEastAsia"/>
          <w:b/>
          <w:bCs/>
          <w:color w:val="auto"/>
          <w:sz w:val="18"/>
          <w:szCs w:val="18"/>
          <w:u w:val="single"/>
          <w:lang w:val="en-US" w:eastAsia="zh-CN"/>
        </w:rPr>
        <w:t>去除包边土后再拼接。6</w:t>
      </w:r>
      <w:r>
        <w:rPr>
          <w:rFonts w:hint="eastAsia" w:asciiTheme="minorEastAsia" w:hAnsiTheme="minorEastAsia" w:eastAsiaTheme="minorEastAsia" w:cstheme="minorEastAsia"/>
          <w:b/>
          <w:bCs/>
          <w:color w:val="0000FF"/>
          <w:sz w:val="18"/>
          <w:szCs w:val="18"/>
          <w:u w:val="single"/>
          <w:lang w:val="en-US" w:eastAsia="zh-CN"/>
        </w:rPr>
        <w:t>拼接宽度小0.75m</w:t>
      </w:r>
      <w:r>
        <w:rPr>
          <w:rFonts w:hint="eastAsia" w:asciiTheme="minorEastAsia" w:hAnsiTheme="minorEastAsia" w:eastAsiaTheme="minorEastAsia" w:cstheme="minorEastAsia"/>
          <w:b/>
          <w:bCs/>
          <w:color w:val="auto"/>
          <w:sz w:val="18"/>
          <w:szCs w:val="18"/>
          <w:u w:val="single"/>
          <w:lang w:val="en-US" w:eastAsia="zh-CN"/>
        </w:rPr>
        <w:t>超宽填筑再削坡或翻挖既有路堤。</w:t>
      </w:r>
      <w:r>
        <w:rPr>
          <w:rFonts w:hint="eastAsia" w:asciiTheme="minorEastAsia" w:hAnsiTheme="minorEastAsia" w:eastAsiaTheme="minorEastAsia" w:cstheme="minorEastAsia"/>
          <w:b/>
          <w:bCs/>
          <w:color w:val="0000FF"/>
          <w:sz w:val="18"/>
          <w:szCs w:val="18"/>
          <w:u w:val="single"/>
          <w:lang w:val="en-US" w:eastAsia="zh-CN"/>
        </w:rPr>
        <w:t>低路堤拓宽：</w:t>
      </w:r>
      <w:r>
        <w:rPr>
          <w:rFonts w:hint="eastAsia" w:asciiTheme="minorEastAsia" w:hAnsiTheme="minorEastAsia" w:eastAsiaTheme="minorEastAsia" w:cstheme="minorEastAsia"/>
          <w:b/>
          <w:bCs/>
          <w:color w:val="auto"/>
          <w:sz w:val="18"/>
          <w:szCs w:val="18"/>
          <w:u w:val="single"/>
          <w:lang w:val="en-US" w:eastAsia="zh-CN"/>
        </w:rPr>
        <w:t>设土工布和土工格栅防止反射裂缝。</w:t>
      </w:r>
      <w:r>
        <w:rPr>
          <w:rFonts w:hint="eastAsia" w:asciiTheme="minorEastAsia" w:hAnsiTheme="minorEastAsia" w:eastAsiaTheme="minorEastAsia" w:cstheme="minorEastAsia"/>
          <w:b/>
          <w:bCs/>
          <w:color w:val="0000FF"/>
          <w:sz w:val="18"/>
          <w:szCs w:val="18"/>
          <w:u w:val="single"/>
          <w:lang w:val="en-US" w:eastAsia="zh-CN"/>
        </w:rPr>
        <w:t>高路堤拓宽</w:t>
      </w:r>
      <w:r>
        <w:rPr>
          <w:rFonts w:hint="eastAsia" w:asciiTheme="minorEastAsia" w:hAnsiTheme="minorEastAsia" w:cstheme="minorEastAsia"/>
          <w:b/>
          <w:bCs/>
          <w:color w:val="0000FF"/>
          <w:sz w:val="18"/>
          <w:szCs w:val="18"/>
          <w:u w:val="single"/>
          <w:lang w:val="en-US" w:eastAsia="zh-CN"/>
        </w:rPr>
        <w:t>1</w:t>
      </w:r>
      <w:r>
        <w:rPr>
          <w:rFonts w:hint="eastAsia" w:asciiTheme="minorEastAsia" w:hAnsiTheme="minorEastAsia" w:eastAsiaTheme="minorEastAsia" w:cstheme="minorEastAsia"/>
          <w:b/>
          <w:bCs/>
          <w:color w:val="auto"/>
          <w:sz w:val="18"/>
          <w:szCs w:val="18"/>
          <w:u w:val="single"/>
          <w:lang w:val="en-US" w:eastAsia="zh-CN"/>
        </w:rPr>
        <w:t>粉喷桩、砂桩、塑料排水体、碎石桩。2</w:t>
      </w:r>
      <w:r>
        <w:rPr>
          <w:rFonts w:hint="eastAsia" w:asciiTheme="minorEastAsia" w:hAnsiTheme="minorEastAsia" w:cstheme="minorEastAsia"/>
          <w:b/>
          <w:bCs/>
          <w:color w:val="0000FF"/>
          <w:sz w:val="18"/>
          <w:szCs w:val="18"/>
          <w:u w:val="single"/>
          <w:lang w:val="en-US" w:eastAsia="zh-CN"/>
        </w:rPr>
        <w:t>改变填料性质</w:t>
      </w:r>
      <w:r>
        <w:rPr>
          <w:rFonts w:hint="eastAsia" w:asciiTheme="minorEastAsia" w:hAnsiTheme="minorEastAsia" w:cstheme="minorEastAsia"/>
          <w:b/>
          <w:bCs/>
          <w:color w:val="auto"/>
          <w:sz w:val="18"/>
          <w:szCs w:val="18"/>
          <w:u w:val="single"/>
          <w:lang w:val="en-US" w:eastAsia="zh-CN"/>
        </w:rPr>
        <w:t>：轻质填料路堤</w:t>
      </w:r>
      <w:r>
        <w:rPr>
          <w:rFonts w:hint="eastAsia" w:asciiTheme="minorEastAsia" w:hAnsiTheme="minorEastAsia" w:eastAsiaTheme="minorEastAsia" w:cstheme="minorEastAsia"/>
          <w:b/>
          <w:bCs/>
          <w:color w:val="auto"/>
          <w:sz w:val="18"/>
          <w:szCs w:val="18"/>
          <w:u w:val="single"/>
          <w:lang w:val="en-US" w:eastAsia="zh-CN"/>
        </w:rPr>
        <w:t>、砂砾石填料、冲击补强。</w:t>
      </w:r>
      <w:r>
        <w:rPr>
          <w:rFonts w:hint="eastAsia" w:asciiTheme="minorEastAsia" w:hAnsiTheme="minorEastAsia" w:eastAsiaTheme="minorEastAsia" w:cstheme="minorEastAsia"/>
          <w:b/>
          <w:bCs/>
          <w:color w:val="0000FF"/>
          <w:sz w:val="18"/>
          <w:szCs w:val="18"/>
          <w:u w:val="single"/>
          <w:lang w:eastAsia="zh-CN"/>
        </w:rPr>
        <w:t>新旧路基衔接</w:t>
      </w:r>
      <w:r>
        <w:rPr>
          <w:rFonts w:hint="eastAsia" w:asciiTheme="minorEastAsia" w:hAnsiTheme="minorEastAsia" w:eastAsiaTheme="minorEastAsia" w:cstheme="minorEastAsia"/>
          <w:b/>
          <w:bCs/>
          <w:color w:val="0D0D0D"/>
          <w:sz w:val="18"/>
          <w:szCs w:val="18"/>
          <w:u w:val="single"/>
        </w:rPr>
        <w:t>：</w:t>
      </w:r>
      <w:r>
        <w:rPr>
          <w:rFonts w:hint="eastAsia" w:asciiTheme="minorEastAsia" w:hAnsiTheme="minorEastAsia" w:eastAsiaTheme="minorEastAsia" w:cstheme="minorEastAsia"/>
          <w:b/>
          <w:bCs/>
          <w:color w:val="0D0D0D"/>
          <w:sz w:val="18"/>
          <w:szCs w:val="18"/>
          <w:u w:val="single"/>
          <w:lang w:val="en-US" w:eastAsia="zh-CN"/>
        </w:rPr>
        <w:t>1将旧土路肩翻晒或掺灰重新碾压2</w:t>
      </w:r>
      <w:r>
        <w:rPr>
          <w:rFonts w:hint="eastAsia" w:asciiTheme="minorEastAsia" w:hAnsiTheme="minorEastAsia" w:eastAsiaTheme="minorEastAsia" w:cstheme="minorEastAsia"/>
          <w:b/>
          <w:bCs/>
          <w:sz w:val="18"/>
          <w:szCs w:val="18"/>
          <w:u w:val="single"/>
        </w:rPr>
        <w:t>由从土路肩开始下挖台阶，改为从硬路肩开始下挖台阶</w:t>
      </w:r>
      <w:r>
        <w:rPr>
          <w:rFonts w:hint="eastAsia" w:asciiTheme="minorEastAsia" w:hAnsiTheme="minorEastAsia" w:eastAsiaTheme="minorEastAsia" w:cstheme="minorEastAsia"/>
          <w:b/>
          <w:bCs/>
          <w:sz w:val="18"/>
          <w:szCs w:val="18"/>
          <w:u w:val="single"/>
          <w:lang w:eastAsia="zh-CN"/>
        </w:rPr>
        <w:t>，消除旧路基边坡压实度不足，加强新旧路基结合程度，减少新旧路基结合处不均匀沉降。</w:t>
      </w:r>
    </w:p>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inorEastAsia" w:hAnsiTheme="minorEastAsia" w:eastAsiaTheme="minorEastAsia" w:cstheme="minorEastAsia"/>
          <w:b/>
          <w:bCs/>
          <w:color w:val="C00000"/>
          <w:sz w:val="18"/>
          <w:szCs w:val="18"/>
          <w:u w:val="single"/>
          <w:lang w:eastAsia="zh-CN"/>
        </w:rPr>
      </w:pPr>
      <w:r>
        <w:rPr>
          <w:rFonts w:hint="eastAsia" w:asciiTheme="minorEastAsia" w:hAnsiTheme="minorEastAsia" w:cstheme="minorEastAsia"/>
          <w:b/>
          <w:bCs/>
          <w:color w:val="C00000"/>
          <w:sz w:val="18"/>
          <w:szCs w:val="18"/>
          <w:u w:val="single"/>
          <w:lang w:eastAsia="zh-CN"/>
        </w:rPr>
        <w:t>垫层（</w:t>
      </w:r>
      <w:r>
        <w:rPr>
          <w:rFonts w:hint="eastAsia" w:asciiTheme="minorEastAsia" w:hAnsiTheme="minorEastAsia" w:cstheme="minorEastAsia"/>
          <w:b/>
          <w:bCs/>
          <w:color w:val="C00000"/>
          <w:sz w:val="18"/>
          <w:szCs w:val="18"/>
          <w:u w:val="single"/>
          <w:lang w:val="en-US" w:eastAsia="zh-CN"/>
        </w:rPr>
        <w:t>0.5-1）</w:t>
      </w:r>
      <w:r>
        <w:rPr>
          <w:rFonts w:hint="eastAsia" w:asciiTheme="minorEastAsia" w:hAnsiTheme="minorEastAsia" w:cstheme="minorEastAsia"/>
          <w:b/>
          <w:bCs/>
          <w:color w:val="C00000"/>
          <w:sz w:val="18"/>
          <w:szCs w:val="18"/>
          <w:u w:val="single"/>
          <w:lang w:eastAsia="zh-CN"/>
        </w:rPr>
        <w:t>：</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碎石、砂砾、石屑、矿渣、粉煤灰、灰土</w:t>
      </w:r>
      <w:r>
        <w:rPr>
          <w:rFonts w:hint="eastAsia" w:asciiTheme="minorEastAsia" w:hAnsiTheme="minorEastAsia" w:cstheme="minorEastAsia"/>
          <w:b/>
          <w:bCs/>
          <w:color w:val="C00000"/>
          <w:sz w:val="18"/>
          <w:szCs w:val="18"/>
          <w:u w:val="single"/>
          <w:lang w:eastAsia="zh-CN"/>
        </w:rPr>
        <w:t>。浅层处理：</w:t>
      </w:r>
      <w:r>
        <w:rPr>
          <w:rFonts w:hint="eastAsia" w:asciiTheme="minorEastAsia" w:hAnsiTheme="minorEastAsia" w:eastAsiaTheme="minorEastAsia" w:cstheme="minorEastAsia"/>
          <w:b/>
          <w:bCs/>
          <w:color w:val="auto"/>
          <w:sz w:val="18"/>
          <w:szCs w:val="18"/>
          <w:u w:val="single"/>
          <w:lang w:val="en-US" w:eastAsia="zh-CN"/>
        </w:rPr>
        <w:t>浅层置换、浅层改良、抛石挤於</w:t>
      </w:r>
      <w:r>
        <w:rPr>
          <w:rFonts w:hint="eastAsia" w:asciiTheme="minorEastAsia" w:hAnsiTheme="minorEastAsia" w:cstheme="minorEastAsia"/>
          <w:b/>
          <w:bCs/>
          <w:color w:val="auto"/>
          <w:sz w:val="18"/>
          <w:szCs w:val="18"/>
          <w:u w:val="single"/>
          <w:lang w:val="en-US" w:eastAsia="zh-CN"/>
        </w:rPr>
        <w:t>（石料300mm,2m平台，高侧向低侧）</w:t>
      </w:r>
      <w:r>
        <w:rPr>
          <w:rFonts w:hint="eastAsia" w:asciiTheme="minorEastAsia" w:hAnsiTheme="minorEastAsia" w:eastAsiaTheme="minorEastAsia" w:cstheme="minorEastAsia"/>
          <w:b/>
          <w:bCs/>
          <w:color w:val="auto"/>
          <w:sz w:val="18"/>
          <w:szCs w:val="18"/>
          <w:u w:val="single"/>
          <w:lang w:val="en-US" w:eastAsia="zh-CN"/>
        </w:rPr>
        <w:t>。</w:t>
      </w:r>
    </w:p>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inorEastAsia" w:hAnsiTheme="minorEastAsia" w:eastAsiaTheme="minorEastAsia" w:cstheme="minorEastAsia"/>
          <w:b/>
          <w:bCs/>
          <w:color w:val="C00000"/>
          <w:sz w:val="18"/>
          <w:szCs w:val="18"/>
          <w:u w:val="single"/>
          <w:lang w:eastAsia="zh-CN"/>
        </w:rPr>
      </w:pPr>
      <w:r>
        <w:rPr>
          <w:rFonts w:hint="eastAsia" w:asciiTheme="minorEastAsia" w:hAnsiTheme="minorEastAsia" w:eastAsiaTheme="minorEastAsia" w:cstheme="minorEastAsia"/>
          <w:b/>
          <w:bCs/>
          <w:color w:val="C00000"/>
          <w:sz w:val="18"/>
          <w:szCs w:val="18"/>
          <w:u w:val="single"/>
          <w:lang w:eastAsia="zh-CN"/>
        </w:rPr>
        <w:t>真空预压：</w:t>
      </w:r>
      <w:r>
        <w:rPr>
          <w:rFonts w:hint="eastAsia" w:asciiTheme="minorEastAsia" w:hAnsiTheme="minorEastAsia" w:eastAsiaTheme="minorEastAsia" w:cstheme="minorEastAsia"/>
          <w:b/>
          <w:bCs/>
          <w:color w:val="auto"/>
          <w:sz w:val="18"/>
          <w:szCs w:val="18"/>
          <w:u w:val="single"/>
          <w:lang w:val="en-US" w:eastAsia="zh-CN"/>
        </w:rPr>
        <w:t>热合粘结缝平搭接。3</w:t>
      </w:r>
      <w:r>
        <w:rPr>
          <w:rFonts w:hint="eastAsia" w:asciiTheme="minorEastAsia" w:hAnsiTheme="minorEastAsia" w:eastAsiaTheme="minorEastAsia" w:cstheme="minorEastAsia"/>
          <w:b/>
          <w:bCs/>
          <w:color w:val="0000FF"/>
          <w:sz w:val="18"/>
          <w:szCs w:val="18"/>
          <w:u w:val="single"/>
          <w:lang w:val="en-US" w:eastAsia="zh-CN"/>
        </w:rPr>
        <w:t>施工顺序</w:t>
      </w:r>
      <w:r>
        <w:rPr>
          <w:rFonts w:hint="eastAsia" w:asciiTheme="minorEastAsia" w:hAnsiTheme="minorEastAsia" w:eastAsiaTheme="minorEastAsia" w:cstheme="minorEastAsia"/>
          <w:b/>
          <w:bCs/>
          <w:color w:val="auto"/>
          <w:sz w:val="18"/>
          <w:szCs w:val="18"/>
          <w:u w:val="single"/>
          <w:lang w:val="en-US" w:eastAsia="zh-CN"/>
        </w:rPr>
        <w:t>：排水系统施工、抽真空系统施工、密封系统施工、抽气</w:t>
      </w:r>
      <w:r>
        <w:rPr>
          <w:rFonts w:hint="eastAsia" w:asciiTheme="minorEastAsia" w:hAnsiTheme="minorEastAsia" w:eastAsiaTheme="minorEastAsia" w:cstheme="minorEastAsia"/>
          <w:b/>
          <w:bCs/>
          <w:color w:val="C00000"/>
          <w:sz w:val="18"/>
          <w:szCs w:val="18"/>
          <w:u w:val="single"/>
          <w:lang w:val="en-US" w:eastAsia="zh-CN"/>
        </w:rPr>
        <w:t>。</w:t>
      </w:r>
      <w:r>
        <w:rPr>
          <w:rFonts w:hint="eastAsia" w:asciiTheme="minorEastAsia" w:hAnsiTheme="minorEastAsia" w:eastAsiaTheme="minorEastAsia" w:cstheme="minorEastAsia"/>
          <w:b/>
          <w:bCs/>
          <w:color w:val="0000FF"/>
          <w:sz w:val="18"/>
          <w:szCs w:val="18"/>
          <w:u w:val="single"/>
          <w:lang w:eastAsia="zh-CN"/>
        </w:rPr>
        <w:t>施工监测</w:t>
      </w:r>
      <w:r>
        <w:rPr>
          <w:rFonts w:hint="eastAsia" w:asciiTheme="minorEastAsia" w:hAnsiTheme="minorEastAsia" w:eastAsiaTheme="minorEastAsia" w:cstheme="minorEastAsia"/>
          <w:b/>
          <w:bCs/>
          <w:color w:val="C00000"/>
          <w:sz w:val="18"/>
          <w:szCs w:val="18"/>
          <w:u w:val="single"/>
          <w:lang w:eastAsia="zh-CN"/>
        </w:rPr>
        <w:t>：</w:t>
      </w:r>
      <w:r>
        <w:rPr>
          <w:rFonts w:hint="eastAsia" w:asciiTheme="minorEastAsia" w:hAnsiTheme="minorEastAsia" w:eastAsiaTheme="minorEastAsia" w:cstheme="minorEastAsia"/>
          <w:b/>
          <w:bCs/>
          <w:color w:val="1F497D" w:themeColor="text2"/>
          <w:sz w:val="18"/>
          <w:szCs w:val="18"/>
          <w:u w:val="single"/>
          <w:lang w:val="en-US" w:eastAsia="zh-CN"/>
          <w14:textFill>
            <w14:solidFill>
              <w14:schemeClr w14:val="tx2"/>
            </w14:solidFill>
          </w14:textFill>
        </w:rPr>
        <w:t>1</w:t>
      </w:r>
      <w:r>
        <w:rPr>
          <w:rFonts w:hint="eastAsia" w:asciiTheme="minorEastAsia" w:hAnsiTheme="minorEastAsia" w:eastAsiaTheme="minorEastAsia" w:cstheme="minorEastAsia"/>
          <w:b/>
          <w:bCs/>
          <w:color w:val="auto"/>
          <w:sz w:val="18"/>
          <w:szCs w:val="18"/>
          <w:u w:val="single"/>
          <w:lang w:eastAsia="zh-CN"/>
        </w:rPr>
        <w:t>密封膜下真空度、孔隙水压力、表面沉降、深层沉降及水平位移等预压参数。膜下真空度每隔4h测一次，表面沉降每2d测一次。</w:t>
      </w:r>
      <w:r>
        <w:rPr>
          <w:rFonts w:hint="eastAsia" w:asciiTheme="minorEastAsia" w:hAnsiTheme="minorEastAsia" w:eastAsiaTheme="minorEastAsia" w:cstheme="minorEastAsia"/>
          <w:b/>
          <w:bCs/>
          <w:color w:val="1F497D" w:themeColor="text2"/>
          <w:sz w:val="18"/>
          <w:szCs w:val="18"/>
          <w:u w:val="single"/>
          <w:lang w:val="en-US" w:eastAsia="zh-CN"/>
          <w14:textFill>
            <w14:solidFill>
              <w14:schemeClr w14:val="tx2"/>
            </w14:solidFill>
          </w14:textFill>
        </w:rPr>
        <w:t>2</w:t>
      </w:r>
      <w:r>
        <w:rPr>
          <w:rFonts w:hint="eastAsia" w:asciiTheme="minorEastAsia" w:hAnsiTheme="minorEastAsia" w:eastAsiaTheme="minorEastAsia" w:cstheme="minorEastAsia"/>
          <w:b/>
          <w:bCs/>
          <w:color w:val="0000FF"/>
          <w:sz w:val="18"/>
          <w:szCs w:val="18"/>
          <w:u w:val="single"/>
          <w:lang w:val="en-US" w:eastAsia="zh-CN"/>
        </w:rPr>
        <w:t>停止抽气标准</w:t>
      </w:r>
      <w:r>
        <w:rPr>
          <w:rFonts w:hint="eastAsia" w:asciiTheme="minorEastAsia" w:hAnsiTheme="minorEastAsia" w:eastAsiaTheme="minorEastAsia" w:cstheme="minorEastAsia"/>
          <w:b/>
          <w:bCs/>
          <w:color w:val="1F497D" w:themeColor="text2"/>
          <w:sz w:val="18"/>
          <w:szCs w:val="18"/>
          <w:u w:val="single"/>
          <w:lang w:val="en-US" w:eastAsia="zh-CN"/>
          <w14:textFill>
            <w14:solidFill>
              <w14:schemeClr w14:val="tx2"/>
            </w14:solidFill>
          </w14:textFill>
        </w:rPr>
        <w:t>：</w:t>
      </w:r>
      <w:r>
        <w:rPr>
          <w:rFonts w:hint="eastAsia" w:asciiTheme="minorEastAsia" w:hAnsiTheme="minorEastAsia" w:eastAsiaTheme="minorEastAsia" w:cstheme="minorEastAsia"/>
          <w:b/>
          <w:bCs/>
          <w:color w:val="auto"/>
          <w:sz w:val="18"/>
          <w:szCs w:val="18"/>
          <w:u w:val="single"/>
          <w:lang w:val="en-US" w:eastAsia="zh-CN"/>
        </w:rPr>
        <w:t>当连续五昼夜实测地面沉降小0.5mm/d，地基固结度已达到设计要求80%</w:t>
      </w:r>
      <w:r>
        <w:rPr>
          <w:rFonts w:hint="eastAsia" w:asciiTheme="minorEastAsia" w:hAnsiTheme="minorEastAsia" w:cstheme="minorEastAsia"/>
          <w:b/>
          <w:bCs/>
          <w:color w:val="auto"/>
          <w:sz w:val="18"/>
          <w:szCs w:val="18"/>
          <w:u w:val="single"/>
          <w:lang w:val="en-US" w:eastAsia="zh-CN"/>
        </w:rPr>
        <w:t>时</w:t>
      </w:r>
      <w:r>
        <w:rPr>
          <w:rFonts w:hint="eastAsia" w:asciiTheme="minorEastAsia" w:hAnsiTheme="minorEastAsia" w:eastAsiaTheme="minorEastAsia" w:cstheme="minorEastAsia"/>
          <w:b/>
          <w:bCs/>
          <w:color w:val="auto"/>
          <w:sz w:val="18"/>
          <w:szCs w:val="18"/>
          <w:u w:val="single"/>
          <w:lang w:val="en-US" w:eastAsia="zh-CN"/>
        </w:rPr>
        <w:t>经验收，即终止抽真空。</w:t>
      </w:r>
      <w:r>
        <w:rPr>
          <w:rFonts w:hint="eastAsia" w:asciiTheme="minorEastAsia" w:hAnsiTheme="minorEastAsia" w:eastAsiaTheme="minorEastAsia" w:cstheme="minorEastAsia"/>
          <w:b/>
          <w:bCs/>
          <w:color w:val="1F497D" w:themeColor="text2"/>
          <w:sz w:val="18"/>
          <w:szCs w:val="18"/>
          <w:u w:val="single"/>
          <w:lang w:val="en-US" w:eastAsia="zh-CN"/>
          <w14:textFill>
            <w14:solidFill>
              <w14:schemeClr w14:val="tx2"/>
            </w14:solidFill>
          </w14:textFill>
        </w:rPr>
        <w:t>3</w:t>
      </w:r>
      <w:r>
        <w:rPr>
          <w:rFonts w:hint="eastAsia" w:asciiTheme="minorEastAsia" w:hAnsiTheme="minorEastAsia" w:eastAsiaTheme="minorEastAsia" w:cstheme="minorEastAsia"/>
          <w:b/>
          <w:bCs/>
          <w:color w:val="auto"/>
          <w:sz w:val="18"/>
          <w:szCs w:val="18"/>
          <w:u w:val="single"/>
          <w:lang w:eastAsia="zh-CN"/>
        </w:rPr>
        <w:t>停泵卸荷后24h，测量地表回弹值。</w:t>
      </w:r>
    </w:p>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inorEastAsia" w:hAnsiTheme="minorEastAsia" w:eastAsiaTheme="minorEastAsia" w:cstheme="minorEastAsia"/>
          <w:b/>
          <w:bCs/>
          <w:color w:val="C00000"/>
          <w:sz w:val="18"/>
          <w:szCs w:val="18"/>
          <w:u w:val="single"/>
          <w:lang w:val="en-US" w:eastAsia="zh-CN"/>
        </w:rPr>
      </w:pPr>
      <w:r>
        <w:rPr>
          <w:rFonts w:hint="eastAsia" w:asciiTheme="minorEastAsia" w:hAnsiTheme="minorEastAsia" w:eastAsiaTheme="minorEastAsia" w:cstheme="minorEastAsia"/>
          <w:b/>
          <w:bCs/>
          <w:color w:val="C00000"/>
          <w:sz w:val="18"/>
          <w:szCs w:val="18"/>
          <w:u w:val="single"/>
          <w:lang w:eastAsia="zh-CN"/>
        </w:rPr>
        <w:t>粒料桩：柔性桩（排水桩）。</w:t>
      </w:r>
      <w:r>
        <w:rPr>
          <w:rFonts w:hint="eastAsia" w:asciiTheme="minorEastAsia" w:hAnsiTheme="minorEastAsia" w:eastAsiaTheme="minorEastAsia" w:cstheme="minorEastAsia"/>
          <w:b/>
          <w:bCs/>
          <w:color w:val="C00000"/>
          <w:sz w:val="18"/>
          <w:szCs w:val="18"/>
          <w:u w:val="single"/>
        </w:rPr>
        <w:t>水泥粉煤灰碎石桩</w:t>
      </w:r>
      <w:r>
        <w:rPr>
          <w:rFonts w:hint="eastAsia" w:asciiTheme="minorEastAsia" w:hAnsiTheme="minorEastAsia" w:eastAsiaTheme="minorEastAsia" w:cstheme="minorEastAsia"/>
          <w:b/>
          <w:bCs/>
          <w:sz w:val="18"/>
          <w:szCs w:val="18"/>
          <w:u w:val="single"/>
        </w:rPr>
        <w:t>(CFG桩)</w:t>
      </w:r>
      <w:r>
        <w:rPr>
          <w:rFonts w:hint="eastAsia" w:asciiTheme="minorEastAsia" w:hAnsiTheme="minorEastAsia" w:eastAsiaTheme="minorEastAsia" w:cstheme="minorEastAsia"/>
          <w:b/>
          <w:bCs/>
          <w:sz w:val="18"/>
          <w:szCs w:val="18"/>
          <w:u w:val="single"/>
          <w:lang w:val="en-US" w:eastAsia="zh-CN"/>
        </w:rPr>
        <w:t>/</w:t>
      </w:r>
      <w:r>
        <w:rPr>
          <w:rFonts w:hint="eastAsia" w:asciiTheme="minorEastAsia" w:hAnsiTheme="minorEastAsia" w:eastAsiaTheme="minorEastAsia" w:cstheme="minorEastAsia"/>
          <w:b/>
          <w:bCs/>
          <w:color w:val="C00000"/>
          <w:sz w:val="18"/>
          <w:szCs w:val="18"/>
          <w:u w:val="single"/>
        </w:rPr>
        <w:t>粉喷桩与浆喷桩</w:t>
      </w:r>
      <w:r>
        <w:rPr>
          <w:rFonts w:hint="eastAsia" w:asciiTheme="minorEastAsia" w:hAnsiTheme="minorEastAsia" w:eastAsiaTheme="minorEastAsia" w:cstheme="minorEastAsia"/>
          <w:b/>
          <w:bCs/>
          <w:color w:val="C00000"/>
          <w:sz w:val="18"/>
          <w:szCs w:val="18"/>
          <w:u w:val="single"/>
          <w:lang w:val="en-US" w:eastAsia="zh-CN"/>
        </w:rPr>
        <w:t>-半刚性桩、刚性桩。</w:t>
      </w:r>
    </w:p>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inorEastAsia" w:hAnsiTheme="minorEastAsia" w:eastAsiaTheme="minorEastAsia" w:cstheme="minorEastAsia"/>
          <w:b/>
          <w:bCs/>
          <w:sz w:val="18"/>
          <w:szCs w:val="18"/>
          <w:u w:val="single"/>
          <w:lang w:val="en-US" w:eastAsia="zh-CN"/>
        </w:rPr>
      </w:pPr>
      <w:r>
        <w:rPr>
          <w:rFonts w:hint="eastAsia" w:asciiTheme="minorEastAsia" w:hAnsiTheme="minorEastAsia" w:eastAsiaTheme="minorEastAsia" w:cstheme="minorEastAsia"/>
          <w:b/>
          <w:bCs/>
          <w:color w:val="C00000"/>
          <w:sz w:val="18"/>
          <w:szCs w:val="18"/>
          <w:u w:val="single"/>
        </w:rPr>
        <w:t>粒料桩</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color w:val="0000FF"/>
          <w:sz w:val="18"/>
          <w:szCs w:val="18"/>
          <w:u w:val="single"/>
        </w:rPr>
        <w:t>振冲置换法</w:t>
      </w:r>
      <w:r>
        <w:rPr>
          <w:rFonts w:hint="eastAsia" w:asciiTheme="minorEastAsia" w:hAnsiTheme="minorEastAsia" w:eastAsiaTheme="minorEastAsia" w:cstheme="minorEastAsia"/>
          <w:b/>
          <w:bCs/>
          <w:sz w:val="18"/>
          <w:szCs w:val="18"/>
          <w:u w:val="single"/>
          <w:lang w:eastAsia="zh-CN"/>
        </w:rPr>
        <w:t>（振冲器）</w:t>
      </w:r>
      <w:r>
        <w:rPr>
          <w:rFonts w:hint="eastAsia" w:asciiTheme="minorEastAsia" w:hAnsiTheme="minorEastAsia" w:eastAsiaTheme="minorEastAsia" w:cstheme="minorEastAsia"/>
          <w:b/>
          <w:bCs/>
          <w:sz w:val="18"/>
          <w:szCs w:val="18"/>
          <w:u w:val="single"/>
        </w:rPr>
        <w:t>或</w:t>
      </w:r>
      <w:r>
        <w:rPr>
          <w:rFonts w:hint="eastAsia" w:asciiTheme="minorEastAsia" w:hAnsiTheme="minorEastAsia" w:eastAsiaTheme="minorEastAsia" w:cstheme="minorEastAsia"/>
          <w:b/>
          <w:bCs/>
          <w:color w:val="0000FF"/>
          <w:sz w:val="18"/>
          <w:szCs w:val="18"/>
          <w:u w:val="single"/>
        </w:rPr>
        <w:t>振动沉管法成桩</w:t>
      </w:r>
      <w:r>
        <w:rPr>
          <w:rFonts w:hint="eastAsia" w:asciiTheme="minorEastAsia" w:hAnsiTheme="minorEastAsia" w:eastAsiaTheme="minorEastAsia" w:cstheme="minorEastAsia"/>
          <w:b/>
          <w:bCs/>
          <w:color w:val="C00000"/>
          <w:sz w:val="18"/>
          <w:szCs w:val="18"/>
          <w:u w:val="single"/>
          <w:lang w:eastAsia="zh-CN"/>
        </w:rPr>
        <w:t>（</w:t>
      </w:r>
      <w:r>
        <w:rPr>
          <w:rFonts w:hint="eastAsia" w:asciiTheme="minorEastAsia" w:hAnsiTheme="minorEastAsia" w:eastAsiaTheme="minorEastAsia" w:cstheme="minorEastAsia"/>
          <w:b/>
          <w:bCs/>
          <w:sz w:val="18"/>
          <w:szCs w:val="18"/>
          <w:u w:val="single"/>
          <w:lang w:eastAsia="zh-CN"/>
        </w:rPr>
        <w:t>振动打桩机和钢套管）</w:t>
      </w:r>
      <w:r>
        <w:rPr>
          <w:rFonts w:hint="eastAsia" w:asciiTheme="minorEastAsia" w:hAnsiTheme="minorEastAsia" w:eastAsiaTheme="minorEastAsia" w:cstheme="minorEastAsia"/>
          <w:b/>
          <w:bCs/>
          <w:color w:val="0000FF"/>
          <w:sz w:val="18"/>
          <w:szCs w:val="18"/>
          <w:u w:val="single"/>
          <w:lang w:eastAsia="zh-CN"/>
        </w:rPr>
        <w:t>分类</w:t>
      </w:r>
      <w:r>
        <w:rPr>
          <w:rFonts w:hint="eastAsia" w:asciiTheme="minorEastAsia" w:hAnsiTheme="minorEastAsia" w:eastAsiaTheme="minorEastAsia" w:cstheme="minorEastAsia"/>
          <w:b/>
          <w:bCs/>
          <w:color w:val="C00000"/>
          <w:sz w:val="18"/>
          <w:szCs w:val="18"/>
          <w:u w:val="single"/>
          <w:lang w:eastAsia="zh-CN"/>
        </w:rPr>
        <w:t>：</w:t>
      </w:r>
      <w:r>
        <w:rPr>
          <w:rFonts w:hint="eastAsia" w:asciiTheme="minorEastAsia" w:hAnsiTheme="minorEastAsia" w:eastAsiaTheme="minorEastAsia" w:cstheme="minorEastAsia"/>
          <w:b/>
          <w:bCs/>
          <w:sz w:val="18"/>
          <w:szCs w:val="18"/>
          <w:u w:val="single"/>
        </w:rPr>
        <w:t>一次拔管成桩法、逐步拔管成桩法和重复压管成桩法</w:t>
      </w:r>
      <w:r>
        <w:rPr>
          <w:rFonts w:hint="eastAsia" w:asciiTheme="minorEastAsia" w:hAnsiTheme="minorEastAsia" w:eastAsiaTheme="minorEastAsia" w:cstheme="minorEastAsia"/>
          <w:b/>
          <w:bCs/>
          <w:color w:val="0000FF"/>
          <w:sz w:val="18"/>
          <w:szCs w:val="18"/>
          <w:u w:val="single"/>
        </w:rPr>
        <w:t>材料</w:t>
      </w:r>
      <w:r>
        <w:rPr>
          <w:rFonts w:hint="eastAsia" w:asciiTheme="minorEastAsia" w:hAnsiTheme="minorEastAsia" w:eastAsiaTheme="minorEastAsia" w:cstheme="minorEastAsia"/>
          <w:b/>
          <w:bCs/>
          <w:sz w:val="18"/>
          <w:szCs w:val="18"/>
          <w:u w:val="single"/>
        </w:rPr>
        <w:t>：(1)砂桩中、粗砂。</w:t>
      </w:r>
      <w:r>
        <w:rPr>
          <w:rFonts w:hint="eastAsia" w:asciiTheme="minorEastAsia" w:hAnsiTheme="minorEastAsia" w:eastAsiaTheme="minorEastAsia" w:cstheme="minorEastAsia"/>
          <w:b/>
          <w:bCs/>
          <w:sz w:val="18"/>
          <w:szCs w:val="18"/>
          <w:u w:val="single"/>
          <w:lang w:eastAsia="zh-CN"/>
        </w:rPr>
        <w:t>大</w:t>
      </w:r>
      <w:r>
        <w:rPr>
          <w:rFonts w:hint="eastAsia" w:asciiTheme="minorEastAsia" w:hAnsiTheme="minorEastAsia" w:eastAsiaTheme="minorEastAsia" w:cstheme="minorEastAsia"/>
          <w:b/>
          <w:bCs/>
          <w:sz w:val="18"/>
          <w:szCs w:val="18"/>
          <w:u w:val="single"/>
          <w:lang w:val="en-US" w:eastAsia="zh-CN"/>
        </w:rPr>
        <w:t>0.5mm占总质量50%上含泥量小3%，</w:t>
      </w:r>
      <w:r>
        <w:rPr>
          <w:rFonts w:hint="eastAsia" w:asciiTheme="minorEastAsia" w:hAnsiTheme="minorEastAsia" w:eastAsiaTheme="minorEastAsia" w:cstheme="minorEastAsia"/>
          <w:b/>
          <w:bCs/>
          <w:sz w:val="18"/>
          <w:szCs w:val="18"/>
          <w:u w:val="single"/>
        </w:rPr>
        <w:t>(2)碎石桩级配好不易风化碎石或砾石。</w:t>
      </w:r>
      <w:r>
        <w:rPr>
          <w:rFonts w:hint="eastAsia" w:asciiTheme="minorEastAsia" w:hAnsiTheme="minorEastAsia" w:eastAsiaTheme="minorEastAsia" w:cstheme="minorEastAsia"/>
          <w:b/>
          <w:bCs/>
          <w:sz w:val="18"/>
          <w:szCs w:val="18"/>
          <w:u w:val="single"/>
          <w:lang w:eastAsia="zh-CN"/>
        </w:rPr>
        <w:t>最大粒径不大</w:t>
      </w:r>
      <w:r>
        <w:rPr>
          <w:rFonts w:hint="eastAsia" w:asciiTheme="minorEastAsia" w:hAnsiTheme="minorEastAsia" w:eastAsiaTheme="minorEastAsia" w:cstheme="minorEastAsia"/>
          <w:b/>
          <w:bCs/>
          <w:sz w:val="18"/>
          <w:szCs w:val="18"/>
          <w:u w:val="single"/>
          <w:lang w:val="en-US" w:eastAsia="zh-CN"/>
        </w:rPr>
        <w:t>50mm，含泥量小5%</w:t>
      </w:r>
      <w:r>
        <w:rPr>
          <w:rFonts w:hint="eastAsia" w:asciiTheme="minorEastAsia" w:hAnsiTheme="minorEastAsia" w:eastAsiaTheme="minorEastAsia" w:cstheme="minorEastAsia"/>
          <w:b/>
          <w:bCs/>
          <w:color w:val="0000FF"/>
          <w:sz w:val="18"/>
          <w:szCs w:val="18"/>
          <w:u w:val="single"/>
          <w:lang w:eastAsia="zh-CN"/>
        </w:rPr>
        <w:t>施工规定：</w:t>
      </w:r>
      <w:r>
        <w:rPr>
          <w:rFonts w:hint="eastAsia" w:asciiTheme="minorEastAsia" w:hAnsiTheme="minorEastAsia" w:eastAsiaTheme="minorEastAsia" w:cstheme="minorEastAsia"/>
          <w:b/>
          <w:bCs/>
          <w:sz w:val="18"/>
          <w:szCs w:val="18"/>
          <w:u w:val="single"/>
          <w:lang w:val="en-US" w:eastAsia="zh-CN"/>
        </w:rPr>
        <w:t>1</w:t>
      </w:r>
      <w:r>
        <w:rPr>
          <w:rFonts w:hint="eastAsia" w:asciiTheme="minorEastAsia" w:hAnsiTheme="minorEastAsia" w:eastAsiaTheme="minorEastAsia" w:cstheme="minorEastAsia"/>
          <w:b/>
          <w:bCs/>
          <w:sz w:val="18"/>
          <w:szCs w:val="18"/>
          <w:u w:val="single"/>
        </w:rPr>
        <w:t>成桩工艺和成桩挤密试验。</w:t>
      </w:r>
      <w:r>
        <w:rPr>
          <w:rFonts w:hint="eastAsia" w:asciiTheme="minorEastAsia" w:hAnsiTheme="minorEastAsia" w:eastAsiaTheme="minorEastAsia" w:cstheme="minorEastAsia"/>
          <w:b/>
          <w:bCs/>
          <w:sz w:val="18"/>
          <w:szCs w:val="18"/>
          <w:u w:val="single"/>
          <w:lang w:val="en-US" w:eastAsia="zh-CN"/>
        </w:rPr>
        <w:t>2</w:t>
      </w:r>
      <w:r>
        <w:rPr>
          <w:rFonts w:hint="eastAsia" w:asciiTheme="minorEastAsia" w:hAnsiTheme="minorEastAsia" w:eastAsiaTheme="minorEastAsia" w:cstheme="minorEastAsia"/>
          <w:b/>
          <w:bCs/>
          <w:sz w:val="18"/>
          <w:szCs w:val="18"/>
          <w:u w:val="single"/>
        </w:rPr>
        <w:t>中间向外围或间隔跳打。邻近结构物背离结构物方向</w:t>
      </w:r>
      <w:r>
        <w:rPr>
          <w:rFonts w:hint="eastAsia" w:asciiTheme="minorEastAsia" w:hAnsiTheme="minorEastAsia" w:eastAsiaTheme="minorEastAsia" w:cstheme="minorEastAsia"/>
          <w:b/>
          <w:bCs/>
          <w:sz w:val="18"/>
          <w:szCs w:val="18"/>
          <w:u w:val="single"/>
          <w:lang w:val="en-US" w:eastAsia="zh-CN"/>
        </w:rPr>
        <w:t>3碎石桩密实度抽查频率为2%，用重II型动力触探测试，贯入量100mm时击数大5次。</w:t>
      </w:r>
      <w:r>
        <w:rPr>
          <w:rFonts w:hint="eastAsia" w:asciiTheme="minorEastAsia" w:hAnsiTheme="minorEastAsia" w:eastAsiaTheme="minorEastAsia" w:cstheme="minorEastAsia"/>
          <w:b/>
          <w:bCs/>
          <w:color w:val="0000FF"/>
          <w:sz w:val="18"/>
          <w:szCs w:val="18"/>
          <w:u w:val="single"/>
          <w:lang w:val="en-US" w:eastAsia="zh-CN"/>
        </w:rPr>
        <w:t>重复压管流程</w:t>
      </w:r>
      <w:r>
        <w:rPr>
          <w:rFonts w:hint="eastAsia" w:asciiTheme="minorEastAsia" w:hAnsiTheme="minorEastAsia" w:eastAsiaTheme="minorEastAsia" w:cstheme="minorEastAsia"/>
          <w:b/>
          <w:bCs/>
          <w:sz w:val="18"/>
          <w:szCs w:val="18"/>
          <w:u w:val="single"/>
          <w:lang w:val="en-US" w:eastAsia="zh-CN"/>
        </w:rPr>
        <w:t>：1清理平整场地2测量放样3机具就位4沉管至设计深度5加料6振动拔管7振动下压管8振动拔管9机具移位。5-8得复循环至桩顶。</w:t>
      </w:r>
      <w:r>
        <w:rPr>
          <w:rFonts w:hint="eastAsia" w:asciiTheme="minorEastAsia" w:hAnsiTheme="minorEastAsia" w:eastAsiaTheme="minorEastAsia" w:cstheme="minorEastAsia"/>
          <w:b/>
          <w:bCs/>
          <w:color w:val="0000FF"/>
          <w:sz w:val="18"/>
          <w:szCs w:val="18"/>
          <w:u w:val="single"/>
          <w:lang w:val="en-US" w:eastAsia="zh-CN"/>
        </w:rPr>
        <w:t>振冲置换法流程</w:t>
      </w:r>
      <w:r>
        <w:rPr>
          <w:rFonts w:hint="eastAsia" w:asciiTheme="minorEastAsia" w:hAnsiTheme="minorEastAsia" w:eastAsiaTheme="minorEastAsia" w:cstheme="minorEastAsia"/>
          <w:b/>
          <w:bCs/>
          <w:sz w:val="18"/>
          <w:szCs w:val="18"/>
          <w:u w:val="single"/>
          <w:lang w:val="en-US" w:eastAsia="zh-CN"/>
        </w:rPr>
        <w:t>：1整平地面2振冲器就位对中3成孔4清孔5加料振密6关机停水7振冲器移位。</w:t>
      </w:r>
    </w:p>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inorEastAsia" w:hAnsiTheme="minorEastAsia" w:eastAsiaTheme="minorEastAsia" w:cstheme="minorEastAsia"/>
          <w:b/>
          <w:bCs/>
          <w:sz w:val="18"/>
          <w:szCs w:val="18"/>
          <w:u w:val="single"/>
          <w:lang w:val="en-US" w:eastAsia="zh-CN"/>
        </w:rPr>
      </w:pPr>
      <w:r>
        <w:rPr>
          <w:rFonts w:hint="eastAsia" w:asciiTheme="minorEastAsia" w:hAnsiTheme="minorEastAsia" w:eastAsiaTheme="minorEastAsia" w:cstheme="minorEastAsia"/>
          <w:b/>
          <w:bCs/>
          <w:color w:val="C00000"/>
          <w:sz w:val="18"/>
          <w:szCs w:val="18"/>
          <w:u w:val="single"/>
        </w:rPr>
        <w:t>粉喷桩与浆喷桩</w:t>
      </w:r>
      <w:r>
        <w:rPr>
          <w:rFonts w:hint="eastAsia" w:asciiTheme="minorEastAsia" w:hAnsiTheme="minorEastAsia" w:eastAsiaTheme="minorEastAsia" w:cstheme="minorEastAsia"/>
          <w:b/>
          <w:bCs/>
          <w:color w:val="000000" w:themeColor="text1"/>
          <w:sz w:val="18"/>
          <w:szCs w:val="18"/>
          <w:u w:val="singl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10KPA)</w:t>
      </w:r>
      <w:r>
        <w:rPr>
          <w:rFonts w:hint="eastAsia" w:asciiTheme="minorEastAsia" w:hAnsiTheme="minorEastAsia" w:eastAsiaTheme="minorEastAsia" w:cstheme="minorEastAsia"/>
          <w:b/>
          <w:bCs/>
          <w:color w:val="C00000"/>
          <w:sz w:val="18"/>
          <w:szCs w:val="18"/>
          <w:u w:val="single"/>
          <w:lang w:val="en-US" w:eastAsia="zh-CN"/>
        </w:rPr>
        <w:t>1</w:t>
      </w:r>
      <w:r>
        <w:rPr>
          <w:rFonts w:hint="eastAsia" w:asciiTheme="minorEastAsia" w:hAnsiTheme="minorEastAsia" w:eastAsiaTheme="minorEastAsia" w:cstheme="minorEastAsia"/>
          <w:b/>
          <w:bCs/>
          <w:sz w:val="18"/>
          <w:szCs w:val="18"/>
          <w:u w:val="single"/>
        </w:rPr>
        <w:t>机械安装喷粉量自动记录装置，</w:t>
      </w:r>
      <w:r>
        <w:rPr>
          <w:rFonts w:hint="eastAsia" w:asciiTheme="minorEastAsia" w:hAnsiTheme="minorEastAsia" w:eastAsiaTheme="minorEastAsia" w:cstheme="minorEastAsia"/>
          <w:b/>
          <w:bCs/>
          <w:color w:val="0000FF"/>
          <w:sz w:val="18"/>
          <w:szCs w:val="18"/>
          <w:u w:val="single"/>
          <w:lang w:val="en-US" w:eastAsia="zh-CN"/>
        </w:rPr>
        <w:t>钻头</w:t>
      </w:r>
      <w:r>
        <w:rPr>
          <w:rFonts w:hint="eastAsia" w:asciiTheme="minorEastAsia" w:hAnsiTheme="minorEastAsia" w:eastAsiaTheme="minorEastAsia" w:cstheme="minorEastAsia"/>
          <w:b/>
          <w:bCs/>
          <w:sz w:val="18"/>
          <w:szCs w:val="18"/>
          <w:u w:val="single"/>
          <w:lang w:val="en-US" w:eastAsia="zh-CN"/>
        </w:rPr>
        <w:t>：定期检查磨损情况大10mm换钻头。</w:t>
      </w:r>
      <w:r>
        <w:rPr>
          <w:rFonts w:hint="eastAsia" w:asciiTheme="minorEastAsia" w:hAnsiTheme="minorEastAsia" w:eastAsiaTheme="minorEastAsia" w:cstheme="minorEastAsia"/>
          <w:b/>
          <w:bCs/>
          <w:sz w:val="18"/>
          <w:szCs w:val="18"/>
          <w:u w:val="single"/>
        </w:rPr>
        <w:t>定期标定。成桩工艺和成桩强度试验。</w:t>
      </w:r>
      <w:r>
        <w:rPr>
          <w:rFonts w:hint="eastAsia" w:asciiTheme="minorEastAsia" w:hAnsiTheme="minorEastAsia" w:eastAsiaTheme="minorEastAsia" w:cstheme="minorEastAsia"/>
          <w:b/>
          <w:bCs/>
          <w:color w:val="0000FF"/>
          <w:sz w:val="18"/>
          <w:szCs w:val="18"/>
          <w:u w:val="single"/>
        </w:rPr>
        <w:t>固化剂</w:t>
      </w:r>
      <w:r>
        <w:rPr>
          <w:rFonts w:hint="eastAsia" w:asciiTheme="minorEastAsia" w:hAnsiTheme="minorEastAsia" w:eastAsiaTheme="minorEastAsia" w:cstheme="minorEastAsia"/>
          <w:b/>
          <w:bCs/>
          <w:sz w:val="18"/>
          <w:szCs w:val="18"/>
          <w:u w:val="single"/>
        </w:rPr>
        <w:t>：石灰或水泥，采用磨细I级生石灰无杂质，最大粒径小2mm。</w:t>
      </w:r>
      <w:r>
        <w:rPr>
          <w:rFonts w:hint="eastAsia" w:asciiTheme="minorEastAsia" w:hAnsiTheme="minorEastAsia" w:eastAsiaTheme="minorEastAsia" w:cstheme="minorEastAsia"/>
          <w:b/>
          <w:bCs/>
          <w:color w:val="0000FF"/>
          <w:sz w:val="18"/>
          <w:szCs w:val="18"/>
          <w:u w:val="single"/>
          <w:lang w:eastAsia="zh-CN"/>
        </w:rPr>
        <w:t>规定</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rPr>
        <w:t>成桩试验不少5根，</w:t>
      </w:r>
      <w:r>
        <w:rPr>
          <w:rFonts w:hint="eastAsia" w:asciiTheme="minorEastAsia" w:hAnsiTheme="minorEastAsia" w:eastAsiaTheme="minorEastAsia" w:cstheme="minorEastAsia"/>
          <w:b/>
          <w:bCs/>
          <w:color w:val="0000FF"/>
          <w:sz w:val="18"/>
          <w:szCs w:val="18"/>
          <w:u w:val="single"/>
        </w:rPr>
        <w:t>喷入量参数</w:t>
      </w:r>
      <w:r>
        <w:rPr>
          <w:rFonts w:hint="eastAsia" w:asciiTheme="minorEastAsia" w:hAnsiTheme="minorEastAsia" w:eastAsiaTheme="minorEastAsia" w:cstheme="minorEastAsia"/>
          <w:b/>
          <w:bCs/>
          <w:sz w:val="18"/>
          <w:szCs w:val="18"/>
          <w:u w:val="single"/>
        </w:rPr>
        <w:t>：钻进速度、提升速度、搅拌速度、喷气压力、单位时间喷入量等。(3)喷粉量或喷浆</w:t>
      </w:r>
      <w:r>
        <w:rPr>
          <w:rFonts w:hint="eastAsia" w:asciiTheme="minorEastAsia" w:hAnsiTheme="minorEastAsia" w:eastAsiaTheme="minorEastAsia" w:cstheme="minorEastAsia"/>
          <w:b/>
          <w:bCs/>
          <w:color w:val="0000FF"/>
          <w:sz w:val="18"/>
          <w:szCs w:val="18"/>
          <w:u w:val="single"/>
        </w:rPr>
        <w:t>量不足</w:t>
      </w:r>
      <w:r>
        <w:rPr>
          <w:rFonts w:hint="eastAsia" w:asciiTheme="minorEastAsia" w:hAnsiTheme="minorEastAsia" w:eastAsiaTheme="minorEastAsia" w:cstheme="minorEastAsia"/>
          <w:b/>
          <w:bCs/>
          <w:sz w:val="18"/>
          <w:szCs w:val="18"/>
          <w:u w:val="single"/>
        </w:rPr>
        <w:t>整桩复打，复打量不小设计用量。</w:t>
      </w:r>
      <w:r>
        <w:rPr>
          <w:rFonts w:hint="eastAsia" w:asciiTheme="minorEastAsia" w:hAnsiTheme="minorEastAsia" w:eastAsiaTheme="minorEastAsia" w:cstheme="minorEastAsia"/>
          <w:b/>
          <w:bCs/>
          <w:color w:val="0000FF"/>
          <w:sz w:val="18"/>
          <w:szCs w:val="18"/>
          <w:u w:val="single"/>
        </w:rPr>
        <w:t>中断</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rPr>
        <w:t>及时记录深度，12h内复打，复打重叠长度大1m；超过12h，采取补桩</w:t>
      </w:r>
      <w:r>
        <w:rPr>
          <w:rFonts w:hint="eastAsia" w:asciiTheme="minorEastAsia" w:hAnsiTheme="minorEastAsia" w:eastAsiaTheme="minorEastAsia" w:cstheme="minorEastAsia"/>
          <w:b/>
          <w:bCs/>
          <w:sz w:val="18"/>
          <w:szCs w:val="18"/>
          <w:u w:val="single"/>
          <w:lang w:val="en-US" w:eastAsia="zh-CN"/>
        </w:rPr>
        <w:t>.</w:t>
      </w:r>
      <w:r>
        <w:rPr>
          <w:rFonts w:hint="eastAsia" w:asciiTheme="minorEastAsia" w:hAnsiTheme="minorEastAsia" w:cstheme="minorEastAsia"/>
          <w:b/>
          <w:bCs/>
          <w:sz w:val="18"/>
          <w:szCs w:val="18"/>
          <w:u w:val="single"/>
          <w:lang w:val="en-US" w:eastAsia="zh-CN"/>
        </w:rPr>
        <w:t>（振冲器、吊机或施工专用平车和水泵）</w:t>
      </w:r>
    </w:p>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inorEastAsia" w:hAnsiTheme="minorEastAsia" w:eastAsiaTheme="minorEastAsia" w:cstheme="minorEastAsia"/>
          <w:b/>
          <w:bCs/>
          <w:sz w:val="18"/>
          <w:szCs w:val="18"/>
          <w:u w:val="single"/>
        </w:rPr>
      </w:pPr>
      <w:r>
        <w:rPr>
          <w:rFonts w:hint="eastAsia" w:asciiTheme="minorEastAsia" w:hAnsiTheme="minorEastAsia" w:eastAsiaTheme="minorEastAsia" w:cstheme="minorEastAsia"/>
          <w:b/>
          <w:bCs/>
          <w:color w:val="C00000"/>
          <w:sz w:val="18"/>
          <w:szCs w:val="18"/>
          <w:u w:val="single"/>
        </w:rPr>
        <w:t>水泥粉煤灰碎石桩</w:t>
      </w:r>
      <w:r>
        <w:rPr>
          <w:rFonts w:hint="eastAsia" w:asciiTheme="minorEastAsia" w:hAnsiTheme="minorEastAsia" w:eastAsiaTheme="minorEastAsia" w:cstheme="minorEastAsia"/>
          <w:b/>
          <w:bCs/>
          <w:sz w:val="18"/>
          <w:szCs w:val="18"/>
          <w:u w:val="single"/>
        </w:rPr>
        <w:t>(CFG桩)20kPa。采用</w:t>
      </w:r>
      <w:r>
        <w:rPr>
          <w:rFonts w:hint="eastAsia" w:asciiTheme="minorEastAsia" w:hAnsiTheme="minorEastAsia" w:eastAsiaTheme="minorEastAsia" w:cstheme="minorEastAsia"/>
          <w:b/>
          <w:bCs/>
          <w:color w:val="0000FF"/>
          <w:sz w:val="18"/>
          <w:szCs w:val="18"/>
          <w:u w:val="single"/>
        </w:rPr>
        <w:t>振动沉管灌注法</w:t>
      </w:r>
      <w:r>
        <w:rPr>
          <w:rFonts w:hint="eastAsia" w:asciiTheme="minorEastAsia" w:hAnsiTheme="minorEastAsia" w:eastAsiaTheme="minorEastAsia" w:cstheme="minorEastAsia"/>
          <w:b/>
          <w:bCs/>
          <w:sz w:val="18"/>
          <w:szCs w:val="18"/>
          <w:u w:val="single"/>
        </w:rPr>
        <w:t>（振动沉管打桩机）</w:t>
      </w:r>
      <w:r>
        <w:rPr>
          <w:rFonts w:hint="eastAsia" w:asciiTheme="minorEastAsia" w:hAnsiTheme="minorEastAsia" w:eastAsiaTheme="minorEastAsia" w:cstheme="minorEastAsia"/>
          <w:b/>
          <w:bCs/>
          <w:color w:val="0000FF"/>
          <w:sz w:val="18"/>
          <w:szCs w:val="18"/>
          <w:u w:val="single"/>
        </w:rPr>
        <w:t>成桩试验</w:t>
      </w:r>
      <w:r>
        <w:rPr>
          <w:rFonts w:hint="eastAsia" w:asciiTheme="minorEastAsia" w:hAnsiTheme="minorEastAsia" w:eastAsiaTheme="minorEastAsia" w:cstheme="minorEastAsia"/>
          <w:b/>
          <w:bCs/>
          <w:color w:val="C00000"/>
          <w:sz w:val="18"/>
          <w:szCs w:val="18"/>
          <w:u w:val="single"/>
          <w:lang w:eastAsia="zh-CN"/>
        </w:rPr>
        <w:t>：</w:t>
      </w:r>
      <w:r>
        <w:rPr>
          <w:rFonts w:hint="eastAsia" w:asciiTheme="minorEastAsia" w:hAnsiTheme="minorEastAsia" w:eastAsiaTheme="minorEastAsia" w:cstheme="minorEastAsia"/>
          <w:b/>
          <w:bCs/>
          <w:sz w:val="18"/>
          <w:szCs w:val="18"/>
          <w:u w:val="single"/>
        </w:rPr>
        <w:t>施工工艺、速度、投料数量和质量标准。</w:t>
      </w:r>
      <w:r>
        <w:rPr>
          <w:rFonts w:hint="eastAsia" w:asciiTheme="minorEastAsia" w:hAnsiTheme="minorEastAsia" w:eastAsiaTheme="minorEastAsia" w:cstheme="minorEastAsia"/>
          <w:b/>
          <w:bCs/>
          <w:color w:val="0000FF"/>
          <w:sz w:val="18"/>
          <w:szCs w:val="18"/>
          <w:u w:val="single"/>
          <w:lang w:eastAsia="zh-CN"/>
        </w:rPr>
        <w:t>施工规定</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lang w:val="en-US" w:eastAsia="zh-CN"/>
        </w:rPr>
        <w:t>1</w:t>
      </w:r>
      <w:r>
        <w:rPr>
          <w:rFonts w:hint="eastAsia" w:asciiTheme="minorEastAsia" w:hAnsiTheme="minorEastAsia" w:eastAsiaTheme="minorEastAsia" w:cstheme="minorEastAsia"/>
          <w:b/>
          <w:bCs/>
          <w:sz w:val="18"/>
          <w:szCs w:val="18"/>
          <w:u w:val="single"/>
        </w:rPr>
        <w:t>群桩控制打桩速度，隔桩跳打，相邻桩间隔7d。</w:t>
      </w:r>
      <w:r>
        <w:rPr>
          <w:rFonts w:hint="eastAsia" w:asciiTheme="minorEastAsia" w:hAnsiTheme="minorEastAsia" w:eastAsiaTheme="minorEastAsia" w:cstheme="minorEastAsia"/>
          <w:b/>
          <w:bCs/>
          <w:color w:val="0000FF"/>
          <w:sz w:val="18"/>
          <w:szCs w:val="18"/>
          <w:u w:val="single"/>
        </w:rPr>
        <w:t>材料</w:t>
      </w:r>
      <w:r>
        <w:rPr>
          <w:rFonts w:hint="eastAsia" w:asciiTheme="minorEastAsia" w:hAnsiTheme="minorEastAsia" w:eastAsiaTheme="minorEastAsia" w:cstheme="minorEastAsia"/>
          <w:b/>
          <w:bCs/>
          <w:sz w:val="18"/>
          <w:szCs w:val="18"/>
          <w:u w:val="single"/>
        </w:rPr>
        <w:t>：</w:t>
      </w:r>
      <w:r>
        <w:rPr>
          <w:rFonts w:hint="eastAsia" w:asciiTheme="minorEastAsia" w:hAnsiTheme="minorEastAsia" w:eastAsiaTheme="minorEastAsia" w:cstheme="minorEastAsia"/>
          <w:b/>
          <w:bCs/>
          <w:color w:val="0000FF"/>
          <w:sz w:val="18"/>
          <w:szCs w:val="18"/>
          <w:u w:val="single"/>
        </w:rPr>
        <w:t>泵送</w:t>
      </w:r>
      <w:r>
        <w:rPr>
          <w:rFonts w:hint="eastAsia" w:asciiTheme="minorEastAsia" w:hAnsiTheme="minorEastAsia" w:eastAsiaTheme="minorEastAsia" w:cstheme="minorEastAsia"/>
          <w:b/>
          <w:bCs/>
          <w:sz w:val="18"/>
          <w:szCs w:val="18"/>
          <w:u w:val="single"/>
        </w:rPr>
        <w:t>砾石最大粒径不大25MM碎石粒径不大20MM</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color w:val="0000FF"/>
          <w:sz w:val="18"/>
          <w:szCs w:val="18"/>
          <w:u w:val="single"/>
        </w:rPr>
        <w:t>灌注</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rPr>
        <w:t>集料最大粒径不大50MM。水泥32.5普通硅酸盐水泥。二、三级粉煤灰。</w:t>
      </w:r>
    </w:p>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default" w:asciiTheme="minorEastAsia" w:hAnsiTheme="minorEastAsia" w:eastAsiaTheme="minorEastAsia" w:cstheme="minorEastAsia"/>
          <w:b/>
          <w:bCs/>
          <w:sz w:val="18"/>
          <w:szCs w:val="18"/>
          <w:u w:val="single"/>
          <w:lang w:val="en-US" w:eastAsia="zh-CN"/>
        </w:rPr>
      </w:pPr>
      <w:r>
        <w:rPr>
          <w:rFonts w:hint="eastAsia" w:asciiTheme="minorEastAsia" w:hAnsiTheme="minorEastAsia" w:eastAsiaTheme="minorEastAsia" w:cstheme="minorEastAsia"/>
          <w:b/>
          <w:bCs/>
          <w:color w:val="C00000"/>
          <w:sz w:val="18"/>
          <w:szCs w:val="18"/>
          <w:u w:val="single"/>
        </w:rPr>
        <w:t>刚性桩</w:t>
      </w:r>
      <w:r>
        <w:rPr>
          <w:rFonts w:hint="eastAsia" w:asciiTheme="minorEastAsia" w:hAnsiTheme="minorEastAsia" w:eastAsiaTheme="minorEastAsia" w:cstheme="minorEastAsia"/>
          <w:b/>
          <w:bCs/>
          <w:sz w:val="18"/>
          <w:szCs w:val="18"/>
          <w:u w:val="single"/>
        </w:rPr>
        <w:t xml:space="preserve">处理深厚软土地基上荷载较大、变形要求较严格高路堤段、桥头或通道与路堤衔接段。正方形或等边三角形布置。预力混凝土薄壁管桩试桩数量不得少 2 根釆用静力压桩机施工,也釆用锤击沉桩机施工，施工现场配有起吊设备，其起吊能力大 5t。 严格控制桩身垂直度。一次性连续沉至设计高程，沉桩过程中停歇时间不过长，中止沉桩采用贯入度控制。 </w:t>
      </w:r>
      <w:r>
        <w:rPr>
          <w:rFonts w:hint="eastAsia" w:asciiTheme="minorEastAsia" w:hAnsiTheme="minorEastAsia" w:eastAsiaTheme="minorEastAsia" w:cstheme="minorEastAsia"/>
          <w:b/>
          <w:bCs/>
          <w:color w:val="0000FF"/>
          <w:sz w:val="18"/>
          <w:szCs w:val="18"/>
          <w:u w:val="single"/>
          <w:lang w:eastAsia="zh-CN"/>
        </w:rPr>
        <w:t>现浇混凝土大直径管桩</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lang w:val="en-US" w:eastAsia="zh-CN"/>
        </w:rPr>
        <w:t>1</w:t>
      </w:r>
      <w:r>
        <w:rPr>
          <w:rFonts w:hint="eastAsia" w:asciiTheme="minorEastAsia" w:hAnsiTheme="minorEastAsia" w:eastAsiaTheme="minorEastAsia" w:cstheme="minorEastAsia"/>
          <w:b/>
          <w:bCs/>
          <w:sz w:val="18"/>
          <w:szCs w:val="18"/>
          <w:u w:val="single"/>
          <w:lang w:eastAsia="zh-CN"/>
        </w:rPr>
        <w:t>粗集团优先选用卵石。采用碎石时适当增加含砂率。集料最大粒径不大</w:t>
      </w:r>
      <w:r>
        <w:rPr>
          <w:rFonts w:hint="eastAsia" w:asciiTheme="minorEastAsia" w:hAnsiTheme="minorEastAsia" w:eastAsiaTheme="minorEastAsia" w:cstheme="minorEastAsia"/>
          <w:b/>
          <w:bCs/>
          <w:sz w:val="18"/>
          <w:szCs w:val="18"/>
          <w:u w:val="single"/>
          <w:lang w:val="en-US" w:eastAsia="zh-CN"/>
        </w:rPr>
        <w:t>63mm，混凝土坍落度为80-100mm,桩尖、桩帽混凝土C30，圆度偏差不得大1%，桩尖端头支承面平整。邻近建筑物，隔振措施。1采用静压方式也锤击沉桩方式。2路基中心线向两侧打设，由结构物向路提方向打设。3严格控制桩身垂直度1%。4一次性连续沉至设计高程。停歇不过长。5中止采用贯入度控制。6桩帽钢筋笼插入管桩内，连接混凝土与桩帽混凝土一起灌注。</w:t>
      </w:r>
      <w:r>
        <w:rPr>
          <w:rFonts w:hint="eastAsia" w:asciiTheme="minorEastAsia" w:hAnsiTheme="minorEastAsia" w:cstheme="minorEastAsia"/>
          <w:b/>
          <w:bCs/>
          <w:sz w:val="18"/>
          <w:szCs w:val="18"/>
          <w:u w:val="single"/>
          <w:lang w:val="en-US" w:eastAsia="zh-CN"/>
        </w:rPr>
        <w:t>质量标准：桩身完整性：低应变测试10%。</w:t>
      </w:r>
    </w:p>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inorEastAsia" w:hAnsiTheme="minorEastAsia" w:eastAsiaTheme="minorEastAsia" w:cstheme="minorEastAsia"/>
          <w:b/>
          <w:bCs/>
          <w:color w:val="C00000"/>
          <w:sz w:val="18"/>
          <w:szCs w:val="18"/>
          <w:u w:val="single"/>
          <w:lang w:eastAsia="zh-CN"/>
        </w:rPr>
      </w:pPr>
      <w:r>
        <w:rPr>
          <w:rFonts w:hint="eastAsia" w:asciiTheme="minorEastAsia" w:hAnsiTheme="minorEastAsia" w:eastAsiaTheme="minorEastAsia" w:cstheme="minorEastAsia"/>
          <w:b/>
          <w:bCs/>
          <w:color w:val="C00000"/>
          <w:sz w:val="18"/>
          <w:szCs w:val="18"/>
          <w:u w:val="single"/>
          <w:lang w:eastAsia="zh-CN"/>
        </w:rPr>
        <w:t>软土地基动态观测：</w:t>
      </w:r>
      <w:r>
        <w:rPr>
          <w:rFonts w:hint="eastAsia" w:asciiTheme="minorEastAsia" w:hAnsiTheme="minorEastAsia" w:eastAsiaTheme="minorEastAsia" w:cstheme="minorEastAsia"/>
          <w:b/>
          <w:bCs/>
          <w:color w:val="000000" w:themeColor="text1"/>
          <w:sz w:val="18"/>
          <w:szCs w:val="18"/>
          <w:u w:val="single"/>
          <w:lang w:eastAsia="zh-CN"/>
          <w14:textFill>
            <w14:solidFill>
              <w14:schemeClr w14:val="tx1"/>
            </w14:solidFill>
          </w14:textFill>
        </w:rPr>
        <w:t>路堤中心线地面沉降速率</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24h不大10-15mm,坡脚水平位移速率24h水大5mm.水平位移为主，超过立即停止填筑。</w:t>
      </w:r>
    </w:p>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inorEastAsia" w:hAnsiTheme="minorEastAsia" w:eastAsiaTheme="minorEastAsia" w:cstheme="minorEastAsia"/>
          <w:b/>
          <w:bCs/>
          <w:color w:val="auto"/>
          <w:sz w:val="18"/>
          <w:szCs w:val="18"/>
          <w:u w:val="single"/>
          <w:lang w:val="en-US" w:eastAsia="zh-CN"/>
        </w:rPr>
      </w:pPr>
      <w:r>
        <w:rPr>
          <w:rFonts w:hint="eastAsia" w:asciiTheme="minorEastAsia" w:hAnsiTheme="minorEastAsia" w:eastAsiaTheme="minorEastAsia" w:cstheme="minorEastAsia"/>
          <w:b/>
          <w:bCs/>
          <w:color w:val="C00000"/>
          <w:sz w:val="18"/>
          <w:szCs w:val="18"/>
          <w:u w:val="single"/>
          <w:lang w:eastAsia="zh-CN"/>
        </w:rPr>
        <w:t>膨胀土：</w:t>
      </w:r>
      <w:r>
        <w:rPr>
          <w:rFonts w:hint="eastAsia" w:asciiTheme="minorEastAsia" w:hAnsiTheme="minorEastAsia" w:eastAsiaTheme="minorEastAsia" w:cstheme="minorEastAsia"/>
          <w:b/>
          <w:bCs/>
          <w:color w:val="auto"/>
          <w:sz w:val="18"/>
          <w:szCs w:val="18"/>
          <w:u w:val="single"/>
          <w:lang w:eastAsia="zh-CN"/>
        </w:rPr>
        <w:t>中、弱膨胀土（高一路堤）、掺灰</w:t>
      </w:r>
      <w:r>
        <w:rPr>
          <w:rFonts w:hint="eastAsia" w:asciiTheme="minorEastAsia" w:hAnsiTheme="minorEastAsia" w:cstheme="minorEastAsia"/>
          <w:b/>
          <w:bCs/>
          <w:color w:val="auto"/>
          <w:sz w:val="18"/>
          <w:szCs w:val="18"/>
          <w:u w:val="single"/>
          <w:lang w:val="en-US" w:eastAsia="zh-CN"/>
        </w:rPr>
        <w:t>(生石灰粉）</w:t>
      </w:r>
      <w:r>
        <w:rPr>
          <w:rFonts w:hint="eastAsia" w:asciiTheme="minorEastAsia" w:hAnsiTheme="minorEastAsia" w:eastAsiaTheme="minorEastAsia" w:cstheme="minorEastAsia"/>
          <w:b/>
          <w:bCs/>
          <w:color w:val="auto"/>
          <w:sz w:val="18"/>
          <w:szCs w:val="18"/>
          <w:u w:val="single"/>
          <w:lang w:eastAsia="zh-CN"/>
        </w:rPr>
        <w:t>不高一路床和二级上路床。禁止（三背回填、浸水）</w:t>
      </w:r>
      <w:r>
        <w:rPr>
          <w:rFonts w:hint="eastAsia" w:asciiTheme="minorEastAsia" w:hAnsiTheme="minorEastAsia" w:eastAsiaTheme="minorEastAsia" w:cstheme="minorEastAsia"/>
          <w:b/>
          <w:bCs/>
          <w:color w:val="000000" w:themeColor="text1"/>
          <w:sz w:val="18"/>
          <w:szCs w:val="18"/>
          <w:u w:val="single"/>
          <w:lang w:eastAsia="zh-CN"/>
          <w14:textFill>
            <w14:solidFill>
              <w14:schemeClr w14:val="tx1"/>
            </w14:solidFill>
          </w14:textFill>
        </w:rPr>
        <w:t>斜坡从最低处开始填筑，</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2含水率试验段确定，稠度1.0-1.3之间。3包边土宽度2m.一个压路机宽度为。5路床采用粗粒料</w:t>
      </w:r>
      <w:r>
        <w:rPr>
          <w:rFonts w:hint="eastAsia" w:asciiTheme="minorEastAsia" w:hAnsiTheme="minorEastAsia" w:cstheme="minorEastAsia"/>
          <w:b/>
          <w:bCs/>
          <w:color w:val="000000" w:themeColor="text1"/>
          <w:sz w:val="18"/>
          <w:szCs w:val="18"/>
          <w:u w:val="single"/>
          <w:lang w:val="en-US" w:eastAsia="zh-CN"/>
          <w14:textFill>
            <w14:solidFill>
              <w14:schemeClr w14:val="tx1"/>
            </w14:solidFill>
          </w14:textFill>
        </w:rPr>
        <w:t>时</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顶面设置3%-4%横坡。</w:t>
      </w:r>
      <w:r>
        <w:rPr>
          <w:rFonts w:hint="eastAsia" w:asciiTheme="minorEastAsia" w:hAnsiTheme="minorEastAsia" w:eastAsiaTheme="minorEastAsia" w:cstheme="minorEastAsia"/>
          <w:b/>
          <w:bCs/>
          <w:color w:val="000000" w:themeColor="text1"/>
          <w:sz w:val="18"/>
          <w:szCs w:val="18"/>
          <w:u w:val="single"/>
          <w:lang w:eastAsia="zh-CN"/>
          <w14:textFill>
            <w14:solidFill>
              <w14:schemeClr w14:val="tx1"/>
            </w14:solidFill>
          </w14:textFill>
        </w:rPr>
        <w:t>封层厚度不小</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200mm.横坡不小2%。</w:t>
      </w:r>
      <w:r>
        <w:rPr>
          <w:rFonts w:hint="eastAsia" w:asciiTheme="minorEastAsia" w:hAnsiTheme="minorEastAsia" w:eastAsiaTheme="minorEastAsia" w:cstheme="minorEastAsia"/>
          <w:b/>
          <w:bCs/>
          <w:color w:val="0000FF"/>
          <w:sz w:val="18"/>
          <w:szCs w:val="18"/>
          <w:u w:val="single"/>
        </w:rPr>
        <w:t>胀土路堑边坡防护</w:t>
      </w:r>
      <w:r>
        <w:rPr>
          <w:rFonts w:hint="eastAsia" w:asciiTheme="minorEastAsia" w:hAnsiTheme="minorEastAsia" w:eastAsiaTheme="minorEastAsia" w:cstheme="minorEastAsia"/>
          <w:b/>
          <w:bCs/>
          <w:sz w:val="18"/>
          <w:szCs w:val="18"/>
          <w:u w:val="single"/>
          <w:lang w:eastAsia="zh-CN"/>
        </w:rPr>
        <w:t>土</w:t>
      </w:r>
      <w:r>
        <w:rPr>
          <w:rFonts w:hint="eastAsia" w:asciiTheme="minorEastAsia" w:hAnsiTheme="minorEastAsia" w:eastAsiaTheme="minorEastAsia" w:cstheme="minorEastAsia"/>
          <w:b/>
          <w:bCs/>
          <w:sz w:val="18"/>
          <w:szCs w:val="18"/>
          <w:u w:val="single"/>
        </w:rPr>
        <w:t>厚度不小 2.5m，压实度</w:t>
      </w:r>
      <w:r>
        <w:rPr>
          <w:rFonts w:hint="eastAsia" w:asciiTheme="minorEastAsia" w:hAnsiTheme="minorEastAsia" w:eastAsiaTheme="minorEastAsia" w:cstheme="minorEastAsia"/>
          <w:b/>
          <w:bCs/>
          <w:sz w:val="18"/>
          <w:szCs w:val="18"/>
          <w:u w:val="single"/>
          <w:lang w:eastAsia="zh-CN"/>
        </w:rPr>
        <w:t>大</w:t>
      </w:r>
      <w:r>
        <w:rPr>
          <w:rFonts w:hint="eastAsia" w:asciiTheme="minorEastAsia" w:hAnsiTheme="minorEastAsia" w:eastAsiaTheme="minorEastAsia" w:cstheme="minorEastAsia"/>
          <w:b/>
          <w:bCs/>
          <w:sz w:val="18"/>
          <w:szCs w:val="18"/>
          <w:u w:val="single"/>
        </w:rPr>
        <w:t>90%。覆盖层膨胀土间设置排水垫层与渗沟。圬工墙背设置缓冲层厚度</w:t>
      </w:r>
      <w:r>
        <w:rPr>
          <w:rFonts w:hint="eastAsia" w:asciiTheme="minorEastAsia" w:hAnsiTheme="minorEastAsia" w:eastAsiaTheme="minorEastAsia" w:cstheme="minorEastAsia"/>
          <w:b/>
          <w:bCs/>
          <w:sz w:val="18"/>
          <w:szCs w:val="18"/>
          <w:u w:val="single"/>
          <w:lang w:eastAsia="zh-CN"/>
        </w:rPr>
        <w:t>小</w:t>
      </w:r>
      <w:r>
        <w:rPr>
          <w:rFonts w:hint="eastAsia" w:asciiTheme="minorEastAsia" w:hAnsiTheme="minorEastAsia" w:eastAsiaTheme="minorEastAsia" w:cstheme="minorEastAsia"/>
          <w:b/>
          <w:bCs/>
          <w:sz w:val="18"/>
          <w:szCs w:val="18"/>
          <w:u w:val="single"/>
        </w:rPr>
        <w:t xml:space="preserve"> 0.5m。反滤层厚度</w:t>
      </w:r>
      <w:r>
        <w:rPr>
          <w:rFonts w:hint="eastAsia" w:asciiTheme="minorEastAsia" w:hAnsiTheme="minorEastAsia" w:eastAsiaTheme="minorEastAsia" w:cstheme="minorEastAsia"/>
          <w:b/>
          <w:bCs/>
          <w:sz w:val="18"/>
          <w:szCs w:val="18"/>
          <w:u w:val="single"/>
          <w:lang w:eastAsia="zh-CN"/>
        </w:rPr>
        <w:t>大</w:t>
      </w:r>
      <w:r>
        <w:rPr>
          <w:rFonts w:hint="eastAsia" w:asciiTheme="minorEastAsia" w:hAnsiTheme="minorEastAsia" w:eastAsiaTheme="minorEastAsia" w:cstheme="minorEastAsia"/>
          <w:b/>
          <w:bCs/>
          <w:sz w:val="18"/>
          <w:szCs w:val="18"/>
          <w:u w:val="single"/>
        </w:rPr>
        <w:t xml:space="preserve"> 0.5m。</w:t>
      </w:r>
      <w:r>
        <w:rPr>
          <w:rFonts w:hint="eastAsia" w:asciiTheme="minorEastAsia" w:hAnsiTheme="minorEastAsia" w:eastAsiaTheme="minorEastAsia" w:cstheme="minorEastAsia"/>
          <w:b/>
          <w:bCs/>
          <w:color w:val="0000FF"/>
          <w:sz w:val="18"/>
          <w:szCs w:val="18"/>
          <w:u w:val="single"/>
          <w:lang w:eastAsia="zh-CN"/>
        </w:rPr>
        <w:t>膨胀土零填路床</w:t>
      </w:r>
      <w:r>
        <w:rPr>
          <w:rFonts w:hint="eastAsia" w:asciiTheme="minorEastAsia" w:hAnsiTheme="minorEastAsia" w:eastAsiaTheme="minorEastAsia" w:cstheme="minorEastAsia"/>
          <w:b/>
          <w:bCs/>
          <w:color w:val="C00000"/>
          <w:sz w:val="18"/>
          <w:szCs w:val="18"/>
          <w:u w:val="single"/>
          <w:lang w:eastAsia="zh-CN"/>
        </w:rPr>
        <w:t>：</w:t>
      </w:r>
      <w:r>
        <w:rPr>
          <w:rFonts w:hint="eastAsia" w:asciiTheme="minorEastAsia" w:hAnsiTheme="minorEastAsia" w:eastAsiaTheme="minorEastAsia" w:cstheme="minorEastAsia"/>
          <w:b/>
          <w:bCs/>
          <w:color w:val="auto"/>
          <w:sz w:val="18"/>
          <w:szCs w:val="18"/>
          <w:u w:val="single"/>
          <w:lang w:eastAsia="zh-CN"/>
        </w:rPr>
        <w:t>高一：</w:t>
      </w:r>
      <w:r>
        <w:rPr>
          <w:rFonts w:hint="eastAsia" w:asciiTheme="minorEastAsia" w:hAnsiTheme="minorEastAsia" w:eastAsiaTheme="minorEastAsia" w:cstheme="minorEastAsia"/>
          <w:b/>
          <w:bCs/>
          <w:color w:val="auto"/>
          <w:sz w:val="18"/>
          <w:szCs w:val="18"/>
          <w:u w:val="single"/>
          <w:lang w:val="en-US" w:eastAsia="zh-CN"/>
        </w:rPr>
        <w:t>）强：（1.2-1.5）1.5m范围见基岩，清除至基岩。二、三级挖0.3。强（0.5m）。</w:t>
      </w:r>
    </w:p>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default" w:asciiTheme="minorEastAsia" w:hAnsiTheme="minorEastAsia" w:eastAsiaTheme="minorEastAsia" w:cstheme="minorEastAsia"/>
          <w:b/>
          <w:bCs/>
          <w:sz w:val="18"/>
          <w:szCs w:val="18"/>
          <w:u w:val="single"/>
          <w:lang w:val="en-US" w:eastAsia="zh-CN"/>
        </w:rPr>
      </w:pPr>
      <w:r>
        <w:rPr>
          <w:rFonts w:hint="eastAsia" w:asciiTheme="minorEastAsia" w:hAnsiTheme="minorEastAsia" w:eastAsiaTheme="minorEastAsia" w:cstheme="minorEastAsia"/>
          <w:b/>
          <w:bCs/>
          <w:color w:val="C00000"/>
          <w:sz w:val="18"/>
          <w:szCs w:val="18"/>
          <w:u w:val="single"/>
        </w:rPr>
        <w:t>湿陷性黄土</w:t>
      </w:r>
      <w:r>
        <w:rPr>
          <w:rFonts w:hint="eastAsia" w:asciiTheme="minorEastAsia" w:hAnsiTheme="minorEastAsia" w:eastAsiaTheme="minorEastAsia" w:cstheme="minorEastAsia"/>
          <w:b/>
          <w:bCs/>
          <w:sz w:val="18"/>
          <w:szCs w:val="18"/>
          <w:u w:val="single"/>
        </w:rPr>
        <w:t>：</w:t>
      </w:r>
      <w:r>
        <w:rPr>
          <w:rFonts w:hint="eastAsia" w:asciiTheme="minorEastAsia" w:hAnsiTheme="minorEastAsia" w:cstheme="minorEastAsia"/>
          <w:b/>
          <w:bCs/>
          <w:sz w:val="18"/>
          <w:szCs w:val="18"/>
          <w:u w:val="single"/>
          <w:lang w:eastAsia="zh-CN"/>
        </w:rPr>
        <w:t>湿陷性和易溶蚀、易冲刷、各向异性。</w:t>
      </w:r>
      <w:r>
        <w:rPr>
          <w:rFonts w:hint="eastAsia" w:asciiTheme="minorEastAsia" w:hAnsiTheme="minorEastAsia" w:eastAsiaTheme="minorEastAsia" w:cstheme="minorEastAsia"/>
          <w:b/>
          <w:bCs/>
          <w:color w:val="000000" w:themeColor="text1"/>
          <w:sz w:val="18"/>
          <w:szCs w:val="18"/>
          <w:u w:val="single"/>
          <w14:textFill>
            <w14:solidFill>
              <w14:schemeClr w14:val="tx1"/>
            </w14:solidFill>
          </w14:textFill>
        </w:rPr>
        <w:t>1.采取换填法、冲击碾压法、强夯法、挤密桩法、桩基础法2</w:t>
      </w:r>
      <w:r>
        <w:rPr>
          <w:rFonts w:hint="eastAsia" w:asciiTheme="minorEastAsia" w:hAnsiTheme="minorEastAsia" w:eastAsiaTheme="minorEastAsia" w:cstheme="minorEastAsia"/>
          <w:b/>
          <w:bCs/>
          <w:color w:val="C00000"/>
          <w:sz w:val="18"/>
          <w:szCs w:val="18"/>
          <w:u w:val="single"/>
        </w:rPr>
        <w:t>.</w:t>
      </w:r>
      <w:r>
        <w:rPr>
          <w:rFonts w:hint="eastAsia" w:asciiTheme="minorEastAsia" w:hAnsiTheme="minorEastAsia" w:eastAsiaTheme="minorEastAsia" w:cstheme="minorEastAsia"/>
          <w:b/>
          <w:bCs/>
          <w:color w:val="0000FF"/>
          <w:sz w:val="18"/>
          <w:szCs w:val="18"/>
          <w:u w:val="single"/>
        </w:rPr>
        <w:t>挤密桩法</w:t>
      </w:r>
      <w:r>
        <w:rPr>
          <w:rFonts w:hint="eastAsia" w:asciiTheme="minorEastAsia" w:hAnsiTheme="minorEastAsia" w:eastAsiaTheme="minorEastAsia" w:cstheme="minorEastAsia"/>
          <w:b/>
          <w:bCs/>
          <w:color w:val="C00000"/>
          <w:sz w:val="18"/>
          <w:szCs w:val="18"/>
          <w:u w:val="single"/>
        </w:rPr>
        <w:t>:</w:t>
      </w:r>
      <w:r>
        <w:rPr>
          <w:rFonts w:hint="eastAsia" w:asciiTheme="minorEastAsia" w:hAnsiTheme="minorEastAsia" w:eastAsiaTheme="minorEastAsia" w:cstheme="minorEastAsia"/>
          <w:b/>
          <w:bCs/>
          <w:color w:val="000000" w:themeColor="text1"/>
          <w:sz w:val="18"/>
          <w:szCs w:val="18"/>
          <w:u w:val="single"/>
          <w14:textFill>
            <w14:solidFill>
              <w14:schemeClr w14:val="tx1"/>
            </w14:solidFill>
          </w14:textFill>
        </w:rPr>
        <w:t>深度12m 内沉管法成孔，超12m预钻孔法。</w:t>
      </w:r>
      <w:r>
        <w:rPr>
          <w:rFonts w:hint="eastAsia" w:asciiTheme="minorEastAsia" w:hAnsiTheme="minorEastAsia" w:eastAsiaTheme="minorEastAsia" w:cstheme="minorEastAsia"/>
          <w:b/>
          <w:bCs/>
          <w:color w:val="000000" w:themeColor="text1"/>
          <w:sz w:val="18"/>
          <w:szCs w:val="18"/>
          <w:u w:val="single"/>
          <w:lang w:eastAsia="zh-CN"/>
          <w14:textFill>
            <w14:solidFill>
              <w14:schemeClr w14:val="tx1"/>
            </w14:solidFill>
          </w14:textFill>
        </w:rPr>
        <w:t>不得用生石灰。压实度</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93%。3、桩基础：桩帽：50mm,土工格栅绑扎连接，铺设时拉紧锚固，石灰土覆盖，过程中对桩位偏差、桩休质量、桩帽质量、土工格栅原材料及铺设质量、垫层质量、单桩承载力（预制15天，灌注30天）4、冲击碾压采用排压法过程中检测：沉降值和压实度。5</w:t>
      </w:r>
      <w:r>
        <w:rPr>
          <w:rFonts w:hint="eastAsia" w:asciiTheme="minorEastAsia" w:hAnsiTheme="minorEastAsia" w:eastAsiaTheme="minorEastAsia" w:cstheme="minorEastAsia"/>
          <w:b/>
          <w:bCs/>
          <w:color w:val="0000FF"/>
          <w:sz w:val="18"/>
          <w:szCs w:val="18"/>
          <w:u w:val="single"/>
          <w:lang w:eastAsia="zh-CN"/>
        </w:rPr>
        <w:t>灌砂法</w:t>
      </w:r>
      <w:r>
        <w:rPr>
          <w:rFonts w:hint="eastAsia" w:asciiTheme="minorEastAsia" w:hAnsiTheme="minorEastAsia" w:eastAsiaTheme="minorEastAsia" w:cstheme="minorEastAsia"/>
          <w:b/>
          <w:bCs/>
          <w:color w:val="C00000"/>
          <w:sz w:val="18"/>
          <w:szCs w:val="18"/>
          <w:u w:val="single"/>
          <w:lang w:eastAsia="zh-CN"/>
        </w:rPr>
        <w:t>：</w:t>
      </w:r>
      <w:r>
        <w:rPr>
          <w:rFonts w:hint="eastAsia" w:asciiTheme="minorEastAsia" w:hAnsiTheme="minorEastAsia" w:eastAsiaTheme="minorEastAsia" w:cstheme="minorEastAsia"/>
          <w:b/>
          <w:bCs/>
          <w:sz w:val="18"/>
          <w:szCs w:val="18"/>
          <w:u w:val="single"/>
        </w:rPr>
        <w:t>地表下 0.5m 范围内6%-8% 石灰土封填压实。</w:t>
      </w:r>
      <w:r>
        <w:rPr>
          <w:rFonts w:hint="eastAsia" w:asciiTheme="minorEastAsia" w:hAnsiTheme="minorEastAsia" w:eastAsiaTheme="minorEastAsia" w:cstheme="minorEastAsia"/>
          <w:b/>
          <w:bCs/>
          <w:sz w:val="18"/>
          <w:szCs w:val="18"/>
          <w:u w:val="single"/>
          <w:lang w:val="en-US" w:eastAsia="zh-CN"/>
        </w:rPr>
        <w:t>4</w:t>
      </w:r>
      <w:r>
        <w:rPr>
          <w:rFonts w:hint="eastAsia" w:asciiTheme="minorEastAsia" w:hAnsiTheme="minorEastAsia" w:eastAsiaTheme="minorEastAsia" w:cstheme="minorEastAsia"/>
          <w:b/>
          <w:bCs/>
          <w:sz w:val="18"/>
          <w:szCs w:val="18"/>
          <w:u w:val="single"/>
        </w:rPr>
        <w:t>处理后仍暴露用石灰土等不透水材料防渗处理，厚度不小500mm.高周围地面。</w:t>
      </w:r>
      <w:r>
        <w:rPr>
          <w:rFonts w:hint="eastAsia" w:asciiTheme="minorEastAsia" w:hAnsiTheme="minorEastAsia" w:cstheme="minorEastAsia"/>
          <w:b/>
          <w:bCs/>
          <w:sz w:val="18"/>
          <w:szCs w:val="18"/>
          <w:u w:val="single"/>
          <w:lang w:val="en-US" w:eastAsia="zh-CN"/>
        </w:rPr>
        <w:t>5压实度、压缩系数和湿陷系数在施工结束7d检测，强度检验在15D后进行。</w:t>
      </w:r>
    </w:p>
    <w:tbl>
      <w:tblPr>
        <w:tblStyle w:val="5"/>
        <w:tblpPr w:leftFromText="180" w:rightFromText="180" w:vertAnchor="text" w:horzAnchor="page" w:tblpX="400" w:tblpY="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1155"/>
        <w:gridCol w:w="1755"/>
        <w:gridCol w:w="2445"/>
        <w:gridCol w:w="200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inorEastAsia" w:hAnsiTheme="minorEastAsia" w:eastAsiaTheme="minorEastAsia" w:cstheme="minorEastAsia"/>
                <w:b/>
                <w:bCs/>
                <w:color w:val="000000" w:themeColor="text1"/>
                <w:sz w:val="18"/>
                <w:szCs w:val="18"/>
                <w:u w:val="single"/>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u w:val="single"/>
                <w14:textFill>
                  <w14:solidFill>
                    <w14:schemeClr w14:val="tx1"/>
                  </w14:solidFill>
                </w14:textFill>
              </w:rPr>
              <w:t>处理方法</w:t>
            </w:r>
          </w:p>
        </w:tc>
        <w:tc>
          <w:tcPr>
            <w:tcW w:w="1155" w:type="dxa"/>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inorEastAsia" w:hAnsiTheme="minorEastAsia" w:eastAsiaTheme="minorEastAsia" w:cstheme="minorEastAsia"/>
                <w:b/>
                <w:bCs/>
                <w:color w:val="000000" w:themeColor="text1"/>
                <w:sz w:val="18"/>
                <w:szCs w:val="18"/>
                <w:u w:val="single"/>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u w:val="single"/>
                <w14:textFill>
                  <w14:solidFill>
                    <w14:schemeClr w14:val="tx1"/>
                  </w14:solidFill>
                </w14:textFill>
              </w:rPr>
              <w:t xml:space="preserve"> 回填夯实</w:t>
            </w:r>
          </w:p>
        </w:tc>
        <w:tc>
          <w:tcPr>
            <w:tcW w:w="1755" w:type="dxa"/>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inorEastAsia" w:hAnsiTheme="minorEastAsia" w:eastAsiaTheme="minorEastAsia" w:cstheme="minorEastAsia"/>
                <w:b/>
                <w:bCs/>
                <w:color w:val="000000" w:themeColor="text1"/>
                <w:sz w:val="18"/>
                <w:szCs w:val="18"/>
                <w:u w:val="single"/>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u w:val="single"/>
                <w14:textFill>
                  <w14:solidFill>
                    <w14:schemeClr w14:val="tx1"/>
                  </w14:solidFill>
                </w14:textFill>
              </w:rPr>
              <w:t xml:space="preserve"> 明挖回填夯实</w:t>
            </w:r>
          </w:p>
        </w:tc>
        <w:tc>
          <w:tcPr>
            <w:tcW w:w="2445" w:type="dxa"/>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inorEastAsia" w:hAnsiTheme="minorEastAsia" w:eastAsiaTheme="minorEastAsia" w:cstheme="minorEastAsia"/>
                <w:b/>
                <w:bCs/>
                <w:color w:val="000000" w:themeColor="text1"/>
                <w:sz w:val="18"/>
                <w:szCs w:val="18"/>
                <w:u w:val="single"/>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u w:val="single"/>
                <w14:textFill>
                  <w14:solidFill>
                    <w14:schemeClr w14:val="tx1"/>
                  </w14:solidFill>
                </w14:textFill>
              </w:rPr>
              <w:t>开挖导洞或竖井回填夯实</w:t>
            </w:r>
          </w:p>
        </w:tc>
        <w:tc>
          <w:tcPr>
            <w:tcW w:w="2006" w:type="dxa"/>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inorEastAsia" w:hAnsiTheme="minorEastAsia" w:eastAsiaTheme="minorEastAsia" w:cstheme="minorEastAsia"/>
                <w:b/>
                <w:bCs/>
                <w:color w:val="000000" w:themeColor="text1"/>
                <w:sz w:val="18"/>
                <w:szCs w:val="18"/>
                <w:u w:val="single"/>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u w:val="single"/>
                <w14:textFill>
                  <w14:solidFill>
                    <w14:schemeClr w14:val="tx1"/>
                  </w14:solidFill>
                </w14:textFill>
              </w:rPr>
              <w:t xml:space="preserve">注浆或爆破回填 </w:t>
            </w:r>
          </w:p>
        </w:tc>
        <w:tc>
          <w:tcPr>
            <w:tcW w:w="2835" w:type="dxa"/>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inorEastAsia" w:hAnsiTheme="minorEastAsia" w:eastAsiaTheme="minorEastAsia" w:cstheme="minorEastAsia"/>
                <w:b/>
                <w:bCs/>
                <w:color w:val="000000" w:themeColor="text1"/>
                <w:sz w:val="18"/>
                <w:szCs w:val="18"/>
                <w:u w:val="single"/>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u w:val="single"/>
                <w14:textFill>
                  <w14:solidFill>
                    <w14:schemeClr w14:val="tx1"/>
                  </w14:solidFill>
                </w14:textFill>
              </w:rPr>
              <w:t>灌砂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979" w:type="dxa"/>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inorEastAsia" w:hAnsiTheme="minorEastAsia" w:eastAsiaTheme="minorEastAsia" w:cstheme="minorEastAsia"/>
                <w:b/>
                <w:bCs/>
                <w:color w:val="000000" w:themeColor="text1"/>
                <w:sz w:val="18"/>
                <w:szCs w:val="18"/>
                <w:u w:val="singl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u w:val="single"/>
                <w:lang w:eastAsia="zh-CN"/>
                <w14:textFill>
                  <w14:solidFill>
                    <w14:schemeClr w14:val="tx1"/>
                  </w14:solidFill>
                </w14:textFill>
              </w:rPr>
              <w:t>适用条件</w:t>
            </w:r>
          </w:p>
        </w:tc>
        <w:tc>
          <w:tcPr>
            <w:tcW w:w="1155" w:type="dxa"/>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inorEastAsia" w:hAnsiTheme="minorEastAsia" w:eastAsiaTheme="minorEastAsia" w:cstheme="minorEastAsia"/>
                <w:b/>
                <w:bCs/>
                <w:color w:val="000000" w:themeColor="text1"/>
                <w:sz w:val="18"/>
                <w:szCs w:val="18"/>
                <w:u w:val="single"/>
                <w:vertAlign w:val="baseli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u w:val="single"/>
                <w:vertAlign w:val="baseline"/>
                <w:lang w:eastAsia="zh-CN"/>
                <w14:textFill>
                  <w14:solidFill>
                    <w14:schemeClr w14:val="tx1"/>
                  </w14:solidFill>
                </w14:textFill>
              </w:rPr>
              <w:t>明陷穴</w:t>
            </w:r>
          </w:p>
        </w:tc>
        <w:tc>
          <w:tcPr>
            <w:tcW w:w="1755" w:type="dxa"/>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inorEastAsia" w:hAnsiTheme="minorEastAsia" w:eastAsiaTheme="minorEastAsia" w:cstheme="minorEastAsia"/>
                <w:b/>
                <w:bCs/>
                <w:color w:val="000000" w:themeColor="text1"/>
                <w:sz w:val="18"/>
                <w:szCs w:val="18"/>
                <w:u w:val="single"/>
                <w:vertAlign w:val="baseli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u w:val="single"/>
                <w:vertAlign w:val="baseline"/>
                <w:lang w:eastAsia="zh-CN"/>
                <w14:textFill>
                  <w14:solidFill>
                    <w14:schemeClr w14:val="tx1"/>
                  </w14:solidFill>
                </w14:textFill>
              </w:rPr>
              <w:t>深度</w:t>
            </w:r>
            <w:r>
              <w:rPr>
                <w:rFonts w:hint="eastAsia" w:asciiTheme="minorEastAsia" w:hAnsiTheme="minorEastAsia" w:eastAsiaTheme="minorEastAsia" w:cstheme="minorEastAsia"/>
                <w:b/>
                <w:bCs/>
                <w:color w:val="000000" w:themeColor="text1"/>
                <w:sz w:val="18"/>
                <w:szCs w:val="18"/>
                <w:u w:val="single"/>
                <w14:textFill>
                  <w14:solidFill>
                    <w14:schemeClr w14:val="tx1"/>
                  </w14:solidFill>
                </w14:textFill>
              </w:rPr>
              <w:t>≤3m</w:t>
            </w:r>
          </w:p>
        </w:tc>
        <w:tc>
          <w:tcPr>
            <w:tcW w:w="2445" w:type="dxa"/>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inorEastAsia" w:hAnsiTheme="minorEastAsia" w:eastAsiaTheme="minorEastAsia" w:cstheme="minorEastAsia"/>
                <w:b/>
                <w:bCs/>
                <w:color w:val="000000" w:themeColor="text1"/>
                <w:sz w:val="18"/>
                <w:szCs w:val="18"/>
                <w:u w:val="single"/>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u w:val="single"/>
                <w14:textFill>
                  <w14:solidFill>
                    <w14:schemeClr w14:val="tx1"/>
                  </w14:solidFill>
                </w14:textFill>
              </w:rPr>
              <w:t>3m&lt;深度≤6m</w:t>
            </w:r>
          </w:p>
        </w:tc>
        <w:tc>
          <w:tcPr>
            <w:tcW w:w="2006" w:type="dxa"/>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inorEastAsia" w:hAnsiTheme="minorEastAsia" w:eastAsiaTheme="minorEastAsia" w:cstheme="minorEastAsia"/>
                <w:b/>
                <w:bCs/>
                <w:color w:val="000000" w:themeColor="text1"/>
                <w:sz w:val="18"/>
                <w:szCs w:val="18"/>
                <w:u w:val="single"/>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u w:val="single"/>
                <w14:textFill>
                  <w14:solidFill>
                    <w14:schemeClr w14:val="tx1"/>
                  </w14:solidFill>
                </w14:textFill>
              </w:rPr>
              <w:t>&gt;6m</w:t>
            </w:r>
          </w:p>
        </w:tc>
        <w:tc>
          <w:tcPr>
            <w:tcW w:w="2835" w:type="dxa"/>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inorEastAsia" w:hAnsiTheme="minorEastAsia" w:eastAsiaTheme="minorEastAsia" w:cstheme="minorEastAsia"/>
                <w:b/>
                <w:bCs/>
                <w:color w:val="000000" w:themeColor="text1"/>
                <w:sz w:val="18"/>
                <w:szCs w:val="18"/>
                <w:u w:val="single"/>
                <w:vertAlign w:val="baseline"/>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u w:val="single"/>
                <w14:textFill>
                  <w14:solidFill>
                    <w14:schemeClr w14:val="tx1"/>
                  </w14:solidFill>
                </w14:textFill>
              </w:rPr>
              <w:t>深度≤3m，直径≤2m，洞身较直</w:t>
            </w:r>
          </w:p>
        </w:tc>
      </w:tr>
    </w:tbl>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default" w:asciiTheme="minorEastAsia" w:hAnsiTheme="minorEastAsia" w:eastAsiaTheme="minorEastAsia" w:cstheme="minorEastAsia"/>
          <w:b/>
          <w:bCs/>
          <w:color w:val="C00000"/>
          <w:sz w:val="18"/>
          <w:szCs w:val="18"/>
          <w:u w:val="single"/>
          <w:lang w:val="en-US" w:eastAsia="zh-CN"/>
        </w:rPr>
      </w:pPr>
      <w:r>
        <w:rPr>
          <w:rFonts w:hint="eastAsia" w:asciiTheme="minorEastAsia" w:hAnsiTheme="minorEastAsia" w:eastAsiaTheme="minorEastAsia" w:cstheme="minorEastAsia"/>
          <w:b/>
          <w:bCs/>
          <w:color w:val="C00000"/>
          <w:sz w:val="18"/>
          <w:szCs w:val="18"/>
          <w:u w:val="single"/>
          <w:lang w:eastAsia="zh-CN"/>
        </w:rPr>
        <w:t>路基加固工程：</w:t>
      </w:r>
      <w:r>
        <w:rPr>
          <w:rFonts w:hint="eastAsia" w:asciiTheme="minorEastAsia" w:hAnsiTheme="minorEastAsia" w:eastAsiaTheme="minorEastAsia" w:cstheme="minorEastAsia"/>
          <w:b/>
          <w:bCs/>
          <w:color w:val="000000" w:themeColor="text1"/>
          <w:sz w:val="18"/>
          <w:szCs w:val="18"/>
          <w:u w:val="single"/>
          <w:lang w:eastAsia="zh-CN"/>
          <w14:textFill>
            <w14:solidFill>
              <w14:schemeClr w14:val="tx1"/>
            </w14:solidFill>
          </w14:textFill>
        </w:rPr>
        <w:t>坡面防护回固、边坡支挡、湿弱地基加固（碾压密实、排水固结、挤密、化学固结、换填土）。</w:t>
      </w:r>
      <w:r>
        <w:rPr>
          <w:rFonts w:hint="eastAsia" w:asciiTheme="minorEastAsia" w:hAnsiTheme="minorEastAsia" w:eastAsiaTheme="minorEastAsia" w:cstheme="minorEastAsia"/>
          <w:b/>
          <w:bCs/>
          <w:color w:val="0000FF"/>
          <w:sz w:val="18"/>
          <w:szCs w:val="18"/>
          <w:u w:val="single"/>
          <w:lang w:eastAsia="zh-CN"/>
        </w:rPr>
        <w:t>混凝土喷射厚度规定</w:t>
      </w:r>
      <w:r>
        <w:rPr>
          <w:rFonts w:hint="eastAsia" w:asciiTheme="minorEastAsia" w:hAnsiTheme="minorEastAsia" w:cstheme="minorEastAsia"/>
          <w:b/>
          <w:bCs/>
          <w:color w:val="000000" w:themeColor="text1"/>
          <w:sz w:val="18"/>
          <w:szCs w:val="18"/>
          <w:u w:val="single"/>
          <w:lang w:eastAsia="zh-CN"/>
          <w14:textFill>
            <w14:solidFill>
              <w14:schemeClr w14:val="tx1"/>
            </w14:solidFill>
          </w14:textFill>
        </w:rPr>
        <w:t>：临时（</w:t>
      </w:r>
      <w:r>
        <w:rPr>
          <w:rFonts w:hint="eastAsia" w:asciiTheme="minorEastAsia" w:hAnsiTheme="minorEastAsia" w:cstheme="minorEastAsia"/>
          <w:b/>
          <w:bCs/>
          <w:color w:val="000000" w:themeColor="text1"/>
          <w:sz w:val="18"/>
          <w:szCs w:val="18"/>
          <w:u w:val="single"/>
          <w:lang w:val="en-US" w:eastAsia="zh-CN"/>
          <w14:textFill>
            <w14:solidFill>
              <w14:schemeClr w14:val="tx1"/>
            </w14:solidFill>
          </w14:textFill>
        </w:rPr>
        <w:t>60mm)永久：（80mm)永久钢筋（50mm).</w:t>
      </w:r>
    </w:p>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default" w:asciiTheme="minorEastAsia" w:hAnsiTheme="minorEastAsia" w:eastAsiaTheme="minorEastAsia" w:cstheme="minorEastAsia"/>
          <w:b/>
          <w:bCs/>
          <w:sz w:val="18"/>
          <w:szCs w:val="18"/>
          <w:u w:val="single"/>
          <w:lang w:val="en-US" w:eastAsia="zh-CN"/>
        </w:rPr>
      </w:pPr>
      <w:r>
        <w:rPr>
          <w:rFonts w:hint="eastAsia" w:asciiTheme="minorEastAsia" w:hAnsiTheme="minorEastAsia" w:eastAsiaTheme="minorEastAsia" w:cstheme="minorEastAsia"/>
          <w:b/>
          <w:bCs/>
          <w:color w:val="C00000"/>
          <w:sz w:val="18"/>
          <w:szCs w:val="18"/>
          <w:u w:val="single"/>
        </w:rPr>
        <w:t>重力挡土墙</w:t>
      </w:r>
      <w:r>
        <w:rPr>
          <w:rFonts w:hint="eastAsia" w:asciiTheme="minorEastAsia" w:hAnsiTheme="minorEastAsia" w:eastAsiaTheme="minorEastAsia" w:cstheme="minorEastAsia"/>
          <w:b/>
          <w:bCs/>
          <w:sz w:val="18"/>
          <w:szCs w:val="18"/>
          <w:u w:val="single"/>
        </w:rPr>
        <w:t>：</w:t>
      </w:r>
      <w:r>
        <w:rPr>
          <w:rFonts w:hint="eastAsia" w:asciiTheme="minorEastAsia" w:hAnsiTheme="minorEastAsia" w:eastAsiaTheme="minorEastAsia" w:cstheme="minorEastAsia"/>
          <w:b/>
          <w:bCs/>
          <w:color w:val="0000FF"/>
          <w:sz w:val="18"/>
          <w:szCs w:val="18"/>
          <w:u w:val="single"/>
        </w:rPr>
        <w:t>构造</w:t>
      </w:r>
      <w:r>
        <w:rPr>
          <w:rFonts w:hint="eastAsia" w:asciiTheme="minorEastAsia" w:hAnsiTheme="minorEastAsia" w:eastAsiaTheme="minorEastAsia" w:cstheme="minorEastAsia"/>
          <w:b/>
          <w:bCs/>
          <w:sz w:val="18"/>
          <w:szCs w:val="18"/>
          <w:u w:val="single"/>
        </w:rPr>
        <w:t xml:space="preserve">：墙身、墙背、墙面、墙趾、墙踵、泄水孔、反滤层、变形缝 </w:t>
      </w:r>
      <w:r>
        <w:rPr>
          <w:rFonts w:hint="eastAsia" w:asciiTheme="minorEastAsia" w:hAnsiTheme="minorEastAsia" w:eastAsiaTheme="minorEastAsia" w:cstheme="minorEastAsia"/>
          <w:b/>
          <w:bCs/>
          <w:color w:val="0000FF"/>
          <w:sz w:val="18"/>
          <w:szCs w:val="18"/>
          <w:u w:val="single"/>
        </w:rPr>
        <w:t>形式</w:t>
      </w:r>
      <w:r>
        <w:rPr>
          <w:rFonts w:hint="eastAsia" w:asciiTheme="minorEastAsia" w:hAnsiTheme="minorEastAsia" w:eastAsiaTheme="minorEastAsia" w:cstheme="minorEastAsia"/>
          <w:b/>
          <w:bCs/>
          <w:sz w:val="18"/>
          <w:szCs w:val="18"/>
          <w:u w:val="single"/>
        </w:rPr>
        <w:t>凸形折线式</w:t>
      </w:r>
      <w:r>
        <w:rPr>
          <w:rFonts w:hint="eastAsia" w:asciiTheme="minorEastAsia" w:hAnsiTheme="minorEastAsia" w:cstheme="minorEastAsia"/>
          <w:b/>
          <w:bCs/>
          <w:sz w:val="18"/>
          <w:szCs w:val="18"/>
          <w:u w:val="single"/>
          <w:lang w:eastAsia="zh-CN"/>
        </w:rPr>
        <w:t>（减小上部截面尺寸，路堑墙、路肩墙）</w:t>
      </w:r>
      <w:r>
        <w:rPr>
          <w:rFonts w:hint="eastAsia" w:asciiTheme="minorEastAsia" w:hAnsiTheme="minorEastAsia" w:eastAsiaTheme="minorEastAsia" w:cstheme="minorEastAsia"/>
          <w:b/>
          <w:bCs/>
          <w:sz w:val="18"/>
          <w:szCs w:val="18"/>
          <w:u w:val="single"/>
        </w:rPr>
        <w:t>、衡重式</w:t>
      </w:r>
      <w:r>
        <w:rPr>
          <w:rFonts w:hint="eastAsia" w:asciiTheme="minorEastAsia" w:hAnsiTheme="minorEastAsia" w:eastAsiaTheme="minorEastAsia" w:cstheme="minorEastAsia"/>
          <w:b/>
          <w:bCs/>
          <w:sz w:val="18"/>
          <w:szCs w:val="18"/>
          <w:u w:val="single"/>
          <w:lang w:eastAsia="zh-CN"/>
        </w:rPr>
        <w:t>（路肩墙、路堤墙、路堑墙）</w:t>
      </w:r>
      <w:r>
        <w:rPr>
          <w:rFonts w:hint="eastAsia" w:asciiTheme="minorEastAsia" w:hAnsiTheme="minorEastAsia" w:cstheme="minorEastAsia"/>
          <w:b/>
          <w:bCs/>
          <w:color w:val="0000FF"/>
          <w:sz w:val="18"/>
          <w:szCs w:val="18"/>
          <w:u w:val="single"/>
          <w:lang w:eastAsia="zh-CN"/>
        </w:rPr>
        <w:t>优点</w:t>
      </w:r>
      <w:r>
        <w:rPr>
          <w:rFonts w:hint="eastAsia" w:asciiTheme="minorEastAsia" w:hAnsiTheme="minorEastAsia" w:cstheme="minorEastAsia"/>
          <w:b/>
          <w:bCs/>
          <w:sz w:val="18"/>
          <w:szCs w:val="18"/>
          <w:u w:val="single"/>
          <w:lang w:eastAsia="zh-CN"/>
        </w:rPr>
        <w:t>：重心后移增加稳定、减少墙身高度减少开挖量</w:t>
      </w:r>
      <w:r>
        <w:rPr>
          <w:rFonts w:hint="eastAsia" w:asciiTheme="minorEastAsia" w:hAnsiTheme="minorEastAsia" w:eastAsiaTheme="minorEastAsia" w:cstheme="minorEastAsia"/>
          <w:b/>
          <w:bCs/>
          <w:sz w:val="18"/>
          <w:szCs w:val="18"/>
          <w:u w:val="single"/>
        </w:rPr>
        <w:t xml:space="preserve"> 。</w:t>
      </w:r>
      <w:r>
        <w:rPr>
          <w:rFonts w:hint="eastAsia" w:asciiTheme="minorEastAsia" w:hAnsiTheme="minorEastAsia" w:eastAsiaTheme="minorEastAsia" w:cstheme="minorEastAsia"/>
          <w:b/>
          <w:bCs/>
          <w:color w:val="0000FF"/>
          <w:sz w:val="18"/>
          <w:szCs w:val="18"/>
          <w:u w:val="single"/>
        </w:rPr>
        <w:t>基坑开挖</w:t>
      </w:r>
      <w:r>
        <w:rPr>
          <w:rFonts w:hint="eastAsia" w:asciiTheme="minorEastAsia" w:hAnsiTheme="minorEastAsia" w:eastAsiaTheme="minorEastAsia" w:cstheme="minorEastAsia"/>
          <w:b/>
          <w:bCs/>
          <w:sz w:val="18"/>
          <w:szCs w:val="18"/>
          <w:u w:val="single"/>
        </w:rPr>
        <w:t>1分段跳槽，分段结合伸缩缝、沉降缝。2基底倾斜</w:t>
      </w:r>
      <w:r>
        <w:rPr>
          <w:rFonts w:hint="eastAsia" w:asciiTheme="minorEastAsia" w:hAnsiTheme="minorEastAsia" w:cstheme="minorEastAsia"/>
          <w:b/>
          <w:bCs/>
          <w:sz w:val="18"/>
          <w:szCs w:val="18"/>
          <w:u w:val="single"/>
          <w:lang w:eastAsia="zh-CN"/>
        </w:rPr>
        <w:t>时</w:t>
      </w:r>
      <w:r>
        <w:rPr>
          <w:rFonts w:hint="eastAsia" w:asciiTheme="minorEastAsia" w:hAnsiTheme="minorEastAsia" w:eastAsiaTheme="minorEastAsia" w:cstheme="minorEastAsia"/>
          <w:b/>
          <w:bCs/>
          <w:sz w:val="18"/>
          <w:szCs w:val="18"/>
          <w:u w:val="single"/>
        </w:rPr>
        <w:t>严格控制基底高程，不得超挖填补。</w:t>
      </w:r>
      <w:r>
        <w:rPr>
          <w:rFonts w:hint="eastAsia" w:asciiTheme="minorEastAsia" w:hAnsiTheme="minorEastAsia" w:eastAsiaTheme="minorEastAsia" w:cstheme="minorEastAsia"/>
          <w:b/>
          <w:bCs/>
          <w:color w:val="0000FF"/>
          <w:sz w:val="18"/>
          <w:szCs w:val="18"/>
          <w:u w:val="single"/>
        </w:rPr>
        <w:t>基底检测</w:t>
      </w:r>
      <w:r>
        <w:rPr>
          <w:rFonts w:hint="eastAsia" w:asciiTheme="minorEastAsia" w:hAnsiTheme="minorEastAsia" w:eastAsiaTheme="minorEastAsia" w:cstheme="minorEastAsia"/>
          <w:b/>
          <w:bCs/>
          <w:sz w:val="18"/>
          <w:szCs w:val="18"/>
          <w:u w:val="single"/>
        </w:rPr>
        <w:t>--地基承载力、基础埋置深度。</w:t>
      </w:r>
      <w:r>
        <w:rPr>
          <w:rFonts w:hint="eastAsia" w:asciiTheme="minorEastAsia" w:hAnsiTheme="minorEastAsia" w:eastAsiaTheme="minorEastAsia" w:cstheme="minorEastAsia"/>
          <w:b/>
          <w:bCs/>
          <w:color w:val="0000FF"/>
          <w:sz w:val="18"/>
          <w:szCs w:val="18"/>
          <w:u w:val="single"/>
        </w:rPr>
        <w:t>基础施工</w:t>
      </w:r>
      <w:r>
        <w:rPr>
          <w:rFonts w:hint="eastAsia" w:asciiTheme="minorEastAsia" w:hAnsiTheme="minorEastAsia" w:eastAsiaTheme="minorEastAsia" w:cstheme="minorEastAsia"/>
          <w:b/>
          <w:bCs/>
          <w:sz w:val="18"/>
          <w:szCs w:val="18"/>
          <w:u w:val="single"/>
        </w:rPr>
        <w:t>1硬质岩石上浆砌片石基础满坑砌筑。浆砌片石底面卧浆铺砌，立缝要填浆补实，不得有空隙和立缝贯通现象。2台阶式基础官与墙体连续砌筑，基底及墙趾台阶转折处不得砌成乖直通缝</w:t>
      </w:r>
      <w:r>
        <w:rPr>
          <w:rFonts w:hint="eastAsia" w:asciiTheme="minorEastAsia" w:hAnsiTheme="minorEastAsia" w:cstheme="minorEastAsia"/>
          <w:b/>
          <w:bCs/>
          <w:sz w:val="18"/>
          <w:szCs w:val="18"/>
          <w:u w:val="single"/>
          <w:lang w:eastAsia="zh-CN"/>
        </w:rPr>
        <w:t>。基础砂浆强度</w:t>
      </w:r>
      <w:r>
        <w:rPr>
          <w:rFonts w:hint="eastAsia" w:asciiTheme="minorEastAsia" w:hAnsiTheme="minorEastAsia" w:cstheme="minorEastAsia"/>
          <w:b/>
          <w:bCs/>
          <w:sz w:val="18"/>
          <w:szCs w:val="18"/>
          <w:u w:val="single"/>
          <w:lang w:val="en-US" w:eastAsia="zh-CN"/>
        </w:rPr>
        <w:t>75%回填夯实，3%外向斜坡。</w:t>
      </w:r>
      <w:r>
        <w:rPr>
          <w:rFonts w:hint="eastAsia" w:asciiTheme="minorEastAsia" w:hAnsiTheme="minorEastAsia" w:eastAsiaTheme="minorEastAsia" w:cstheme="minorEastAsia"/>
          <w:b/>
          <w:bCs/>
          <w:color w:val="0000FF"/>
          <w:sz w:val="18"/>
          <w:szCs w:val="18"/>
          <w:u w:val="single"/>
        </w:rPr>
        <w:t>墙身施工</w:t>
      </w:r>
      <w:r>
        <w:rPr>
          <w:rFonts w:hint="eastAsia" w:asciiTheme="minorEastAsia" w:hAnsiTheme="minorEastAsia" w:eastAsiaTheme="minorEastAsia" w:cstheme="minorEastAsia"/>
          <w:b/>
          <w:bCs/>
          <w:sz w:val="18"/>
          <w:szCs w:val="18"/>
          <w:u w:val="single"/>
        </w:rPr>
        <w:t>1分层错缝砌筑，咬缝不小砌块长度1/4不得出现贯通竖缝。2大面朝下砌筑，砌块</w:t>
      </w:r>
      <w:r>
        <w:rPr>
          <w:rFonts w:hint="eastAsia" w:asciiTheme="minorEastAsia" w:hAnsiTheme="minorEastAsia" w:eastAsiaTheme="minorEastAsia" w:cstheme="minorEastAsia"/>
          <w:b/>
          <w:bCs/>
          <w:sz w:val="18"/>
          <w:szCs w:val="18"/>
          <w:u w:val="single"/>
          <w:lang w:eastAsia="zh-CN"/>
        </w:rPr>
        <w:t>不</w:t>
      </w:r>
      <w:r>
        <w:rPr>
          <w:rFonts w:hint="eastAsia" w:asciiTheme="minorEastAsia" w:hAnsiTheme="minorEastAsia" w:eastAsiaTheme="minorEastAsia" w:cstheme="minorEastAsia"/>
          <w:b/>
          <w:bCs/>
          <w:sz w:val="18"/>
          <w:szCs w:val="18"/>
          <w:u w:val="single"/>
        </w:rPr>
        <w:t>直接接触，间距不小20mm4伸缩缝与沉降缝内两侧壁竖直、平齐，无搭叠。</w:t>
      </w:r>
      <w:r>
        <w:rPr>
          <w:rFonts w:hint="eastAsia" w:asciiTheme="minorEastAsia" w:hAnsiTheme="minorEastAsia" w:cstheme="minorEastAsia"/>
          <w:b/>
          <w:bCs/>
          <w:color w:val="0000FF"/>
          <w:sz w:val="18"/>
          <w:szCs w:val="18"/>
          <w:u w:val="single"/>
          <w:lang w:eastAsia="zh-CN"/>
        </w:rPr>
        <w:t>墙背回填</w:t>
      </w:r>
      <w:r>
        <w:rPr>
          <w:rFonts w:hint="eastAsia" w:asciiTheme="minorEastAsia" w:hAnsiTheme="minorEastAsia" w:cstheme="minorEastAsia"/>
          <w:b/>
          <w:bCs/>
          <w:sz w:val="18"/>
          <w:szCs w:val="18"/>
          <w:u w:val="single"/>
          <w:lang w:eastAsia="zh-CN"/>
        </w:rPr>
        <w:t>：黏质土填料在墙背设置厚度</w:t>
      </w:r>
      <w:r>
        <w:rPr>
          <w:rFonts w:hint="eastAsia" w:asciiTheme="minorEastAsia" w:hAnsiTheme="minorEastAsia" w:cstheme="minorEastAsia"/>
          <w:b/>
          <w:bCs/>
          <w:sz w:val="18"/>
          <w:szCs w:val="18"/>
          <w:u w:val="single"/>
          <w:lang w:val="en-US" w:eastAsia="zh-CN"/>
        </w:rPr>
        <w:t>300mm砂砾透水性材料排水层。顶部黏质土层封闭厚度500mm。</w:t>
      </w:r>
    </w:p>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default" w:asciiTheme="minorEastAsia" w:hAnsiTheme="minorEastAsia" w:eastAsiaTheme="minorEastAsia" w:cstheme="minorEastAsia"/>
          <w:b/>
          <w:bCs/>
          <w:sz w:val="18"/>
          <w:szCs w:val="18"/>
          <w:u w:val="single"/>
          <w:lang w:val="en-US" w:eastAsia="zh-CN"/>
        </w:rPr>
      </w:pPr>
      <w:r>
        <w:rPr>
          <w:rFonts w:hint="eastAsia" w:asciiTheme="minorEastAsia" w:hAnsiTheme="minorEastAsia" w:cstheme="minorEastAsia"/>
          <w:b/>
          <w:bCs/>
          <w:color w:val="C00000"/>
          <w:sz w:val="18"/>
          <w:szCs w:val="18"/>
          <w:u w:val="single"/>
          <w:lang w:eastAsia="zh-CN"/>
        </w:rPr>
        <w:t>路基地下排水：</w:t>
      </w:r>
      <w:r>
        <w:rPr>
          <w:rFonts w:hint="eastAsia" w:asciiTheme="minorEastAsia" w:hAnsiTheme="minorEastAsia" w:cstheme="minorEastAsia"/>
          <w:b/>
          <w:bCs/>
          <w:color w:val="0000FF"/>
          <w:sz w:val="18"/>
          <w:szCs w:val="18"/>
          <w:u w:val="single"/>
          <w:lang w:eastAsia="zh-CN"/>
        </w:rPr>
        <w:t>暗沟</w:t>
      </w:r>
      <w:r>
        <w:rPr>
          <w:rFonts w:hint="eastAsia" w:asciiTheme="minorEastAsia" w:hAnsiTheme="minorEastAsia" w:cstheme="minorEastAsia"/>
          <w:b/>
          <w:bCs/>
          <w:color w:val="C00000"/>
          <w:sz w:val="18"/>
          <w:szCs w:val="18"/>
          <w:u w:val="single"/>
          <w:lang w:eastAsia="zh-CN"/>
        </w:rPr>
        <w:t>：</w:t>
      </w:r>
      <w:r>
        <w:rPr>
          <w:rFonts w:hint="eastAsia" w:asciiTheme="minorEastAsia" w:hAnsiTheme="minorEastAsia" w:eastAsiaTheme="minorEastAsia" w:cstheme="minorEastAsia"/>
          <w:b/>
          <w:bCs/>
          <w:sz w:val="18"/>
          <w:szCs w:val="18"/>
          <w:u w:val="single"/>
          <w:lang w:eastAsia="zh-CN"/>
        </w:rPr>
        <w:t>沟底埋入不透水层，高出沟底</w:t>
      </w:r>
      <w:r>
        <w:rPr>
          <w:rFonts w:hint="eastAsia" w:asciiTheme="minorEastAsia" w:hAnsiTheme="minorEastAsia" w:eastAsiaTheme="minorEastAsia" w:cstheme="minorEastAsia"/>
          <w:b/>
          <w:bCs/>
          <w:sz w:val="18"/>
          <w:szCs w:val="18"/>
          <w:u w:val="single"/>
          <w:lang w:val="en-US" w:eastAsia="zh-CN"/>
        </w:rPr>
        <w:t>20mm。进口截水。沟壁外侧填筑粗粒透水材料或土工合成材料</w:t>
      </w:r>
      <w:r>
        <w:rPr>
          <w:rFonts w:hint="eastAsia" w:asciiTheme="minorEastAsia" w:hAnsiTheme="minorEastAsia" w:eastAsiaTheme="minorEastAsia" w:cstheme="minorEastAsia"/>
          <w:b/>
          <w:bCs/>
          <w:color w:val="0000FF"/>
          <w:sz w:val="18"/>
          <w:szCs w:val="18"/>
          <w:u w:val="single"/>
          <w:lang w:val="en-US" w:eastAsia="zh-CN"/>
        </w:rPr>
        <w:t>反滤层</w:t>
      </w:r>
      <w:r>
        <w:rPr>
          <w:rFonts w:hint="eastAsia" w:asciiTheme="minorEastAsia" w:hAnsiTheme="minorEastAsia" w:eastAsiaTheme="minorEastAsia" w:cstheme="minorEastAsia"/>
          <w:b/>
          <w:bCs/>
          <w:sz w:val="18"/>
          <w:szCs w:val="18"/>
          <w:u w:val="single"/>
          <w:lang w:val="en-US" w:eastAsia="zh-CN"/>
        </w:rPr>
        <w:t>。软硬岩分界沉降缝和伸缩缝。板顶厚度500mm.</w:t>
      </w:r>
      <w:r>
        <w:rPr>
          <w:rFonts w:hint="eastAsia" w:asciiTheme="minorEastAsia" w:hAnsiTheme="minorEastAsia" w:eastAsiaTheme="minorEastAsia" w:cstheme="minorEastAsia"/>
          <w:b/>
          <w:bCs/>
          <w:color w:val="0000FF"/>
          <w:sz w:val="18"/>
          <w:szCs w:val="18"/>
          <w:u w:val="single"/>
          <w:lang w:val="en-US" w:eastAsia="zh-CN"/>
        </w:rPr>
        <w:t>管材料</w:t>
      </w:r>
      <w:r>
        <w:rPr>
          <w:rFonts w:hint="eastAsia" w:asciiTheme="minorEastAsia" w:hAnsiTheme="minorEastAsia" w:eastAsiaTheme="minorEastAsia" w:cstheme="minorEastAsia"/>
          <w:b/>
          <w:bCs/>
          <w:sz w:val="18"/>
          <w:szCs w:val="18"/>
          <w:u w:val="single"/>
          <w:lang w:val="en-US" w:eastAsia="zh-CN"/>
        </w:rPr>
        <w:t>：钢筋混凝土圆管、PVC管、钢波纹管。管壁与含水层</w:t>
      </w:r>
      <w:r>
        <w:rPr>
          <w:rFonts w:hint="eastAsia" w:asciiTheme="minorEastAsia" w:hAnsi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lang w:val="en-US" w:eastAsia="zh-CN"/>
        </w:rPr>
        <w:t>渗水孔，分层回填层厚150MM，粒径50mm</w:t>
      </w:r>
      <w:r>
        <w:rPr>
          <w:rFonts w:hint="eastAsia" w:asciiTheme="minorEastAsia" w:hAnsiTheme="minorEastAsia" w:cstheme="minorEastAsia"/>
          <w:b/>
          <w:bCs/>
          <w:sz w:val="18"/>
          <w:szCs w:val="18"/>
          <w:u w:val="single"/>
          <w:lang w:val="en-US" w:eastAsia="zh-CN"/>
        </w:rPr>
        <w:t>。</w:t>
      </w:r>
    </w:p>
    <w:p>
      <w:pPr>
        <w:keepNext w:val="0"/>
        <w:keepLines w:val="0"/>
        <w:pageBreakBefore w:val="0"/>
        <w:widowControl w:val="0"/>
        <w:kinsoku/>
        <w:wordWrap/>
        <w:overflowPunct/>
        <w:topLinePunct w:val="0"/>
        <w:autoSpaceDE/>
        <w:autoSpaceDN/>
        <w:bidi w:val="0"/>
        <w:adjustRightInd/>
        <w:snapToGrid/>
        <w:spacing w:line="250" w:lineRule="exact"/>
        <w:ind w:left="181" w:hanging="181" w:hangingChars="100"/>
        <w:jc w:val="left"/>
        <w:textAlignment w:val="auto"/>
        <w:rPr>
          <w:rFonts w:hint="default" w:asciiTheme="minorEastAsia" w:hAnsiTheme="minorEastAsia" w:eastAsiaTheme="minorEastAsia" w:cstheme="minorEastAsia"/>
          <w:b/>
          <w:bCs/>
          <w:sz w:val="18"/>
          <w:szCs w:val="18"/>
          <w:u w:val="single"/>
          <w:lang w:val="en-US" w:eastAsia="zh-CN"/>
        </w:rPr>
      </w:pPr>
      <w:r>
        <w:rPr>
          <w:rFonts w:hint="eastAsia" w:asciiTheme="minorEastAsia" w:hAnsiTheme="minorEastAsia" w:cstheme="minorEastAsia"/>
          <w:b/>
          <w:bCs/>
          <w:color w:val="C00000"/>
          <w:sz w:val="18"/>
          <w:szCs w:val="18"/>
          <w:u w:val="single"/>
          <w:lang w:val="en-US" w:eastAsia="zh-CN"/>
        </w:rPr>
        <w:t>渗沟：</w:t>
      </w:r>
      <w:r>
        <w:rPr>
          <w:rFonts w:hint="eastAsia" w:asciiTheme="minorEastAsia" w:hAnsiTheme="minorEastAsia" w:eastAsiaTheme="minorEastAsia" w:cstheme="minorEastAsia"/>
          <w:b/>
          <w:bCs/>
          <w:color w:val="0000FF"/>
          <w:sz w:val="18"/>
          <w:szCs w:val="18"/>
          <w:u w:val="single"/>
          <w:lang w:val="en-US" w:eastAsia="zh-CN"/>
        </w:rPr>
        <w:t>渗沟设置</w:t>
      </w:r>
      <w:r>
        <w:rPr>
          <w:rFonts w:hint="eastAsia" w:asciiTheme="minorEastAsia" w:hAnsiTheme="minorEastAsia" w:eastAsiaTheme="minorEastAsia" w:cstheme="minorEastAsia"/>
          <w:b/>
          <w:bCs/>
          <w:sz w:val="18"/>
          <w:szCs w:val="18"/>
          <w:u w:val="single"/>
          <w:lang w:val="en-US" w:eastAsia="zh-CN"/>
        </w:rPr>
        <w:t>排水层、反滤层和封闭层。</w:t>
      </w:r>
      <w:r>
        <w:rPr>
          <w:rFonts w:hint="eastAsia" w:asciiTheme="minorEastAsia" w:hAnsiTheme="minorEastAsia" w:eastAsiaTheme="minorEastAsia" w:cstheme="minorEastAsia"/>
          <w:b/>
          <w:bCs/>
          <w:color w:val="0000FF"/>
          <w:sz w:val="18"/>
          <w:szCs w:val="18"/>
          <w:u w:val="single"/>
          <w:lang w:val="en-US" w:eastAsia="zh-CN"/>
        </w:rPr>
        <w:t>施工</w:t>
      </w:r>
      <w:r>
        <w:rPr>
          <w:rFonts w:hint="eastAsia" w:asciiTheme="minorEastAsia" w:hAnsiTheme="minorEastAsia" w:eastAsiaTheme="minorEastAsia" w:cstheme="minorEastAsia"/>
          <w:b/>
          <w:bCs/>
          <w:sz w:val="18"/>
          <w:szCs w:val="18"/>
          <w:u w:val="single"/>
          <w:lang w:val="en-US" w:eastAsia="zh-CN"/>
        </w:rPr>
        <w:t>：1下游向上游开挖2埋入不透水层0.5m（沟壁一侧技滤一侧黏土夯实。）沟底不埋入透水层（两侧沟壁均应设置反滤层）3管式渗沟间隔一定距离设置疏通井和横向泄水管（200mm)4支撑渗沟基底埋入滑动面以下500mm。</w:t>
      </w:r>
    </w:p>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inorEastAsia" w:hAnsiTheme="minorEastAsia" w:eastAsiaTheme="minorEastAsia" w:cstheme="minorEastAsia"/>
          <w:b/>
          <w:bCs/>
          <w:color w:val="C00000"/>
          <w:sz w:val="18"/>
          <w:szCs w:val="18"/>
          <w:u w:val="single"/>
          <w:lang w:eastAsia="zh-CN"/>
        </w:rPr>
      </w:pPr>
      <w:r>
        <w:rPr>
          <w:rFonts w:hint="eastAsia" w:asciiTheme="minorEastAsia" w:hAnsiTheme="minorEastAsia" w:eastAsiaTheme="minorEastAsia" w:cstheme="minorEastAsia"/>
          <w:b/>
          <w:bCs/>
          <w:color w:val="C00000"/>
          <w:sz w:val="18"/>
          <w:szCs w:val="18"/>
          <w:u w:val="single"/>
          <w:lang w:eastAsia="zh-CN"/>
        </w:rPr>
        <w:t>边坡渗沟作用：</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1疏干潮湿边坡2引排边坡上局部出露上层滞水或泉水3支撑边坡</w:t>
      </w:r>
      <w:r>
        <w:rPr>
          <w:rFonts w:hint="eastAsia" w:asciiTheme="minorEastAsia" w:hAnsiTheme="minorEastAsia" w:eastAsiaTheme="minorEastAsia" w:cstheme="minorEastAsia"/>
          <w:b/>
          <w:bCs/>
          <w:color w:val="0000FF"/>
          <w:sz w:val="18"/>
          <w:szCs w:val="18"/>
          <w:u w:val="single"/>
          <w:lang w:val="en-US" w:eastAsia="zh-CN"/>
        </w:rPr>
        <w:t>适用</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坡度不陡1：1边坡，也用加固潮湿容易发生表土坍塌土质路堤边坡。</w:t>
      </w:r>
      <w:r>
        <w:rPr>
          <w:rFonts w:hint="eastAsia" w:asciiTheme="minorEastAsia" w:hAnsiTheme="minorEastAsia" w:eastAsiaTheme="minorEastAsia" w:cstheme="minorEastAsia"/>
          <w:b/>
          <w:bCs/>
          <w:color w:val="0000FF"/>
          <w:sz w:val="18"/>
          <w:szCs w:val="18"/>
          <w:u w:val="single"/>
          <w:lang w:val="en-US" w:eastAsia="zh-CN"/>
        </w:rPr>
        <w:t>支撑渗沟：</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路堑边坡有滑动能，坡脚砌筑，起排水和支撑坡体作用</w:t>
      </w:r>
      <w:r>
        <w:rPr>
          <w:rFonts w:hint="eastAsia" w:asciiTheme="minorEastAsia" w:hAnsiTheme="minorEastAsia" w:cstheme="minorEastAsia"/>
          <w:b/>
          <w:bCs/>
          <w:color w:val="000000" w:themeColor="text1"/>
          <w:sz w:val="18"/>
          <w:szCs w:val="18"/>
          <w:u w:val="single"/>
          <w:lang w:val="en-US" w:eastAsia="zh-CN"/>
          <w14:textFill>
            <w14:solidFill>
              <w14:schemeClr w14:val="tx1"/>
            </w14:solidFill>
          </w14:textFill>
        </w:rPr>
        <w:t>。</w:t>
      </w:r>
      <w:r>
        <w:rPr>
          <w:rFonts w:hint="eastAsia" w:asciiTheme="minorEastAsia" w:hAnsiTheme="minorEastAsia" w:cstheme="minorEastAsia"/>
          <w:b/>
          <w:bCs/>
          <w:color w:val="0000FF"/>
          <w:sz w:val="18"/>
          <w:szCs w:val="18"/>
          <w:u w:val="single"/>
          <w:lang w:val="en-US" w:eastAsia="zh-CN"/>
        </w:rPr>
        <w:t>仰斜式排水孔</w:t>
      </w:r>
      <w:r>
        <w:rPr>
          <w:rFonts w:hint="eastAsia" w:asciiTheme="minorEastAsia" w:hAnsiTheme="minorEastAsia" w:cstheme="minorEastAsia"/>
          <w:b/>
          <w:bCs/>
          <w:color w:val="000000" w:themeColor="text1"/>
          <w:sz w:val="18"/>
          <w:szCs w:val="18"/>
          <w:u w:val="single"/>
          <w:lang w:val="en-US" w:eastAsia="zh-CN"/>
          <w14:textFill>
            <w14:solidFill>
              <w14:schemeClr w14:val="tx1"/>
            </w14:solidFill>
          </w14:textFill>
        </w:rPr>
        <w:t>：仰角6度。排水管50-100mm,梅花形。端头1-2层透水无纺土工布。不透水材料堵塞钻孔与渗水管出水口段间隙600mm。</w:t>
      </w:r>
      <w:r>
        <w:rPr>
          <w:rFonts w:hint="eastAsia" w:asciiTheme="minorEastAsia" w:hAnsiTheme="minorEastAsia" w:eastAsiaTheme="minorEastAsia" w:cstheme="minorEastAsia"/>
          <w:b/>
          <w:bCs/>
          <w:color w:val="C00000"/>
          <w:sz w:val="18"/>
          <w:szCs w:val="18"/>
          <w:u w:val="single"/>
          <w:lang w:val="en-US" w:eastAsia="zh-CN"/>
        </w:rPr>
        <w:t>棱柱体：</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V=1/2（F1+F2)L</w:t>
      </w:r>
      <w:r>
        <w:rPr>
          <w:rFonts w:hint="eastAsia" w:asciiTheme="minorEastAsia" w:hAnsiTheme="minorEastAsia" w:eastAsiaTheme="minorEastAsia" w:cstheme="minorEastAsia"/>
          <w:b/>
          <w:bCs/>
          <w:color w:val="C00000"/>
          <w:sz w:val="18"/>
          <w:szCs w:val="18"/>
          <w:u w:val="single"/>
          <w:lang w:val="en-US" w:eastAsia="zh-CN"/>
        </w:rPr>
        <w:t>棱台体：</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1/3（F1+F2+√F1F2）L</w:t>
      </w:r>
    </w:p>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default" w:asciiTheme="minorEastAsia" w:hAnsiTheme="minorEastAsia" w:eastAsiaTheme="minorEastAsia" w:cstheme="minorEastAsia"/>
          <w:b/>
          <w:bCs/>
          <w:sz w:val="18"/>
          <w:szCs w:val="18"/>
          <w:u w:val="single"/>
          <w:lang w:val="en-US" w:eastAsia="zh-CN"/>
        </w:rPr>
      </w:pPr>
      <w:r>
        <w:rPr>
          <w:rFonts w:hint="eastAsia" w:asciiTheme="minorEastAsia" w:hAnsiTheme="minorEastAsia" w:eastAsiaTheme="minorEastAsia" w:cstheme="minorEastAsia"/>
          <w:b/>
          <w:bCs/>
          <w:color w:val="C00000"/>
          <w:sz w:val="18"/>
          <w:szCs w:val="18"/>
          <w:u w:val="single"/>
          <w:lang w:val="en-US" w:eastAsia="zh-CN"/>
        </w:rPr>
        <w:t>蒸发池</w:t>
      </w:r>
      <w:r>
        <w:rPr>
          <w:rFonts w:hint="eastAsia" w:asciiTheme="minorEastAsia" w:hAnsiTheme="minorEastAsia" w:eastAsiaTheme="minorEastAsia" w:cstheme="minorEastAsia"/>
          <w:b/>
          <w:bCs/>
          <w:sz w:val="18"/>
          <w:szCs w:val="18"/>
          <w:u w:val="single"/>
          <w:lang w:val="en-US" w:eastAsia="zh-CN"/>
        </w:rPr>
        <w:t>-隔离栅（1.8m)</w:t>
      </w:r>
      <w:r>
        <w:rPr>
          <w:rFonts w:hint="eastAsia" w:asciiTheme="minorEastAsia" w:hAnsiTheme="minorEastAsia" w:eastAsiaTheme="minorEastAsia" w:cstheme="minorEastAsia"/>
          <w:b/>
          <w:bCs/>
          <w:color w:val="C00000"/>
          <w:sz w:val="18"/>
          <w:szCs w:val="18"/>
          <w:u w:val="single"/>
          <w:lang w:val="en-US" w:eastAsia="zh-CN"/>
        </w:rPr>
        <w:t>截水沟</w:t>
      </w:r>
      <w:r>
        <w:rPr>
          <w:rFonts w:hint="eastAsia" w:asciiTheme="minorEastAsia" w:hAnsiTheme="minorEastAsia" w:eastAsiaTheme="minorEastAsia" w:cstheme="minorEastAsia"/>
          <w:b/>
          <w:bCs/>
          <w:sz w:val="18"/>
          <w:szCs w:val="18"/>
          <w:u w:val="single"/>
          <w:lang w:val="en-US" w:eastAsia="zh-CN"/>
        </w:rPr>
        <w:t>：一般土5m，黄土10m,弃土堆脚1-5m，路堤坡脚2.0m。长度500m设出水口。先行施工。</w:t>
      </w:r>
      <w:r>
        <w:rPr>
          <w:rFonts w:hint="eastAsia" w:asciiTheme="minorEastAsia" w:hAnsiTheme="minorEastAsia" w:eastAsiaTheme="minorEastAsia" w:cstheme="minorEastAsia"/>
          <w:b/>
          <w:bCs/>
          <w:color w:val="C00000"/>
          <w:sz w:val="18"/>
          <w:szCs w:val="18"/>
          <w:u w:val="single"/>
          <w:lang w:val="en-US" w:eastAsia="zh-CN"/>
        </w:rPr>
        <w:t>边沟</w:t>
      </w:r>
      <w:r>
        <w:rPr>
          <w:rFonts w:hint="eastAsia" w:asciiTheme="minorEastAsia" w:hAnsiTheme="minorEastAsia" w:eastAsiaTheme="minorEastAsia" w:cstheme="minorEastAsia"/>
          <w:b/>
          <w:bCs/>
          <w:sz w:val="18"/>
          <w:szCs w:val="18"/>
          <w:u w:val="single"/>
          <w:lang w:val="en-US" w:eastAsia="zh-CN"/>
        </w:rPr>
        <w:t>：挖方和填土高度小于边沟深度填方。梯形：300m,三角形200m</w:t>
      </w:r>
      <w:r>
        <w:rPr>
          <w:rFonts w:hint="eastAsia" w:asciiTheme="minorEastAsia" w:hAnsiTheme="minorEastAsia" w:eastAsiaTheme="minorEastAsia" w:cstheme="minorEastAsia"/>
          <w:b/>
          <w:bCs/>
          <w:color w:val="C00000"/>
          <w:sz w:val="18"/>
          <w:szCs w:val="18"/>
          <w:u w:val="single"/>
          <w:lang w:val="en-US" w:eastAsia="zh-CN"/>
        </w:rPr>
        <w:t>.仰斜式排水孔</w:t>
      </w:r>
      <w:r>
        <w:rPr>
          <w:rFonts w:hint="eastAsia" w:asciiTheme="minorEastAsia" w:hAnsiTheme="minorEastAsia" w:eastAsiaTheme="minorEastAsia" w:cstheme="minorEastAsia"/>
          <w:b/>
          <w:bCs/>
          <w:sz w:val="18"/>
          <w:szCs w:val="18"/>
          <w:u w:val="single"/>
          <w:lang w:val="en-US" w:eastAsia="zh-CN"/>
        </w:rPr>
        <w:t>：仰角：6度。梅花形排列，端头宜裹1-2层透水无纺土工布。</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bCs/>
          <w:color w:val="C00000"/>
          <w:sz w:val="18"/>
          <w:szCs w:val="18"/>
          <w:u w:val="single"/>
          <w:lang w:eastAsia="zh-CN"/>
        </w:rPr>
      </w:pP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b/>
          <w:bCs/>
          <w:color w:val="auto"/>
          <w:sz w:val="18"/>
          <w:szCs w:val="18"/>
          <w:u w:val="single"/>
          <w:lang w:eastAsia="zh-CN"/>
        </w:rPr>
      </w:pPr>
      <w:r>
        <w:rPr>
          <w:rFonts w:hint="eastAsia" w:asciiTheme="minorEastAsia" w:hAnsiTheme="minorEastAsia" w:eastAsiaTheme="minorEastAsia" w:cstheme="minorEastAsia"/>
          <w:b/>
          <w:bCs/>
          <w:color w:val="C00000"/>
          <w:sz w:val="18"/>
          <w:szCs w:val="18"/>
          <w:u w:val="single"/>
          <w:lang w:eastAsia="zh-CN"/>
        </w:rPr>
        <w:t>填隙碎石碾压：</w:t>
      </w:r>
      <w:r>
        <w:rPr>
          <w:rFonts w:hint="eastAsia" w:asciiTheme="minorEastAsia" w:hAnsiTheme="minorEastAsia" w:eastAsiaTheme="minorEastAsia" w:cstheme="minorEastAsia"/>
          <w:b/>
          <w:bCs/>
          <w:color w:val="auto"/>
          <w:sz w:val="18"/>
          <w:szCs w:val="18"/>
          <w:u w:val="single"/>
          <w:lang w:eastAsia="zh-CN"/>
        </w:rPr>
        <w:t>形成粉浆填塞全部空隙，轮</w:t>
      </w:r>
      <w:r>
        <w:rPr>
          <w:rFonts w:hint="default" w:asciiTheme="minorEastAsia" w:hAnsiTheme="minorEastAsia" w:cstheme="minorEastAsia"/>
          <w:b/>
          <w:bCs/>
          <w:color w:val="auto"/>
          <w:sz w:val="18"/>
          <w:szCs w:val="18"/>
          <w:u w:val="single"/>
          <w:lang w:eastAsia="zh-CN"/>
        </w:rPr>
        <w:t>前</w:t>
      </w:r>
      <w:r>
        <w:rPr>
          <w:rFonts w:hint="eastAsia" w:asciiTheme="minorEastAsia" w:hAnsiTheme="minorEastAsia" w:eastAsiaTheme="minorEastAsia" w:cstheme="minorEastAsia"/>
          <w:b/>
          <w:bCs/>
          <w:color w:val="auto"/>
          <w:sz w:val="18"/>
          <w:szCs w:val="18"/>
          <w:u w:val="single"/>
          <w:lang w:eastAsia="zh-CN"/>
        </w:rPr>
        <w:t>微波纹状。</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b/>
          <w:bCs/>
          <w:color w:val="C00000"/>
          <w:sz w:val="18"/>
          <w:szCs w:val="18"/>
          <w:u w:val="single"/>
        </w:rPr>
      </w:pPr>
      <w:r>
        <w:rPr>
          <w:rFonts w:hint="eastAsia" w:asciiTheme="minorEastAsia" w:hAnsiTheme="minorEastAsia" w:eastAsiaTheme="minorEastAsia" w:cstheme="minorEastAsia"/>
          <w:b/>
          <w:bCs/>
          <w:color w:val="C00000"/>
          <w:sz w:val="18"/>
          <w:szCs w:val="18"/>
          <w:u w:val="single"/>
        </w:rPr>
        <w:t>沥青稳定基层</w:t>
      </w:r>
      <w:r>
        <w:rPr>
          <w:rFonts w:hint="eastAsia" w:asciiTheme="minorEastAsia" w:hAnsiTheme="minorEastAsia" w:eastAsiaTheme="minorEastAsia" w:cstheme="minorEastAsia"/>
          <w:b/>
          <w:bCs/>
          <w:sz w:val="18"/>
          <w:szCs w:val="18"/>
          <w:u w:val="single"/>
        </w:rPr>
        <w:t>：热拌沥青碎石、贯入式沥青碎石（调平层）、乳化沥青碎石混合料（底）基层</w:t>
      </w:r>
      <w:r>
        <w:rPr>
          <w:rFonts w:hint="eastAsia" w:asciiTheme="minorEastAsia" w:hAnsiTheme="minorEastAsia" w:eastAsiaTheme="minorEastAsia" w:cstheme="minorEastAsia"/>
          <w:b/>
          <w:bCs/>
          <w:color w:val="C00000"/>
          <w:sz w:val="18"/>
          <w:szCs w:val="18"/>
          <w:u w:val="single"/>
        </w:rPr>
        <w:t>。（钢筒式静态压路机、轮胎压路机、振动压）</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b/>
          <w:bCs/>
          <w:sz w:val="18"/>
          <w:szCs w:val="18"/>
          <w:u w:val="single"/>
        </w:rPr>
      </w:pPr>
      <w:r>
        <w:rPr>
          <w:rFonts w:hint="eastAsia" w:asciiTheme="minorEastAsia" w:hAnsiTheme="minorEastAsia" w:eastAsiaTheme="minorEastAsia" w:cstheme="minorEastAsia"/>
          <w:b/>
          <w:bCs/>
          <w:color w:val="C00000"/>
          <w:sz w:val="18"/>
          <w:szCs w:val="18"/>
          <w:u w:val="single"/>
        </w:rPr>
        <w:t>试验段目</w:t>
      </w:r>
      <w:r>
        <w:rPr>
          <w:rFonts w:hint="eastAsia" w:asciiTheme="minorEastAsia" w:hAnsiTheme="minorEastAsia" w:eastAsiaTheme="minorEastAsia" w:cstheme="minorEastAsia"/>
          <w:b/>
          <w:bCs/>
          <w:sz w:val="18"/>
          <w:szCs w:val="18"/>
          <w:u w:val="single"/>
        </w:rPr>
        <w:t>：施工工艺</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rPr>
        <w:t>松铺系数、机械配备、人员组织，</w:t>
      </w:r>
      <w:r>
        <w:rPr>
          <w:rFonts w:hint="eastAsia" w:asciiTheme="minorEastAsia" w:hAnsiTheme="minorEastAsia" w:eastAsiaTheme="minorEastAsia" w:cstheme="minorEastAsia"/>
          <w:b/>
          <w:bCs/>
          <w:sz w:val="18"/>
          <w:szCs w:val="18"/>
          <w:u w:val="single"/>
          <w:lang w:eastAsia="zh-CN"/>
        </w:rPr>
        <w:t>压实遍数、检查</w:t>
      </w:r>
      <w:r>
        <w:rPr>
          <w:rFonts w:hint="eastAsia" w:asciiTheme="minorEastAsia" w:hAnsiTheme="minorEastAsia" w:eastAsiaTheme="minorEastAsia" w:cstheme="minorEastAsia"/>
          <w:b/>
          <w:bCs/>
          <w:sz w:val="18"/>
          <w:szCs w:val="18"/>
          <w:u w:val="single"/>
        </w:rPr>
        <w:t>压实度、沥青含量、矿料级配、</w:t>
      </w:r>
      <w:r>
        <w:rPr>
          <w:rFonts w:hint="eastAsia" w:asciiTheme="minorEastAsia" w:hAnsiTheme="minorEastAsia" w:eastAsiaTheme="minorEastAsia" w:cstheme="minorEastAsia"/>
          <w:b/>
          <w:bCs/>
          <w:sz w:val="18"/>
          <w:szCs w:val="18"/>
          <w:u w:val="single"/>
          <w:lang w:eastAsia="zh-CN"/>
        </w:rPr>
        <w:t>沥表混合料</w:t>
      </w:r>
      <w:r>
        <w:rPr>
          <w:rFonts w:hint="eastAsia" w:asciiTheme="minorEastAsia" w:hAnsiTheme="minorEastAsia" w:eastAsiaTheme="minorEastAsia" w:cstheme="minorEastAsia"/>
          <w:b/>
          <w:bCs/>
          <w:sz w:val="18"/>
          <w:szCs w:val="18"/>
          <w:u w:val="single"/>
        </w:rPr>
        <w:t>马歇尔技术指标。</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b/>
          <w:bCs/>
          <w:sz w:val="18"/>
          <w:szCs w:val="18"/>
          <w:u w:val="single"/>
          <w:lang w:val="en-US" w:eastAsia="zh-CN"/>
        </w:rPr>
      </w:pPr>
      <w:r>
        <w:rPr>
          <w:rFonts w:hint="eastAsia" w:asciiTheme="minorEastAsia" w:hAnsiTheme="minorEastAsia" w:eastAsiaTheme="minorEastAsia" w:cstheme="minorEastAsia"/>
          <w:b/>
          <w:bCs/>
          <w:color w:val="C00000"/>
          <w:sz w:val="18"/>
          <w:szCs w:val="18"/>
          <w:u w:val="single"/>
        </w:rPr>
        <w:t>无机结合料</w:t>
      </w:r>
      <w:r>
        <w:rPr>
          <w:rFonts w:hint="eastAsia" w:asciiTheme="minorEastAsia" w:hAnsiTheme="minorEastAsia" w:eastAsiaTheme="minorEastAsia" w:cstheme="minorEastAsia"/>
          <w:b/>
          <w:bCs/>
          <w:color w:val="C00000"/>
          <w:sz w:val="18"/>
          <w:szCs w:val="18"/>
          <w:u w:val="single"/>
          <w:lang w:eastAsia="zh-CN"/>
        </w:rPr>
        <w:t>：</w:t>
      </w:r>
      <w:r>
        <w:rPr>
          <w:rFonts w:hint="eastAsia" w:asciiTheme="minorEastAsia" w:hAnsiTheme="minorEastAsia" w:eastAsiaTheme="minorEastAsia" w:cstheme="minorEastAsia"/>
          <w:b/>
          <w:bCs/>
          <w:sz w:val="18"/>
          <w:szCs w:val="18"/>
          <w:u w:val="single"/>
          <w:lang w:eastAsia="zh-CN"/>
        </w:rPr>
        <w:t>（强度、稳定性、温缩和干缩变形、抗冰冻性、抗冲刷能力和抗裂性能）</w:t>
      </w:r>
      <w:r>
        <w:rPr>
          <w:rFonts w:hint="default" w:asciiTheme="minorEastAsia" w:hAnsiTheme="minorEastAsia" w:cstheme="minorEastAsia"/>
          <w:b/>
          <w:bCs/>
          <w:sz w:val="18"/>
          <w:szCs w:val="18"/>
          <w:u w:val="single"/>
          <w:lang w:eastAsia="zh-CN"/>
        </w:rPr>
        <w:t>1</w:t>
      </w:r>
      <w:r>
        <w:rPr>
          <w:rFonts w:hint="eastAsia" w:asciiTheme="minorEastAsia" w:hAnsiTheme="minorEastAsia" w:eastAsiaTheme="minorEastAsia" w:cstheme="minorEastAsia"/>
          <w:b/>
          <w:bCs/>
          <w:sz w:val="18"/>
          <w:szCs w:val="18"/>
          <w:u w:val="single"/>
          <w:lang w:eastAsia="zh-CN"/>
        </w:rPr>
        <w:t>技术标准材料特点稳定材料</w:t>
      </w:r>
      <w:r>
        <w:rPr>
          <w:rFonts w:hint="eastAsia" w:asciiTheme="minorEastAsia" w:hAnsiTheme="minorEastAsia" w:eastAsiaTheme="minorEastAsia" w:cstheme="minorEastAsia"/>
          <w:b/>
          <w:bCs/>
          <w:sz w:val="18"/>
          <w:szCs w:val="18"/>
          <w:u w:val="single"/>
          <w:lang w:val="en-US" w:eastAsia="zh-CN"/>
        </w:rPr>
        <w:t>---</w:t>
      </w:r>
      <w:r>
        <w:rPr>
          <w:rFonts w:hint="eastAsia" w:asciiTheme="minorEastAsia" w:hAnsiTheme="minorEastAsia" w:eastAsiaTheme="minorEastAsia" w:cstheme="minorEastAsia"/>
          <w:b/>
          <w:bCs/>
          <w:color w:val="0000FF"/>
          <w:sz w:val="18"/>
          <w:szCs w:val="18"/>
          <w:u w:val="single"/>
        </w:rPr>
        <w:t>原材料检验</w:t>
      </w:r>
      <w:r>
        <w:rPr>
          <w:rFonts w:hint="eastAsia" w:asciiTheme="minorEastAsia" w:hAnsiTheme="minorEastAsia" w:eastAsiaTheme="minorEastAsia" w:cstheme="minorEastAsia"/>
          <w:b/>
          <w:bCs/>
          <w:sz w:val="18"/>
          <w:szCs w:val="18"/>
          <w:u w:val="single"/>
        </w:rPr>
        <w:t>：结合料、被稳定材料</w:t>
      </w:r>
      <w:r>
        <w:rPr>
          <w:rFonts w:hint="eastAsia" w:asciiTheme="minorEastAsia" w:hAnsiTheme="minorEastAsia" w:eastAsiaTheme="minorEastAsia" w:cstheme="minorEastAsia"/>
          <w:b/>
          <w:bCs/>
          <w:color w:val="0000FF"/>
          <w:sz w:val="18"/>
          <w:szCs w:val="18"/>
          <w:u w:val="single"/>
        </w:rPr>
        <w:t>目标配合</w:t>
      </w:r>
      <w:r>
        <w:rPr>
          <w:rFonts w:hint="eastAsia" w:asciiTheme="minorEastAsia" w:hAnsiTheme="minorEastAsia" w:eastAsiaTheme="minorEastAsia" w:cstheme="minorEastAsia"/>
          <w:b/>
          <w:bCs/>
          <w:color w:val="0000FF"/>
          <w:sz w:val="18"/>
          <w:szCs w:val="18"/>
          <w:u w:val="single"/>
          <w:lang w:eastAsia="zh-CN"/>
        </w:rPr>
        <w:t>比（级配优化）：</w:t>
      </w:r>
      <w:r>
        <w:rPr>
          <w:rFonts w:hint="eastAsia" w:asciiTheme="minorEastAsia" w:hAnsiTheme="minorEastAsia" w:eastAsiaTheme="minorEastAsia" w:cstheme="minorEastAsia"/>
          <w:b/>
          <w:bCs/>
          <w:sz w:val="18"/>
          <w:szCs w:val="18"/>
          <w:u w:val="single"/>
        </w:rPr>
        <w:t>级配范围、结合料类型及掺配比例</w:t>
      </w:r>
      <w:r>
        <w:rPr>
          <w:rFonts w:hint="eastAsia" w:asciiTheme="minorEastAsia" w:hAnsiTheme="minorEastAsia" w:eastAsiaTheme="minorEastAsia" w:cstheme="minorEastAsia"/>
          <w:b/>
          <w:bCs/>
          <w:sz w:val="18"/>
          <w:szCs w:val="18"/>
          <w:u w:val="single"/>
          <w:lang w:val="en-US" w:eastAsia="zh-CN"/>
        </w:rPr>
        <w:t xml:space="preserve"> </w:t>
      </w:r>
      <w:r>
        <w:rPr>
          <w:rFonts w:hint="eastAsia" w:asciiTheme="minorEastAsia" w:hAnsiTheme="minorEastAsia" w:eastAsiaTheme="minorEastAsia" w:cstheme="minorEastAsia"/>
          <w:b/>
          <w:bCs/>
          <w:color w:val="0000FF"/>
          <w:sz w:val="18"/>
          <w:szCs w:val="18"/>
          <w:u w:val="single"/>
        </w:rPr>
        <w:t>生产配合比</w:t>
      </w:r>
      <w:r>
        <w:rPr>
          <w:rFonts w:hint="eastAsia" w:asciiTheme="minorEastAsia" w:hAnsiTheme="minorEastAsia" w:eastAsiaTheme="minorEastAsia" w:cstheme="minorEastAsia"/>
          <w:b/>
          <w:bCs/>
          <w:sz w:val="18"/>
          <w:szCs w:val="18"/>
          <w:u w:val="single"/>
        </w:rPr>
        <w:t>：供料比例、水泥稳定材料容许延迟时间、结合料剂量标定曲线、最佳含水率、最大干密度。</w:t>
      </w:r>
      <w:r>
        <w:rPr>
          <w:rFonts w:hint="eastAsia" w:asciiTheme="minorEastAsia" w:hAnsiTheme="minorEastAsia" w:eastAsiaTheme="minorEastAsia" w:cstheme="minorEastAsia"/>
          <w:b/>
          <w:bCs/>
          <w:color w:val="0000FF"/>
          <w:sz w:val="18"/>
          <w:szCs w:val="18"/>
          <w:u w:val="single"/>
        </w:rPr>
        <w:t>施工参数</w:t>
      </w:r>
      <w:r>
        <w:rPr>
          <w:rFonts w:hint="eastAsia" w:asciiTheme="minorEastAsia" w:hAnsiTheme="minorEastAsia" w:eastAsiaTheme="minorEastAsia" w:cstheme="minorEastAsia"/>
          <w:b/>
          <w:bCs/>
          <w:sz w:val="18"/>
          <w:szCs w:val="18"/>
          <w:u w:val="single"/>
        </w:rPr>
        <w:t>：结合料剂量、合理含水率及最大干密度、验证强度技术指标</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color w:val="0000FF"/>
          <w:sz w:val="18"/>
          <w:szCs w:val="18"/>
          <w:u w:val="single"/>
          <w:lang w:eastAsia="zh-CN"/>
        </w:rPr>
        <w:t>重新设计</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lang w:val="en-US" w:eastAsia="zh-CN"/>
        </w:rPr>
        <w:t>1材料品质规格变化2结合料品种变化</w:t>
      </w:r>
      <w:r>
        <w:rPr>
          <w:rFonts w:hint="eastAsia" w:asciiTheme="minorEastAsia" w:hAnsiTheme="minorEastAsia" w:eastAsiaTheme="minorEastAsia" w:cstheme="minorEastAsia"/>
          <w:b/>
          <w:bCs/>
          <w:color w:val="0000FF"/>
          <w:sz w:val="18"/>
          <w:szCs w:val="18"/>
          <w:highlight w:val="none"/>
          <w:u w:val="single"/>
          <w:lang w:eastAsia="zh-CN"/>
        </w:rPr>
        <w:t>施工规定</w:t>
      </w:r>
      <w:r>
        <w:rPr>
          <w:rFonts w:hint="eastAsia" w:asciiTheme="minorEastAsia" w:hAnsiTheme="minorEastAsia" w:eastAsiaTheme="minorEastAsia" w:cstheme="minorEastAsia"/>
          <w:b/>
          <w:bCs/>
          <w:sz w:val="18"/>
          <w:szCs w:val="18"/>
          <w:u w:val="single"/>
        </w:rPr>
        <w:t>：高一骨架密实型。均匀密实型</w:t>
      </w:r>
      <w:r>
        <w:rPr>
          <w:rFonts w:hint="eastAsia" w:asciiTheme="minorEastAsia" w:hAnsiTheme="minorEastAsia" w:eastAsia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rPr>
        <w:t>高速一底基层</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color w:val="0000FF"/>
          <w:sz w:val="18"/>
          <w:szCs w:val="18"/>
          <w:u w:val="single"/>
          <w:lang w:eastAsia="zh-CN"/>
        </w:rPr>
        <w:t>粗集料：</w:t>
      </w:r>
      <w:r>
        <w:rPr>
          <w:rFonts w:hint="eastAsia" w:asciiTheme="minorEastAsia" w:hAnsiTheme="minorEastAsia" w:eastAsiaTheme="minorEastAsia" w:cstheme="minorEastAsia"/>
          <w:b/>
          <w:bCs/>
          <w:color w:val="auto"/>
          <w:sz w:val="18"/>
          <w:szCs w:val="18"/>
          <w:u w:val="single"/>
          <w:lang w:eastAsia="zh-CN"/>
        </w:rPr>
        <w:t>高一极重重基层</w:t>
      </w:r>
      <w:r>
        <w:rPr>
          <w:rFonts w:hint="eastAsia" w:asciiTheme="minorEastAsia" w:hAnsiTheme="minorEastAsia" w:eastAsiaTheme="minorEastAsia" w:cstheme="minorEastAsia"/>
          <w:b/>
          <w:bCs/>
          <w:color w:val="auto"/>
          <w:sz w:val="18"/>
          <w:szCs w:val="18"/>
          <w:u w:val="single"/>
          <w:lang w:val="en-US" w:eastAsia="zh-CN"/>
        </w:rPr>
        <w:t>4.75mm上单一粒径规格料（</w:t>
      </w:r>
      <w:r>
        <w:rPr>
          <w:rFonts w:hint="eastAsia" w:asciiTheme="minorEastAsia" w:hAnsiTheme="minorEastAsia" w:eastAsiaTheme="minorEastAsia" w:cstheme="minorEastAsia"/>
          <w:b/>
          <w:bCs/>
          <w:sz w:val="18"/>
          <w:szCs w:val="18"/>
          <w:u w:val="single"/>
        </w:rPr>
        <w:t>压碎值</w:t>
      </w:r>
      <w:r>
        <w:rPr>
          <w:rFonts w:hint="eastAsia" w:asciiTheme="minorEastAsia" w:hAnsiTheme="minorEastAsia" w:eastAsiaTheme="minorEastAsia" w:cstheme="minorEastAsia"/>
          <w:b/>
          <w:bCs/>
          <w:sz w:val="18"/>
          <w:szCs w:val="18"/>
          <w:u w:val="single"/>
          <w:lang w:val="en-US" w:eastAsia="zh-CN"/>
        </w:rPr>
        <w:t>%(22/26)</w:t>
      </w:r>
      <w:r>
        <w:rPr>
          <w:rFonts w:hint="eastAsia" w:asciiTheme="minorEastAsia" w:hAnsiTheme="minorEastAsia" w:eastAsiaTheme="minorEastAsia" w:cstheme="minorEastAsia"/>
          <w:b/>
          <w:bCs/>
          <w:sz w:val="18"/>
          <w:szCs w:val="18"/>
          <w:u w:val="single"/>
        </w:rPr>
        <w:t>、针片状含量</w:t>
      </w:r>
      <w:r>
        <w:rPr>
          <w:rFonts w:hint="eastAsia" w:asciiTheme="minorEastAsia" w:hAnsiTheme="minorEastAsia" w:eastAsia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lang w:val="en-US" w:eastAsia="zh-CN"/>
        </w:rPr>
        <w:t>18/22</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rPr>
        <w:t>0.075mm下含量≤</w:t>
      </w:r>
      <w:r>
        <w:rPr>
          <w:rFonts w:hint="eastAsia" w:asciiTheme="minorEastAsia" w:hAnsiTheme="minorEastAsia" w:eastAsiaTheme="minorEastAsia" w:cstheme="minorEastAsia"/>
          <w:b/>
          <w:bCs/>
          <w:sz w:val="18"/>
          <w:szCs w:val="18"/>
          <w:u w:val="single"/>
          <w:lang w:val="en-US" w:eastAsia="zh-CN"/>
        </w:rPr>
        <w:t>1.2/2</w:t>
      </w:r>
      <w:r>
        <w:rPr>
          <w:rFonts w:hint="eastAsia" w:asciiTheme="minorEastAsia" w:hAnsiTheme="minorEastAsia" w:eastAsiaTheme="minorEastAsia" w:cstheme="minorEastAsia"/>
          <w:b/>
          <w:bCs/>
          <w:sz w:val="18"/>
          <w:szCs w:val="18"/>
          <w:u w:val="single"/>
        </w:rPr>
        <w:t>、软石含量≤</w:t>
      </w:r>
      <w:r>
        <w:rPr>
          <w:rFonts w:hint="eastAsia" w:asciiTheme="minorEastAsia" w:hAnsiTheme="minorEastAsia" w:eastAsiaTheme="minorEastAsia" w:cstheme="minorEastAsia"/>
          <w:b/>
          <w:bCs/>
          <w:sz w:val="18"/>
          <w:szCs w:val="18"/>
          <w:u w:val="single"/>
          <w:lang w:val="en-US" w:eastAsia="zh-CN"/>
        </w:rPr>
        <w:t>3/5</w:t>
      </w:r>
      <w:r>
        <w:rPr>
          <w:rFonts w:hint="eastAsia" w:asciiTheme="minorEastAsia" w:hAnsiTheme="minorEastAsia" w:eastAsiaTheme="minorEastAsia" w:cstheme="minorEastAsia"/>
          <w:b/>
          <w:bCs/>
          <w:sz w:val="18"/>
          <w:szCs w:val="18"/>
          <w:u w:val="single"/>
        </w:rPr>
        <w:t>）公称最大粒径26.5mm</w:t>
      </w:r>
      <w:r>
        <w:rPr>
          <w:rFonts w:hint="eastAsia" w:asciiTheme="minorEastAsia" w:hAnsiTheme="minorEastAsia" w:eastAsiaTheme="minorEastAsia" w:cstheme="minorEastAsia"/>
          <w:b/>
          <w:bCs/>
          <w:sz w:val="18"/>
          <w:szCs w:val="18"/>
          <w:u w:val="single"/>
          <w:lang w:eastAsia="zh-CN"/>
        </w:rPr>
        <w:t>，塑性指数不天</w:t>
      </w:r>
      <w:r>
        <w:rPr>
          <w:rFonts w:hint="eastAsia" w:asciiTheme="minorEastAsia" w:hAnsiTheme="minorEastAsia" w:eastAsiaTheme="minorEastAsia" w:cstheme="minorEastAsia"/>
          <w:b/>
          <w:bCs/>
          <w:sz w:val="18"/>
          <w:szCs w:val="18"/>
          <w:u w:val="single"/>
          <w:lang w:val="en-US" w:eastAsia="zh-CN"/>
        </w:rPr>
        <w:t>9</w:t>
      </w:r>
      <w:r>
        <w:rPr>
          <w:rFonts w:hint="eastAsia" w:asciiTheme="minorEastAsia" w:hAnsiTheme="minorEastAsia" w:eastAsiaTheme="minorEastAsia" w:cstheme="minorEastAsia"/>
          <w:b/>
          <w:bCs/>
          <w:sz w:val="18"/>
          <w:szCs w:val="18"/>
          <w:highlight w:val="none"/>
          <w:u w:val="single"/>
          <w:lang w:val="en-US" w:eastAsia="zh-CN"/>
        </w:rPr>
        <w:t>.</w:t>
      </w:r>
      <w:r>
        <w:rPr>
          <w:rFonts w:hint="eastAsia" w:asciiTheme="minorEastAsia" w:hAnsiTheme="minorEastAsia" w:eastAsiaTheme="minorEastAsia" w:cstheme="minorEastAsia"/>
          <w:b/>
          <w:bCs/>
          <w:color w:val="0000FF"/>
          <w:sz w:val="18"/>
          <w:szCs w:val="18"/>
          <w:highlight w:val="none"/>
          <w:u w:val="single"/>
        </w:rPr>
        <w:t>细集料</w:t>
      </w:r>
      <w:r>
        <w:rPr>
          <w:rFonts w:hint="eastAsia" w:asciiTheme="minorEastAsia" w:hAnsiTheme="minorEastAsia" w:eastAsiaTheme="minorEastAsia" w:cstheme="minorEastAsia"/>
          <w:b/>
          <w:bCs/>
          <w:sz w:val="18"/>
          <w:szCs w:val="18"/>
          <w:u w:val="single"/>
        </w:rPr>
        <w:t>（颗粒分析、塑性指数、有机质含量、硫酸盐含量）小0.075mm不大15%；</w:t>
      </w:r>
      <w:r>
        <w:rPr>
          <w:rFonts w:hint="eastAsia" w:asciiTheme="minorEastAsia" w:hAnsiTheme="minorEastAsia" w:cstheme="minorEastAsia"/>
          <w:b/>
          <w:bCs/>
          <w:color w:val="0000FF"/>
          <w:sz w:val="18"/>
          <w:szCs w:val="18"/>
          <w:u w:val="single"/>
          <w:lang w:eastAsia="zh-CN"/>
        </w:rPr>
        <w:t>粉煤灰工业废渣</w:t>
      </w:r>
      <w:r>
        <w:rPr>
          <w:rFonts w:hint="eastAsia" w:asciiTheme="minorEastAsia" w:hAnsiTheme="minorEastAsia" w:cstheme="minorEastAsia"/>
          <w:b/>
          <w:bCs/>
          <w:color w:val="C00000"/>
          <w:sz w:val="18"/>
          <w:szCs w:val="18"/>
          <w:u w:val="single"/>
          <w:lang w:eastAsia="zh-CN"/>
        </w:rPr>
        <w:t>：</w:t>
      </w:r>
      <w:r>
        <w:rPr>
          <w:rFonts w:hint="eastAsia" w:asciiTheme="minorEastAsia" w:hAnsiTheme="minorEastAsia" w:eastAsiaTheme="minorEastAsia" w:cstheme="minorEastAsia"/>
          <w:b/>
          <w:bCs/>
          <w:color w:val="auto"/>
          <w:sz w:val="18"/>
          <w:szCs w:val="18"/>
          <w:u w:val="single"/>
          <w:lang w:eastAsia="zh-CN"/>
        </w:rPr>
        <w:t>使用前崩解稳定，试验：强度、模量试验、温度收缩、干湿收缩试验</w:t>
      </w:r>
      <w:r>
        <w:rPr>
          <w:rFonts w:hint="eastAsia" w:asciiTheme="minorEastAsia" w:hAnsiTheme="minorEastAsia" w:cstheme="minorEastAsia"/>
          <w:b/>
          <w:bCs/>
          <w:color w:val="auto"/>
          <w:sz w:val="18"/>
          <w:szCs w:val="18"/>
          <w:u w:val="single"/>
          <w:lang w:eastAsia="zh-CN"/>
        </w:rPr>
        <w:t>。</w:t>
      </w:r>
      <w:r>
        <w:rPr>
          <w:rFonts w:hint="eastAsia" w:asciiTheme="minorEastAsia" w:hAnsiTheme="minorEastAsia" w:eastAsiaTheme="minorEastAsia" w:cstheme="minorEastAsia"/>
          <w:b/>
          <w:bCs/>
          <w:color w:val="0000FF"/>
          <w:sz w:val="18"/>
          <w:szCs w:val="18"/>
          <w:u w:val="single"/>
          <w:lang w:eastAsia="zh-CN"/>
        </w:rPr>
        <w:t>水质检验</w:t>
      </w:r>
      <w:r>
        <w:rPr>
          <w:rFonts w:hint="eastAsia" w:asciiTheme="minorEastAsia" w:hAnsiTheme="minorEastAsia" w:eastAsiaTheme="minorEastAsia" w:cstheme="minorEastAsia"/>
          <w:b/>
          <w:bCs/>
          <w:color w:val="auto"/>
          <w:sz w:val="18"/>
          <w:szCs w:val="18"/>
          <w:u w:val="single"/>
          <w:lang w:val="en-US" w:eastAsia="zh-CN"/>
        </w:rPr>
        <w:t>PH值</w:t>
      </w:r>
      <w:r>
        <w:rPr>
          <w:rFonts w:hint="eastAsia" w:asciiTheme="minorEastAsia" w:hAnsiTheme="minorEastAsia" w:eastAsiaTheme="minorEastAsia" w:cstheme="minorEastAsia"/>
          <w:b/>
          <w:bCs/>
          <w:color w:val="auto"/>
          <w:sz w:val="18"/>
          <w:szCs w:val="18"/>
          <w:u w:val="single"/>
        </w:rPr>
        <w:t>≥</w:t>
      </w:r>
      <w:r>
        <w:rPr>
          <w:rFonts w:hint="eastAsia" w:asciiTheme="minorEastAsia" w:hAnsiTheme="minorEastAsia" w:eastAsiaTheme="minorEastAsia" w:cstheme="minorEastAsia"/>
          <w:b/>
          <w:bCs/>
          <w:color w:val="auto"/>
          <w:sz w:val="18"/>
          <w:szCs w:val="18"/>
          <w:u w:val="single"/>
          <w:lang w:val="en-US" w:eastAsia="zh-CN"/>
        </w:rPr>
        <w:t>4.5、CL含量</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lang w:val="en-US" w:eastAsia="zh-CN"/>
        </w:rPr>
        <w:t>SO4含量、碱含量</w:t>
      </w:r>
      <w:r>
        <w:rPr>
          <w:rFonts w:hint="eastAsia" w:asciiTheme="minorEastAsia" w:hAnsiTheme="minorEastAsia" w:eastAsiaTheme="minorEastAsia" w:cstheme="minorEastAsia"/>
          <w:b/>
          <w:bCs/>
          <w:color w:val="0000FF"/>
          <w:sz w:val="18"/>
          <w:szCs w:val="18"/>
          <w:u w:val="single"/>
        </w:rPr>
        <w:t>施工</w:t>
      </w:r>
      <w:r>
        <w:rPr>
          <w:rFonts w:hint="eastAsia" w:asciiTheme="minorEastAsia" w:hAnsiTheme="minorEastAsia" w:eastAsiaTheme="minorEastAsia" w:cstheme="minorEastAsia"/>
          <w:b/>
          <w:bCs/>
          <w:sz w:val="18"/>
          <w:szCs w:val="18"/>
          <w:u w:val="single"/>
        </w:rPr>
        <w:t>：</w:t>
      </w:r>
      <w:r>
        <w:rPr>
          <w:rFonts w:hint="eastAsia" w:asciiTheme="minorEastAsia" w:hAnsiTheme="minorEastAsia" w:cstheme="minorEastAsia"/>
          <w:b/>
          <w:bCs/>
          <w:color w:val="0000FF"/>
          <w:sz w:val="18"/>
          <w:szCs w:val="18"/>
          <w:u w:val="single"/>
          <w:lang w:eastAsia="zh-CN"/>
        </w:rPr>
        <w:t>拌合</w:t>
      </w:r>
      <w:r>
        <w:rPr>
          <w:rFonts w:hint="eastAsia" w:asciiTheme="minorEastAsia" w:hAnsiTheme="minorEastAsia" w:cstheme="minorEastAsia"/>
          <w:b/>
          <w:bCs/>
          <w:sz w:val="18"/>
          <w:szCs w:val="18"/>
          <w:u w:val="single"/>
          <w:lang w:eastAsia="zh-CN"/>
        </w:rPr>
        <w:t>：拌合设备</w:t>
      </w:r>
      <w:r>
        <w:rPr>
          <w:rFonts w:hint="eastAsia" w:asciiTheme="minorEastAsia" w:hAnsiTheme="minorEastAsia" w:cstheme="minorEastAsia"/>
          <w:b/>
          <w:bCs/>
          <w:sz w:val="18"/>
          <w:szCs w:val="18"/>
          <w:u w:val="single"/>
          <w:lang w:val="en-US" w:eastAsia="zh-CN"/>
        </w:rPr>
        <w:t>500t/h.2料斗与料仓精度0.5%.3每10min打印，超过10%应立即停机检查原因，正常后继续生产4料仓包括结合料料仓和加水仓。</w:t>
      </w:r>
      <w:r>
        <w:rPr>
          <w:rFonts w:hint="eastAsia" w:asciiTheme="minorEastAsia" w:hAnsiTheme="minorEastAsia" w:eastAsiaTheme="minorEastAsia" w:cstheme="minorEastAsia"/>
          <w:b/>
          <w:bCs/>
          <w:sz w:val="18"/>
          <w:szCs w:val="18"/>
          <w:u w:val="single"/>
        </w:rPr>
        <w:t>水泥入缸50度降温措施。气温低15入缸温度不低10度。</w:t>
      </w:r>
      <w:r>
        <w:rPr>
          <w:rFonts w:hint="eastAsia" w:asciiTheme="minorEastAsia" w:hAnsiTheme="minorEastAsia" w:eastAsiaTheme="minorEastAsia" w:cstheme="minorEastAsia"/>
          <w:b/>
          <w:bCs/>
          <w:color w:val="0000FF"/>
          <w:sz w:val="18"/>
          <w:szCs w:val="18"/>
          <w:u w:val="single"/>
          <w:lang w:eastAsia="zh-CN"/>
        </w:rPr>
        <w:t>拌合工艺</w:t>
      </w:r>
      <w:r>
        <w:rPr>
          <w:rFonts w:hint="eastAsia" w:asciiTheme="minorEastAsia" w:hAnsiTheme="minorEastAsia" w:eastAsiaTheme="minorEastAsia" w:cstheme="minorEastAsia"/>
          <w:b/>
          <w:bCs/>
          <w:sz w:val="18"/>
          <w:szCs w:val="18"/>
          <w:u w:val="single"/>
          <w:lang w:eastAsia="zh-CN"/>
        </w:rPr>
        <w:t>：二次拌合、间歇式拌合</w:t>
      </w:r>
      <w:r>
        <w:rPr>
          <w:rFonts w:hint="eastAsia" w:asciiTheme="minorEastAsia" w:hAnsiTheme="minorEastAsia" w:eastAsiaTheme="minorEastAsia" w:cstheme="minorEastAsia"/>
          <w:b/>
          <w:bCs/>
          <w:color w:val="0000FF"/>
          <w:sz w:val="18"/>
          <w:szCs w:val="18"/>
          <w:u w:val="single"/>
        </w:rPr>
        <w:t>摊铺机</w:t>
      </w:r>
      <w:r>
        <w:rPr>
          <w:rFonts w:hint="eastAsia" w:asciiTheme="minorEastAsia" w:hAnsiTheme="minorEastAsia" w:eastAsiaTheme="minorEastAsia" w:cstheme="minorEastAsia"/>
          <w:b/>
          <w:bCs/>
          <w:sz w:val="18"/>
          <w:szCs w:val="18"/>
          <w:u w:val="single"/>
        </w:rPr>
        <w:t>：</w:t>
      </w:r>
      <w:r>
        <w:rPr>
          <w:rFonts w:hint="eastAsia" w:asciiTheme="minorEastAsia" w:hAnsiTheme="minorEastAsia" w:cstheme="minorEastAsia"/>
          <w:b/>
          <w:bCs/>
          <w:sz w:val="18"/>
          <w:szCs w:val="18"/>
          <w:u w:val="single"/>
          <w:lang w:val="en-US" w:eastAsia="zh-CN"/>
        </w:rPr>
        <w:t>1</w:t>
      </w:r>
      <w:r>
        <w:rPr>
          <w:rFonts w:hint="eastAsia" w:asciiTheme="minorEastAsia" w:hAnsiTheme="minorEastAsia" w:eastAsiaTheme="minorEastAsia" w:cstheme="minorEastAsia"/>
          <w:b/>
          <w:bCs/>
          <w:sz w:val="18"/>
          <w:szCs w:val="18"/>
          <w:u w:val="single"/>
        </w:rPr>
        <w:t>功率120kW，两台摊铺机前后10m纵向300-400mm重叠。挡板下承层距离不大100mm</w:t>
      </w:r>
      <w:r>
        <w:rPr>
          <w:rFonts w:hint="eastAsia" w:asciiTheme="minorEastAsia" w:hAnsiTheme="minorEastAsia" w:cstheme="minorEastAsia"/>
          <w:b/>
          <w:bCs/>
          <w:sz w:val="18"/>
          <w:szCs w:val="18"/>
          <w:u w:val="single"/>
          <w:lang w:val="en-US" w:eastAsia="zh-CN"/>
        </w:rPr>
        <w:t>2混合料含水率高于最佳0.5-1个点，稳定细料高于1-2个百分点。碾压气候炎热水泥增加0.5-1.5，石灰类增加1-2个百分点。</w:t>
      </w:r>
      <w:r>
        <w:rPr>
          <w:rFonts w:hint="eastAsia" w:asciiTheme="minorEastAsia" w:hAnsiTheme="minorEastAsia" w:eastAsiaTheme="minorEastAsia" w:cstheme="minorEastAsia"/>
          <w:b/>
          <w:bCs/>
          <w:color w:val="0000FF"/>
          <w:sz w:val="18"/>
          <w:szCs w:val="18"/>
          <w:u w:val="single"/>
        </w:rPr>
        <w:t>双钢轮压路机初压</w:t>
      </w:r>
      <w:r>
        <w:rPr>
          <w:rFonts w:hint="eastAsia" w:asciiTheme="minorEastAsia" w:hAnsiTheme="minorEastAsia" w:cstheme="minorEastAsia"/>
          <w:b/>
          <w:bCs/>
          <w:color w:val="0000FF"/>
          <w:sz w:val="18"/>
          <w:szCs w:val="18"/>
          <w:u w:val="single"/>
          <w:lang w:eastAsia="zh-CN"/>
        </w:rPr>
        <w:t>（</w:t>
      </w:r>
      <w:r>
        <w:rPr>
          <w:rFonts w:hint="eastAsia" w:asciiTheme="minorEastAsia" w:hAnsiTheme="minorEastAsia" w:eastAsiaTheme="minorEastAsia" w:cstheme="minorEastAsia"/>
          <w:b/>
          <w:bCs/>
          <w:color w:val="000000" w:themeColor="text1"/>
          <w:sz w:val="18"/>
          <w:szCs w:val="18"/>
          <w:u w:val="single"/>
          <w14:textFill>
            <w14:solidFill>
              <w14:schemeClr w14:val="tx1"/>
            </w14:solidFill>
          </w14:textFill>
        </w:rPr>
        <w:t>25t上重胶轮压路机</w:t>
      </w:r>
      <w:r>
        <w:rPr>
          <w:rFonts w:hint="eastAsia" w:asciiTheme="minorEastAsia" w:hAnsiTheme="minorEastAsia" w:eastAsiaTheme="minorEastAsia" w:cstheme="minorEastAsia"/>
          <w:b/>
          <w:bCs/>
          <w:sz w:val="18"/>
          <w:szCs w:val="18"/>
          <w:u w:val="single"/>
        </w:rPr>
        <w:t>稳压1～2遍，错轮不超过1/3轮迹</w:t>
      </w:r>
      <w:r>
        <w:rPr>
          <w:rFonts w:hint="eastAsia" w:asciiTheme="minorEastAsia" w:hAnsiTheme="minorEastAsia" w:cstheme="minorEastAsia"/>
          <w:b/>
          <w:bCs/>
          <w:color w:val="0000FF"/>
          <w:sz w:val="18"/>
          <w:szCs w:val="18"/>
          <w:u w:val="single"/>
          <w:lang w:eastAsia="zh-CN"/>
        </w:rPr>
        <w:t>）</w:t>
      </w:r>
      <w:r>
        <w:rPr>
          <w:rFonts w:hint="eastAsia" w:asciiTheme="minorEastAsia" w:hAnsiTheme="minorEastAsia" w:eastAsiaTheme="minorEastAsia" w:cstheme="minorEastAsia"/>
          <w:b/>
          <w:bCs/>
          <w:sz w:val="18"/>
          <w:szCs w:val="18"/>
          <w:u w:val="single"/>
        </w:rPr>
        <w:t>稳压2-3遍，振力大35t重型振动压路机、18-21t三轮压路机或25t轮胎压路机碾压密实，双钢轮压路机碾压，消除轮迹。</w:t>
      </w:r>
      <w:r>
        <w:rPr>
          <w:rFonts w:hint="eastAsia" w:asciiTheme="minorEastAsia" w:hAnsiTheme="minorEastAsia" w:cstheme="minorEastAsia"/>
          <w:b/>
          <w:bCs/>
          <w:color w:val="0000FF"/>
          <w:sz w:val="18"/>
          <w:szCs w:val="18"/>
          <w:u w:val="single"/>
          <w:lang w:eastAsia="zh-CN"/>
        </w:rPr>
        <w:t>养护</w:t>
      </w:r>
      <w:r>
        <w:rPr>
          <w:rFonts w:hint="eastAsia" w:asciiTheme="minorEastAsia" w:hAnsiTheme="minorEastAsia" w:cstheme="minorEastAsia"/>
          <w:b/>
          <w:bCs/>
          <w:sz w:val="18"/>
          <w:szCs w:val="18"/>
          <w:u w:val="single"/>
          <w:lang w:eastAsia="zh-CN"/>
        </w:rPr>
        <w:t>：</w:t>
      </w:r>
      <w:r>
        <w:rPr>
          <w:rFonts w:hint="eastAsia" w:asciiTheme="minorEastAsia" w:hAnsiTheme="minorEastAsia" w:cstheme="minorEastAsia"/>
          <w:b/>
          <w:bCs/>
          <w:sz w:val="18"/>
          <w:szCs w:val="18"/>
          <w:u w:val="single"/>
          <w:lang w:val="en-US" w:eastAsia="zh-CN"/>
        </w:rPr>
        <w:t>1压实度合格养护。2上层前2d。</w:t>
      </w:r>
      <w:r>
        <w:rPr>
          <w:rFonts w:hint="eastAsia" w:asciiTheme="minorEastAsia" w:hAnsiTheme="minorEastAsia" w:cstheme="minorEastAsia"/>
          <w:b/>
          <w:bCs/>
          <w:color w:val="0000FF"/>
          <w:sz w:val="18"/>
          <w:szCs w:val="18"/>
          <w:u w:val="single"/>
          <w:lang w:val="en-US" w:eastAsia="zh-CN"/>
        </w:rPr>
        <w:t>养护方式</w:t>
      </w:r>
      <w:r>
        <w:rPr>
          <w:rFonts w:hint="eastAsia" w:asciiTheme="minorEastAsia" w:hAnsiTheme="minorEastAsia" w:cstheme="minorEastAsia"/>
          <w:b/>
          <w:bCs/>
          <w:sz w:val="18"/>
          <w:szCs w:val="18"/>
          <w:u w:val="single"/>
          <w:lang w:val="en-US" w:eastAsia="zh-CN"/>
        </w:rPr>
        <w:t>：1洒水（高温期宜上、下午各洒水2次）、薄膜覆盖（1mm)、土工布覆盖(透水式、防水，上下午各一次）、铺设湿砂（70-100MM。立即洒水)、草帘（上下午各一次）、洒铺乳化沥青（两次、先慢裂后浓度较大沥青乳液）。</w:t>
      </w:r>
      <w:r>
        <w:rPr>
          <w:rFonts w:hint="eastAsia" w:asciiTheme="minorEastAsia" w:hAnsiTheme="minorEastAsia" w:cstheme="minorEastAsia"/>
          <w:b/>
          <w:bCs/>
          <w:color w:val="0000FF"/>
          <w:sz w:val="18"/>
          <w:szCs w:val="18"/>
          <w:u w:val="single"/>
          <w:lang w:eastAsia="zh-CN"/>
        </w:rPr>
        <w:t>交通管制</w:t>
      </w:r>
      <w:r>
        <w:rPr>
          <w:rFonts w:hint="eastAsia" w:asciiTheme="minorEastAsia" w:hAnsiTheme="minorEastAsia" w:cstheme="minorEastAsia"/>
          <w:b/>
          <w:bCs/>
          <w:sz w:val="18"/>
          <w:szCs w:val="18"/>
          <w:u w:val="single"/>
          <w:lang w:eastAsia="zh-CN"/>
        </w:rPr>
        <w:t>：</w:t>
      </w:r>
      <w:r>
        <w:rPr>
          <w:rFonts w:hint="eastAsia" w:asciiTheme="minorEastAsia" w:hAnsiTheme="minorEastAsia" w:cstheme="minorEastAsia"/>
          <w:b/>
          <w:bCs/>
          <w:sz w:val="18"/>
          <w:szCs w:val="18"/>
          <w:u w:val="single"/>
          <w:lang w:val="en-US" w:eastAsia="zh-CN"/>
        </w:rPr>
        <w:t>2养护期间小型车40km/h。养护7D后，重车30km/h。4对极重或较薄沥青面层，基层顶面采用热洒沥青（普通沥青、改性沥青、橡胶沥青）加强层间结合沥青面层厚度小于150mm时宜选SBS改性沥青或橡胶沥青。沥青洒铺车容量10t。1台洒铺车配2台碎石撒布车。</w:t>
      </w:r>
      <w:r>
        <w:rPr>
          <w:rFonts w:hint="eastAsia" w:asciiTheme="minorEastAsia" w:hAnsiTheme="minorEastAsia" w:eastAsiaTheme="minorEastAsia" w:cstheme="minorEastAsia"/>
          <w:b/>
          <w:bCs/>
          <w:color w:val="0000FF"/>
          <w:sz w:val="18"/>
          <w:szCs w:val="18"/>
          <w:u w:val="single"/>
        </w:rPr>
        <w:t>软弹</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rPr>
        <w:t>混合料挖出换填新料碾压。</w:t>
      </w:r>
      <w:r>
        <w:rPr>
          <w:rFonts w:hint="eastAsia" w:asciiTheme="minorEastAsia" w:hAnsiTheme="minorEastAsia" w:eastAsiaTheme="minorEastAsia" w:cstheme="minorEastAsia"/>
          <w:b/>
          <w:bCs/>
          <w:color w:val="0000FF"/>
          <w:sz w:val="18"/>
          <w:szCs w:val="18"/>
          <w:u w:val="single"/>
          <w:lang w:val="en-US" w:eastAsia="zh-CN"/>
        </w:rPr>
        <w:t>中断2h横向接缝</w:t>
      </w:r>
      <w:r>
        <w:rPr>
          <w:rFonts w:hint="eastAsia" w:asciiTheme="minorEastAsia" w:hAnsiTheme="minorEastAsia" w:eastAsiaTheme="minorEastAsia" w:cstheme="minorEastAsia"/>
          <w:b/>
          <w:bCs/>
          <w:color w:val="C00000"/>
          <w:sz w:val="18"/>
          <w:szCs w:val="18"/>
          <w:u w:val="single"/>
          <w:lang w:val="en-US" w:eastAsia="zh-CN"/>
        </w:rPr>
        <w:t>：</w:t>
      </w:r>
      <w:r>
        <w:rPr>
          <w:rFonts w:hint="eastAsia" w:asciiTheme="minorEastAsia" w:hAnsiTheme="minorEastAsia" w:eastAsiaTheme="minorEastAsia" w:cstheme="minorEastAsia"/>
          <w:b/>
          <w:bCs/>
          <w:color w:val="auto"/>
          <w:sz w:val="18"/>
          <w:szCs w:val="18"/>
          <w:u w:val="single"/>
          <w:lang w:val="en-US" w:eastAsia="zh-CN"/>
        </w:rPr>
        <w:t>未实混合料铲除，挖垂直向下断面摊铺新混合料。</w:t>
      </w:r>
      <w:r>
        <w:rPr>
          <w:rFonts w:hint="eastAsia" w:asciiTheme="minorEastAsia" w:hAnsiTheme="minorEastAsia" w:eastAsiaTheme="minorEastAsia" w:cstheme="minorEastAsia"/>
          <w:b/>
          <w:bCs/>
          <w:color w:val="0000FF"/>
          <w:sz w:val="18"/>
          <w:szCs w:val="18"/>
          <w:u w:val="single"/>
          <w:lang w:val="en-US" w:eastAsia="zh-CN"/>
        </w:rPr>
        <w:t>纵缝</w:t>
      </w:r>
      <w:r>
        <w:rPr>
          <w:rFonts w:hint="eastAsia" w:asciiTheme="minorEastAsia" w:hAnsiTheme="minorEastAsia" w:eastAsiaTheme="minorEastAsia" w:cstheme="minorEastAsia"/>
          <w:b/>
          <w:bCs/>
          <w:color w:val="auto"/>
          <w:sz w:val="18"/>
          <w:szCs w:val="18"/>
          <w:u w:val="single"/>
          <w:lang w:val="en-US" w:eastAsia="zh-CN"/>
        </w:rPr>
        <w:t>：避免纵缝，垂直相接，严禁斜接。</w:t>
      </w:r>
      <w:r>
        <w:rPr>
          <w:rFonts w:hint="eastAsia" w:asciiTheme="minorEastAsia" w:hAnsiTheme="minorEastAsia" w:cstheme="minorEastAsia"/>
          <w:b/>
          <w:bCs/>
          <w:color w:val="0000FF"/>
          <w:sz w:val="18"/>
          <w:szCs w:val="18"/>
          <w:u w:val="single"/>
          <w:lang w:val="en-US" w:eastAsia="zh-CN"/>
        </w:rPr>
        <w:t>基层间</w:t>
      </w:r>
      <w:r>
        <w:rPr>
          <w:rFonts w:hint="eastAsia" w:asciiTheme="minorEastAsia" w:hAnsiTheme="minorEastAsia" w:cstheme="minorEastAsia"/>
          <w:b/>
          <w:bCs/>
          <w:color w:val="auto"/>
          <w:sz w:val="18"/>
          <w:szCs w:val="18"/>
          <w:u w:val="single"/>
          <w:lang w:val="en-US" w:eastAsia="zh-CN"/>
        </w:rPr>
        <w:t>：不得一套设备上下层来回施工。</w:t>
      </w:r>
      <w:r>
        <w:rPr>
          <w:rFonts w:hint="eastAsia" w:asciiTheme="minorEastAsia" w:hAnsiTheme="minorEastAsia" w:cstheme="minorEastAsia"/>
          <w:b/>
          <w:bCs/>
          <w:color w:val="0000FF"/>
          <w:sz w:val="18"/>
          <w:szCs w:val="18"/>
          <w:u w:val="single"/>
          <w:lang w:val="en-US" w:eastAsia="zh-CN"/>
        </w:rPr>
        <w:t>与沥青面层间</w:t>
      </w:r>
      <w:r>
        <w:rPr>
          <w:rFonts w:hint="eastAsia" w:asciiTheme="minorEastAsia" w:hAnsiTheme="minorEastAsia" w:cstheme="minorEastAsia"/>
          <w:b/>
          <w:bCs/>
          <w:color w:val="auto"/>
          <w:sz w:val="18"/>
          <w:szCs w:val="18"/>
          <w:u w:val="single"/>
          <w:lang w:val="en-US" w:eastAsia="zh-CN"/>
        </w:rPr>
        <w:t>：1小坑槽：不得原有基层材料找补2大范围松散：重评，必要时返工。</w:t>
      </w:r>
      <w:r>
        <w:rPr>
          <w:rFonts w:hint="eastAsia" w:asciiTheme="minorEastAsia" w:hAnsiTheme="minorEastAsia" w:eastAsiaTheme="minorEastAsia" w:cstheme="minorEastAsia"/>
          <w:b/>
          <w:bCs/>
          <w:color w:val="0000FF"/>
          <w:sz w:val="18"/>
          <w:szCs w:val="18"/>
          <w:u w:val="single"/>
          <w:lang w:val="en-US" w:eastAsia="zh-CN"/>
        </w:rPr>
        <w:t>收缩裂缝处</w:t>
      </w:r>
      <w:r>
        <w:rPr>
          <w:rFonts w:hint="eastAsia" w:asciiTheme="minorEastAsia" w:hAnsiTheme="minorEastAsia" w:cstheme="minorEastAsia"/>
          <w:b/>
          <w:bCs/>
          <w:color w:val="0000FF"/>
          <w:sz w:val="18"/>
          <w:szCs w:val="18"/>
          <w:u w:val="single"/>
          <w:lang w:val="en-US" w:eastAsia="zh-CN"/>
        </w:rPr>
        <w:t>理</w:t>
      </w:r>
      <w:r>
        <w:rPr>
          <w:rFonts w:hint="eastAsia" w:asciiTheme="minorEastAsia" w:hAnsiTheme="minorEastAsia" w:eastAsiaTheme="minorEastAsia" w:cstheme="minorEastAsia"/>
          <w:b/>
          <w:bCs/>
          <w:color w:val="auto"/>
          <w:sz w:val="18"/>
          <w:szCs w:val="18"/>
          <w:u w:val="single"/>
          <w:lang w:val="en-US" w:eastAsia="zh-CN"/>
        </w:rPr>
        <w:t>1灌缝2铺玻璃纤维格栅3洒铺热改性沥青。</w:t>
      </w:r>
      <w:r>
        <w:rPr>
          <w:rFonts w:hint="eastAsia" w:asciiTheme="minorEastAsia" w:hAnsiTheme="minorEastAsia" w:eastAsiaTheme="minorEastAsia" w:cstheme="minorEastAsia"/>
          <w:b/>
          <w:bCs/>
          <w:color w:val="0000FF"/>
          <w:sz w:val="18"/>
          <w:szCs w:val="18"/>
          <w:u w:val="single"/>
          <w:lang w:eastAsia="zh-CN"/>
        </w:rPr>
        <w:t>基层</w:t>
      </w:r>
      <w:r>
        <w:rPr>
          <w:rFonts w:hint="eastAsia" w:asciiTheme="minorEastAsia" w:hAnsiTheme="minorEastAsia" w:eastAsiaTheme="minorEastAsia" w:cstheme="minorEastAsia"/>
          <w:b/>
          <w:bCs/>
          <w:color w:val="0000FF"/>
          <w:sz w:val="18"/>
          <w:szCs w:val="18"/>
          <w:u w:val="single"/>
        </w:rPr>
        <w:t>每日施工段长</w:t>
      </w:r>
      <w:r>
        <w:rPr>
          <w:rFonts w:hint="eastAsia" w:asciiTheme="minorEastAsia" w:hAnsiTheme="minorEastAsia" w:eastAsiaTheme="minorEastAsia" w:cstheme="minorEastAsia"/>
          <w:b/>
          <w:bCs/>
          <w:sz w:val="18"/>
          <w:szCs w:val="18"/>
          <w:u w:val="single"/>
        </w:rPr>
        <w:t>：宽11～12m</w:t>
      </w:r>
      <w:r>
        <w:rPr>
          <w:rFonts w:hint="eastAsia" w:asciiTheme="minorEastAsia" w:hAnsiTheme="minorEastAsia" w:cstheme="minorEastAsia"/>
          <w:b/>
          <w:bCs/>
          <w:sz w:val="18"/>
          <w:szCs w:val="18"/>
          <w:u w:val="single"/>
          <w:lang w:eastAsia="zh-CN"/>
        </w:rPr>
        <w:t>时</w:t>
      </w:r>
      <w:r>
        <w:rPr>
          <w:rFonts w:hint="eastAsia" w:asciiTheme="minorEastAsia" w:hAnsiTheme="minorEastAsia" w:eastAsiaTheme="minorEastAsia" w:cstheme="minorEastAsia"/>
          <w:b/>
          <w:bCs/>
          <w:sz w:val="18"/>
          <w:szCs w:val="18"/>
          <w:u w:val="single"/>
        </w:rPr>
        <w:t>流水作业长度500m；宽大12m</w:t>
      </w:r>
      <w:r>
        <w:rPr>
          <w:rFonts w:hint="eastAsia" w:asciiTheme="minorEastAsia" w:hAnsiTheme="minorEastAsia" w:eastAsiaTheme="minorEastAsia" w:cstheme="minorEastAsia"/>
          <w:b/>
          <w:bCs/>
          <w:sz w:val="18"/>
          <w:szCs w:val="18"/>
          <w:u w:val="single"/>
          <w:lang w:eastAsia="zh-CN"/>
        </w:rPr>
        <w:t>时</w:t>
      </w:r>
      <w:r>
        <w:rPr>
          <w:rFonts w:hint="eastAsia" w:asciiTheme="minorEastAsia" w:hAnsiTheme="minorEastAsia" w:eastAsiaTheme="minorEastAsia" w:cstheme="minorEastAsia"/>
          <w:b/>
          <w:bCs/>
          <w:sz w:val="18"/>
          <w:szCs w:val="18"/>
          <w:u w:val="single"/>
        </w:rPr>
        <w:t>①施工机械和运输车辆生产效率和数量；②施工人员数量及操作熟练程度；③施工季节和气候条件；④水泥初凝时间和</w:t>
      </w:r>
      <w:r>
        <w:rPr>
          <w:rFonts w:hint="eastAsia" w:asciiTheme="minorEastAsia" w:hAnsiTheme="minorEastAsia" w:eastAsiaTheme="minorEastAsia" w:cstheme="minorEastAsia"/>
          <w:b/>
          <w:bCs/>
          <w:sz w:val="18"/>
          <w:szCs w:val="18"/>
          <w:u w:val="single"/>
          <w:lang w:eastAsia="zh-CN"/>
        </w:rPr>
        <w:t>允许</w:t>
      </w:r>
      <w:r>
        <w:rPr>
          <w:rFonts w:hint="eastAsia" w:asciiTheme="minorEastAsia" w:hAnsiTheme="minorEastAsia" w:eastAsiaTheme="minorEastAsia" w:cstheme="minorEastAsia"/>
          <w:b/>
          <w:bCs/>
          <w:sz w:val="18"/>
          <w:szCs w:val="18"/>
          <w:u w:val="single"/>
        </w:rPr>
        <w:t>延迟时间；⑤减少施工接缝数量。</w:t>
      </w:r>
      <w:r>
        <w:rPr>
          <w:rFonts w:hint="eastAsia" w:asciiTheme="minorEastAsia" w:hAnsiTheme="minorEastAsia" w:eastAsiaTheme="minorEastAsia" w:cstheme="minorEastAsia"/>
          <w:b/>
          <w:bCs/>
          <w:color w:val="C00000"/>
          <w:sz w:val="18"/>
          <w:szCs w:val="18"/>
          <w:u w:val="single"/>
          <w:lang w:eastAsia="zh-CN"/>
        </w:rPr>
        <w:t>碾压贫混凝土预切缝措施</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lang w:val="en-US" w:eastAsia="zh-CN"/>
        </w:rPr>
        <w:t>1间距8-15m，2养护3-5d内切缝3深度1/2-1/3.宽度5mm.4及时清缝，热沥青填满。</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b/>
          <w:bCs/>
          <w:color w:val="auto"/>
          <w:sz w:val="18"/>
          <w:szCs w:val="18"/>
          <w:u w:val="single"/>
          <w:lang w:val="en-US" w:eastAsia="zh-CN"/>
        </w:rPr>
      </w:pPr>
      <w:r>
        <w:rPr>
          <w:rFonts w:hint="eastAsia" w:asciiTheme="minorEastAsia" w:hAnsiTheme="minorEastAsia" w:eastAsiaTheme="minorEastAsia" w:cstheme="minorEastAsia"/>
          <w:b/>
          <w:bCs/>
          <w:color w:val="C00000"/>
          <w:sz w:val="18"/>
          <w:szCs w:val="18"/>
          <w:u w:val="single"/>
          <w:lang w:eastAsia="zh-CN"/>
        </w:rPr>
        <w:t>层间处理：</w:t>
      </w:r>
      <w:r>
        <w:rPr>
          <w:rFonts w:hint="eastAsia" w:asciiTheme="minorEastAsia" w:hAnsiTheme="minorEastAsia" w:eastAsiaTheme="minorEastAsia" w:cstheme="minorEastAsia"/>
          <w:b/>
          <w:bCs/>
          <w:color w:val="0000FF"/>
          <w:sz w:val="18"/>
          <w:szCs w:val="18"/>
          <w:u w:val="single"/>
          <w:lang w:val="en-US" w:eastAsia="zh-CN"/>
        </w:rPr>
        <w:t>极重特重或较薄沥青面层，基层顶面热洒沥青加强层间结合。沥青面层厚度小150mm-SBS改性沥青或橡胶沥青。</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b/>
          <w:bCs/>
          <w:color w:val="C00000"/>
          <w:sz w:val="18"/>
          <w:szCs w:val="18"/>
          <w:u w:val="single"/>
          <w:lang w:val="en-US" w:eastAsia="zh-CN"/>
        </w:rPr>
      </w:pPr>
      <w:r>
        <w:rPr>
          <w:rFonts w:hint="eastAsia" w:asciiTheme="minorEastAsia" w:hAnsiTheme="minorEastAsia" w:eastAsiaTheme="minorEastAsia" w:cstheme="minorEastAsia"/>
          <w:b/>
          <w:bCs/>
          <w:color w:val="C00000"/>
          <w:sz w:val="18"/>
          <w:szCs w:val="18"/>
          <w:u w:val="single"/>
          <w:lang w:eastAsia="zh-CN"/>
        </w:rPr>
        <w:t>基层裂缝：</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1上承层：路基不均匀沉降2材料：水泥比例大，细料偏多、碎石含泥量高3拌合不均匀4碾压含水量偏大5养护温度高、不及时。</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b/>
          <w:bCs/>
          <w:sz w:val="18"/>
          <w:szCs w:val="18"/>
          <w:u w:val="single"/>
          <w:lang w:val="en-US" w:eastAsia="zh-CN"/>
        </w:rPr>
      </w:pPr>
      <w:r>
        <w:rPr>
          <w:rFonts w:hint="eastAsia" w:asciiTheme="minorEastAsia" w:hAnsiTheme="minorEastAsia" w:eastAsiaTheme="minorEastAsia" w:cstheme="minorEastAsia"/>
          <w:b/>
          <w:bCs/>
          <w:color w:val="C00000"/>
          <w:sz w:val="18"/>
          <w:szCs w:val="18"/>
          <w:u w:val="single"/>
        </w:rPr>
        <w:t>沥青路面热拌</w:t>
      </w:r>
      <w:r>
        <w:rPr>
          <w:rFonts w:hint="eastAsia" w:asciiTheme="minorEastAsia" w:hAnsiTheme="minorEastAsia" w:eastAsiaTheme="minorEastAsia" w:cstheme="minorEastAsia"/>
          <w:b/>
          <w:bCs/>
          <w:color w:val="C00000"/>
          <w:sz w:val="18"/>
          <w:szCs w:val="18"/>
          <w:u w:val="single"/>
          <w:lang w:eastAsia="zh-CN"/>
        </w:rPr>
        <w:t>：</w:t>
      </w:r>
      <w:r>
        <w:rPr>
          <w:rFonts w:hint="eastAsia" w:asciiTheme="minorEastAsia" w:hAnsiTheme="minorEastAsia" w:eastAsiaTheme="minorEastAsia" w:cstheme="minorEastAsia"/>
          <w:b/>
          <w:bCs/>
          <w:color w:val="0000FF"/>
          <w:sz w:val="18"/>
          <w:szCs w:val="18"/>
          <w:u w:val="single"/>
        </w:rPr>
        <w:t>配合比</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rPr>
        <w:t>目标配合比设计、生产配合比设计</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rPr>
        <w:t>生产配合比验证三个阶段，确定沥青混合料材料品种及配合比、矿料级配、最佳沥青用量。</w:t>
      </w:r>
      <w:r>
        <w:rPr>
          <w:rFonts w:hint="eastAsia" w:asciiTheme="minorEastAsia" w:hAnsiTheme="minorEastAsia" w:eastAsiaTheme="minorEastAsia" w:cstheme="minorEastAsia"/>
          <w:b/>
          <w:bCs/>
          <w:color w:val="0000FF"/>
          <w:sz w:val="18"/>
          <w:szCs w:val="18"/>
          <w:u w:val="single"/>
          <w:lang w:eastAsia="zh-CN"/>
        </w:rPr>
        <w:t>矿料级配</w:t>
      </w:r>
      <w:r>
        <w:rPr>
          <w:rFonts w:hint="eastAsia" w:asciiTheme="minorEastAsia" w:hAnsiTheme="minorEastAsia" w:eastAsiaTheme="minorEastAsia" w:cstheme="minorEastAsia"/>
          <w:b/>
          <w:bCs/>
          <w:sz w:val="18"/>
          <w:szCs w:val="18"/>
          <w:u w:val="single"/>
          <w:lang w:eastAsia="zh-CN"/>
        </w:rPr>
        <w:t>：密级配（</w:t>
      </w:r>
      <w:r>
        <w:rPr>
          <w:rFonts w:hint="eastAsia" w:asciiTheme="minorEastAsia" w:hAnsiTheme="minorEastAsia" w:eastAsiaTheme="minorEastAsia" w:cstheme="minorEastAsia"/>
          <w:b/>
          <w:bCs/>
          <w:sz w:val="18"/>
          <w:szCs w:val="18"/>
          <w:u w:val="single"/>
          <w:lang w:val="en-US" w:eastAsia="zh-CN"/>
        </w:rPr>
        <w:t>AC、沥青稳定碎石ATB）半开级（AM)间断级配（SMA密骨 )、I型密式：剩余空隙率3-6%、行人2-6%。II型;4-10%</w:t>
      </w:r>
      <w:r>
        <w:rPr>
          <w:rFonts w:hint="eastAsia" w:asciiTheme="minorEastAsia" w:hAnsiTheme="minorEastAsia" w:eastAsiaTheme="minorEastAsia" w:cstheme="minorEastAsia"/>
          <w:b/>
          <w:bCs/>
          <w:color w:val="0000FF"/>
          <w:sz w:val="18"/>
          <w:szCs w:val="18"/>
          <w:u w:val="single"/>
        </w:rPr>
        <w:t>粗集料</w:t>
      </w:r>
      <w:r>
        <w:rPr>
          <w:rFonts w:hint="eastAsia" w:asciiTheme="minorEastAsia" w:hAnsiTheme="minorEastAsia" w:eastAsiaTheme="minorEastAsia" w:cstheme="minorEastAsia"/>
          <w:b/>
          <w:bCs/>
          <w:sz w:val="18"/>
          <w:szCs w:val="18"/>
          <w:u w:val="single"/>
        </w:rPr>
        <w:t>（洛杉矶磨耗损失、表观相对密度、吸水率、坚固性、磨光值、与沥青粘附性）碎石、破碎砾石、钢渣（存6月上）生产许证采石场生产或施工单位自行加工。</w:t>
      </w:r>
      <w:r>
        <w:rPr>
          <w:rFonts w:hint="eastAsia" w:asciiTheme="minorEastAsia" w:hAnsiTheme="minorEastAsia" w:eastAsiaTheme="minorEastAsia" w:cstheme="minorEastAsia"/>
          <w:b/>
          <w:bCs/>
          <w:color w:val="0000FF"/>
          <w:sz w:val="18"/>
          <w:szCs w:val="18"/>
          <w:u w:val="single"/>
        </w:rPr>
        <w:t>细集料</w:t>
      </w:r>
      <w:r>
        <w:rPr>
          <w:rFonts w:hint="eastAsia" w:asciiTheme="minorEastAsia" w:hAnsiTheme="minorEastAsia" w:eastAsiaTheme="minorEastAsia" w:cstheme="minorEastAsia"/>
          <w:b/>
          <w:bCs/>
          <w:sz w:val="18"/>
          <w:szCs w:val="18"/>
          <w:u w:val="single"/>
        </w:rPr>
        <w:t>（表观相对密度、坚固性、含泥量、砂当量、亚甲蓝值、棱角性）采用机制砂、石屑。</w:t>
      </w:r>
      <w:r>
        <w:rPr>
          <w:rFonts w:hint="eastAsia" w:asciiTheme="minorEastAsia" w:hAnsiTheme="minorEastAsia" w:eastAsiaTheme="minorEastAsia" w:cstheme="minorEastAsia"/>
          <w:b/>
          <w:bCs/>
          <w:color w:val="0000FF"/>
          <w:sz w:val="18"/>
          <w:szCs w:val="18"/>
          <w:u w:val="single"/>
        </w:rPr>
        <w:t>矿粉</w:t>
      </w:r>
      <w:r>
        <w:rPr>
          <w:rFonts w:hint="eastAsia" w:asciiTheme="minorEastAsia" w:hAnsiTheme="minorEastAsia" w:eastAsiaTheme="minorEastAsia" w:cstheme="minorEastAsia"/>
          <w:b/>
          <w:bCs/>
          <w:sz w:val="18"/>
          <w:szCs w:val="18"/>
          <w:u w:val="single"/>
        </w:rPr>
        <w:t>石灰岩或岩浆岩中强基性岩石</w:t>
      </w:r>
      <w:r>
        <w:rPr>
          <w:rFonts w:hint="eastAsia" w:asciiTheme="minorEastAsia" w:hAnsiTheme="minorEastAsia" w:eastAsiaTheme="minorEastAsia" w:cstheme="minorEastAsia"/>
          <w:b/>
          <w:bCs/>
          <w:sz w:val="18"/>
          <w:szCs w:val="18"/>
          <w:u w:val="single"/>
          <w:lang w:eastAsia="zh-CN"/>
        </w:rPr>
        <w:t>等憎水性石料。</w:t>
      </w:r>
      <w:r>
        <w:rPr>
          <w:rFonts w:hint="eastAsia" w:asciiTheme="minorEastAsia" w:hAnsiTheme="minorEastAsia" w:eastAsiaTheme="minorEastAsia" w:cstheme="minorEastAsia"/>
          <w:b/>
          <w:bCs/>
          <w:color w:val="0000FF"/>
          <w:sz w:val="18"/>
          <w:szCs w:val="18"/>
          <w:u w:val="single"/>
        </w:rPr>
        <w:t>纤维</w:t>
      </w:r>
      <w:r>
        <w:rPr>
          <w:rFonts w:hint="eastAsia" w:asciiTheme="minorEastAsia" w:hAnsiTheme="minorEastAsia" w:eastAsiaTheme="minorEastAsia" w:cstheme="minorEastAsia"/>
          <w:b/>
          <w:bCs/>
          <w:sz w:val="18"/>
          <w:szCs w:val="18"/>
          <w:u w:val="single"/>
        </w:rPr>
        <w:t>250℃干拌不变质。木质素纤维0.3%、矿物质纤维0.4%。</w:t>
      </w:r>
      <w:r>
        <w:rPr>
          <w:rFonts w:hint="eastAsia" w:asciiTheme="minorEastAsia" w:hAnsiTheme="minorEastAsia" w:eastAsiaTheme="minorEastAsia" w:cstheme="minorEastAsia"/>
          <w:b/>
          <w:bCs/>
          <w:sz w:val="18"/>
          <w:szCs w:val="18"/>
          <w:u w:val="single"/>
          <w:lang w:eastAsia="zh-CN"/>
        </w:rPr>
        <w:t>误差不超过</w:t>
      </w:r>
      <w:r>
        <w:rPr>
          <w:rFonts w:hint="eastAsia" w:asciiTheme="minorEastAsia" w:hAnsiTheme="minorEastAsia" w:eastAsiaTheme="minorEastAsia" w:cstheme="minorEastAsia"/>
          <w:b/>
          <w:bCs/>
          <w:sz w:val="18"/>
          <w:szCs w:val="18"/>
          <w:u w:val="single"/>
          <w:lang w:val="en-US" w:eastAsia="zh-CN"/>
        </w:rPr>
        <w:t>5%</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b/>
          <w:bCs/>
          <w:sz w:val="18"/>
          <w:szCs w:val="18"/>
          <w:u w:val="single"/>
        </w:rPr>
      </w:pPr>
      <w:r>
        <w:rPr>
          <w:rFonts w:hint="eastAsia" w:asciiTheme="minorEastAsia" w:hAnsiTheme="minorEastAsia" w:eastAsiaTheme="minorEastAsia" w:cstheme="minorEastAsia"/>
          <w:b/>
          <w:bCs/>
          <w:color w:val="C00000"/>
          <w:sz w:val="18"/>
          <w:szCs w:val="18"/>
          <w:u w:val="single"/>
          <w:lang w:val="en-US" w:eastAsia="zh-CN"/>
        </w:rPr>
        <w:t>路面试验</w:t>
      </w:r>
      <w:r>
        <w:rPr>
          <w:rFonts w:hint="eastAsia" w:asciiTheme="minorEastAsia" w:hAnsiTheme="minorEastAsia" w:eastAsiaTheme="minorEastAsia" w:cstheme="minorEastAsia"/>
          <w:b/>
          <w:bCs/>
          <w:color w:val="0000FF"/>
          <w:sz w:val="18"/>
          <w:szCs w:val="18"/>
          <w:u w:val="single"/>
        </w:rPr>
        <w:t>沥青用量</w:t>
      </w:r>
      <w:r>
        <w:rPr>
          <w:rFonts w:hint="eastAsia" w:asciiTheme="minorEastAsia" w:hAnsi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lang w:val="en-US" w:eastAsia="zh-CN"/>
        </w:rPr>
        <w:t>马歇尔试验</w:t>
      </w:r>
      <w:r>
        <w:rPr>
          <w:rFonts w:hint="eastAsia" w:asciiTheme="minorEastAsia" w:hAnsiTheme="minorEastAsia" w:cstheme="minorEastAsia"/>
          <w:b/>
          <w:bCs/>
          <w:sz w:val="18"/>
          <w:szCs w:val="18"/>
          <w:u w:val="single"/>
          <w:lang w:val="en-US" w:eastAsia="zh-CN"/>
        </w:rPr>
        <w:t>（表观密度、空隙率、沥青饱和度、矿料间隙率、稳定度、流值）</w:t>
      </w:r>
      <w:r>
        <w:rPr>
          <w:rFonts w:hint="eastAsia" w:asciiTheme="minorEastAsia" w:hAnsiTheme="minorEastAsia" w:eastAsiaTheme="minorEastAsia" w:cstheme="minorEastAsia"/>
          <w:b/>
          <w:bCs/>
          <w:sz w:val="18"/>
          <w:szCs w:val="18"/>
          <w:u w:val="single"/>
          <w:lang w:eastAsia="zh-CN"/>
        </w:rPr>
        <w:t>。加水量</w:t>
      </w:r>
      <w:r>
        <w:rPr>
          <w:rFonts w:hint="eastAsia" w:asciiTheme="minorEastAsia" w:hAnsi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lang w:eastAsia="zh-CN"/>
        </w:rPr>
        <w:t>稠度试验</w:t>
      </w:r>
      <w:r>
        <w:rPr>
          <w:rFonts w:hint="eastAsia" w:asciiTheme="minorEastAsia" w:hAnsi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lang w:eastAsia="zh-CN"/>
        </w:rPr>
        <w:t>最小用量</w:t>
      </w:r>
      <w:r>
        <w:rPr>
          <w:rFonts w:hint="eastAsia" w:asciiTheme="minorEastAsia" w:hAnsi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lang w:eastAsia="zh-CN"/>
        </w:rPr>
        <w:t>湿轮磨耗试验</w:t>
      </w:r>
      <w:r>
        <w:rPr>
          <w:rFonts w:hint="eastAsia" w:asciiTheme="minorEastAsia" w:hAnsi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lang w:eastAsia="zh-CN"/>
        </w:rPr>
        <w:t>最大用量</w:t>
      </w:r>
      <w:r>
        <w:rPr>
          <w:rFonts w:hint="eastAsia" w:asciiTheme="minorEastAsia" w:hAnsi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lang w:eastAsia="zh-CN"/>
        </w:rPr>
        <w:t>轮荷压砂试验。</w:t>
      </w:r>
      <w:r>
        <w:rPr>
          <w:rFonts w:hint="eastAsia" w:asciiTheme="minorEastAsia" w:hAnsiTheme="minorEastAsia" w:cstheme="minorEastAsia"/>
          <w:b/>
          <w:bCs/>
          <w:sz w:val="18"/>
          <w:szCs w:val="18"/>
          <w:u w:val="single"/>
          <w:lang w:val="en-US" w:eastAsia="zh-CN"/>
        </w:rPr>
        <w:t>/</w:t>
      </w:r>
      <w:r>
        <w:rPr>
          <w:rFonts w:hint="eastAsia" w:asciiTheme="minorEastAsia" w:hAnsiTheme="minorEastAsia" w:eastAsiaTheme="minorEastAsia" w:cstheme="minorEastAsia"/>
          <w:b/>
          <w:bCs/>
          <w:color w:val="C00000"/>
          <w:sz w:val="18"/>
          <w:szCs w:val="18"/>
          <w:u w:val="single"/>
        </w:rPr>
        <w:t>残留稳定度-</w:t>
      </w:r>
      <w:r>
        <w:rPr>
          <w:rFonts w:hint="eastAsia" w:asciiTheme="minorEastAsia" w:hAnsiTheme="minorEastAsia" w:eastAsiaTheme="minorEastAsia" w:cstheme="minorEastAsia"/>
          <w:b/>
          <w:bCs/>
          <w:sz w:val="18"/>
          <w:szCs w:val="18"/>
          <w:u w:val="single"/>
        </w:rPr>
        <w:t>抗剥落能力（KN）</w:t>
      </w:r>
      <w:r>
        <w:rPr>
          <w:rFonts w:hint="eastAsia" w:asciiTheme="minorEastAsia" w:hAnsiTheme="minorEastAsia" w:eastAsiaTheme="minorEastAsia" w:cstheme="minorEastAsia"/>
          <w:b/>
          <w:bCs/>
          <w:sz w:val="18"/>
          <w:szCs w:val="18"/>
          <w:u w:val="single"/>
          <w:lang w:val="en-US" w:eastAsia="zh-CN"/>
        </w:rPr>
        <w:t>-浸水马歇尔试验</w:t>
      </w:r>
      <w:r>
        <w:rPr>
          <w:rFonts w:hint="eastAsia" w:asciiTheme="minorEastAsia" w:hAnsiTheme="minorEastAsia" w:eastAsiaTheme="minorEastAsia" w:cstheme="minorEastAsia"/>
          <w:b/>
          <w:bCs/>
          <w:color w:val="0000FF"/>
          <w:sz w:val="18"/>
          <w:szCs w:val="18"/>
          <w:u w:val="single"/>
        </w:rPr>
        <w:t>/稳定度-</w:t>
      </w:r>
      <w:r>
        <w:rPr>
          <w:rFonts w:hint="eastAsia" w:asciiTheme="minorEastAsia" w:hAnsiTheme="minorEastAsia" w:eastAsiaTheme="minorEastAsia" w:cstheme="minorEastAsia"/>
          <w:b/>
          <w:bCs/>
          <w:sz w:val="18"/>
          <w:szCs w:val="18"/>
          <w:u w:val="single"/>
        </w:rPr>
        <w:t>抗变形能力（KN）</w:t>
      </w:r>
      <w:r>
        <w:rPr>
          <w:rFonts w:hint="eastAsia" w:asciiTheme="minorEastAsia" w:hAnsiTheme="minorEastAsia" w:eastAsiaTheme="minorEastAsia" w:cstheme="minorEastAsia"/>
          <w:b/>
          <w:bCs/>
          <w:color w:val="C00000"/>
          <w:sz w:val="18"/>
          <w:szCs w:val="18"/>
          <w:u w:val="single"/>
        </w:rPr>
        <w:t>/</w:t>
      </w:r>
      <w:r>
        <w:rPr>
          <w:rFonts w:hint="eastAsia" w:asciiTheme="minorEastAsia" w:hAnsiTheme="minorEastAsia" w:eastAsiaTheme="minorEastAsia" w:cstheme="minorEastAsia"/>
          <w:b/>
          <w:bCs/>
          <w:color w:val="0000FF"/>
          <w:sz w:val="18"/>
          <w:szCs w:val="18"/>
          <w:u w:val="single"/>
        </w:rPr>
        <w:t>流值</w:t>
      </w:r>
      <w:r>
        <w:rPr>
          <w:rFonts w:hint="eastAsia" w:asciiTheme="minorEastAsia" w:hAnsiTheme="minorEastAsia" w:eastAsiaTheme="minorEastAsia" w:cstheme="minorEastAsia"/>
          <w:b/>
          <w:bCs/>
          <w:color w:val="C00000"/>
          <w:sz w:val="18"/>
          <w:szCs w:val="18"/>
          <w:u w:val="single"/>
        </w:rPr>
        <w:t>-</w:t>
      </w:r>
      <w:r>
        <w:rPr>
          <w:rFonts w:hint="eastAsia" w:asciiTheme="minorEastAsia" w:hAnsiTheme="minorEastAsia" w:eastAsiaTheme="minorEastAsia" w:cstheme="minorEastAsia"/>
          <w:b/>
          <w:bCs/>
          <w:sz w:val="18"/>
          <w:szCs w:val="18"/>
          <w:u w:val="single"/>
        </w:rPr>
        <w:t>抗塑性变形能力指标（针、流0.01mm  弯0.01mm）</w:t>
      </w:r>
      <w:r>
        <w:rPr>
          <w:rFonts w:hint="eastAsia" w:asciiTheme="minorEastAsia" w:hAnsiTheme="minorEastAsia" w:cstheme="minorEastAsia"/>
          <w:b/>
          <w:bCs/>
          <w:sz w:val="18"/>
          <w:szCs w:val="18"/>
          <w:u w:val="single"/>
          <w:lang w:val="en-US" w:eastAsia="zh-CN"/>
        </w:rPr>
        <w:t>/</w:t>
      </w:r>
      <w:r>
        <w:rPr>
          <w:rFonts w:hint="eastAsia" w:asciiTheme="minorEastAsia" w:hAnsiTheme="minorEastAsia" w:eastAsiaTheme="minorEastAsia" w:cstheme="minorEastAsia"/>
          <w:b/>
          <w:bCs/>
          <w:color w:val="0000FF"/>
          <w:sz w:val="18"/>
          <w:szCs w:val="18"/>
          <w:u w:val="single"/>
          <w:lang w:val="en-US" w:eastAsia="zh-CN"/>
        </w:rPr>
        <w:t>外加剂剂量</w:t>
      </w:r>
      <w:r>
        <w:rPr>
          <w:rFonts w:hint="eastAsia" w:asciiTheme="minorEastAsia" w:hAnsiTheme="minorEastAsia" w:eastAsiaTheme="minorEastAsia" w:cstheme="minorEastAsia"/>
          <w:b/>
          <w:bCs/>
          <w:sz w:val="18"/>
          <w:szCs w:val="18"/>
          <w:u w:val="single"/>
          <w:lang w:val="en-US" w:eastAsia="zh-CN"/>
        </w:rPr>
        <w:t>（水稳定性）确定。</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b/>
          <w:bCs/>
          <w:sz w:val="18"/>
          <w:szCs w:val="18"/>
          <w:u w:val="single"/>
          <w:lang w:val="en-US" w:eastAsia="zh-CN"/>
        </w:rPr>
      </w:pPr>
      <w:r>
        <w:rPr>
          <w:rFonts w:hint="eastAsia" w:asciiTheme="minorEastAsia" w:hAnsiTheme="minorEastAsia" w:eastAsiaTheme="minorEastAsia" w:cstheme="minorEastAsia"/>
          <w:b/>
          <w:bCs/>
          <w:color w:val="C00000"/>
          <w:sz w:val="18"/>
          <w:szCs w:val="18"/>
          <w:u w:val="single"/>
          <w:lang w:eastAsia="zh-CN"/>
        </w:rPr>
        <w:t>沥青</w:t>
      </w:r>
      <w:r>
        <w:rPr>
          <w:rFonts w:hint="eastAsia" w:asciiTheme="minorEastAsia" w:hAnsiTheme="minorEastAsia" w:eastAsiaTheme="minorEastAsia" w:cstheme="minorEastAsia"/>
          <w:b/>
          <w:bCs/>
          <w:color w:val="C00000"/>
          <w:sz w:val="18"/>
          <w:szCs w:val="18"/>
          <w:u w:val="single"/>
        </w:rPr>
        <w:t>施工</w:t>
      </w:r>
      <w:r>
        <w:rPr>
          <w:rFonts w:hint="eastAsia" w:asciiTheme="minorEastAsia" w:hAnsiTheme="minorEastAsia" w:cstheme="minorEastAsia"/>
          <w:b/>
          <w:bCs/>
          <w:color w:val="C00000"/>
          <w:sz w:val="18"/>
          <w:szCs w:val="18"/>
          <w:u w:val="single"/>
          <w:lang w:eastAsia="zh-CN"/>
        </w:rPr>
        <w:t>：路缘石</w:t>
      </w:r>
      <w:r>
        <w:rPr>
          <w:rFonts w:hint="eastAsia" w:asciiTheme="minorEastAsia" w:hAnsiTheme="minorEastAsia" w:cstheme="minorEastAsia"/>
          <w:b/>
          <w:bCs/>
          <w:color w:val="C00000"/>
          <w:sz w:val="18"/>
          <w:szCs w:val="18"/>
          <w:u w:val="single"/>
          <w:lang w:val="en-US" w:eastAsia="zh-CN"/>
        </w:rPr>
        <w:t>-喷洒透层油-试验段。</w:t>
      </w:r>
      <w:r>
        <w:rPr>
          <w:rFonts w:hint="eastAsia" w:asciiTheme="minorEastAsia" w:hAnsiTheme="minorEastAsia" w:eastAsiaTheme="minorEastAsia" w:cstheme="minorEastAsia"/>
          <w:b/>
          <w:bCs/>
          <w:color w:val="0000FF"/>
          <w:sz w:val="18"/>
          <w:szCs w:val="18"/>
          <w:u w:val="single"/>
        </w:rPr>
        <w:t>设备</w:t>
      </w:r>
      <w:r>
        <w:rPr>
          <w:rFonts w:hint="eastAsia" w:asciiTheme="minorEastAsia" w:hAnsiTheme="minorEastAsia" w:eastAsiaTheme="minorEastAsia" w:cstheme="minorEastAsia"/>
          <w:b/>
          <w:bCs/>
          <w:sz w:val="18"/>
          <w:szCs w:val="18"/>
          <w:u w:val="single"/>
        </w:rPr>
        <w:t>：</w:t>
      </w:r>
      <w:r>
        <w:rPr>
          <w:rFonts w:hint="eastAsia" w:asciiTheme="minorEastAsia" w:hAnsiTheme="minorEastAsia" w:eastAsiaTheme="minorEastAsia" w:cstheme="minorEastAsia"/>
          <w:b/>
          <w:bCs/>
          <w:sz w:val="18"/>
          <w:szCs w:val="18"/>
          <w:u w:val="single"/>
          <w:lang w:val="en-US" w:eastAsia="zh-CN"/>
        </w:rPr>
        <w:t>1</w:t>
      </w:r>
      <w:r>
        <w:rPr>
          <w:rFonts w:hint="eastAsia" w:asciiTheme="minorEastAsia" w:hAnsiTheme="minorEastAsia" w:eastAsiaTheme="minorEastAsia" w:cstheme="minorEastAsia"/>
          <w:b/>
          <w:bCs/>
          <w:sz w:val="18"/>
          <w:szCs w:val="18"/>
          <w:u w:val="single"/>
          <w:lang w:eastAsia="zh-CN"/>
        </w:rPr>
        <w:t>强制</w:t>
      </w:r>
      <w:r>
        <w:rPr>
          <w:rFonts w:hint="eastAsia" w:asciiTheme="minorEastAsia" w:hAnsiTheme="minorEastAsia" w:eastAsiaTheme="minorEastAsia" w:cstheme="minorEastAsia"/>
          <w:b/>
          <w:bCs/>
          <w:sz w:val="18"/>
          <w:szCs w:val="18"/>
          <w:u w:val="single"/>
        </w:rPr>
        <w:t>间歇密封除尘检测拌合温度装置</w:t>
      </w:r>
      <w:r>
        <w:rPr>
          <w:rFonts w:hint="eastAsia" w:asciiTheme="minorEastAsia" w:hAnsiTheme="minorEastAsia" w:eastAsiaTheme="minorEastAsia" w:cstheme="minorEastAsia"/>
          <w:b/>
          <w:bCs/>
          <w:sz w:val="18"/>
          <w:szCs w:val="18"/>
          <w:u w:val="single"/>
          <w:lang w:val="en-US" w:eastAsia="zh-CN"/>
        </w:rPr>
        <w:t>2摊铺机宽度</w:t>
      </w:r>
      <w:r>
        <w:rPr>
          <w:rFonts w:hint="eastAsia" w:asciiTheme="minorEastAsia" w:hAnsiTheme="minorEastAsia" w:cstheme="minorEastAsia"/>
          <w:b/>
          <w:bCs/>
          <w:sz w:val="18"/>
          <w:szCs w:val="18"/>
          <w:u w:val="single"/>
          <w:lang w:val="en-US" w:eastAsia="zh-CN"/>
        </w:rPr>
        <w:t>小</w:t>
      </w:r>
      <w:r>
        <w:rPr>
          <w:rFonts w:hint="eastAsia" w:asciiTheme="minorEastAsia" w:hAnsiTheme="minorEastAsia" w:eastAsiaTheme="minorEastAsia" w:cstheme="minorEastAsia"/>
          <w:b/>
          <w:bCs/>
          <w:sz w:val="18"/>
          <w:szCs w:val="18"/>
          <w:u w:val="single"/>
          <w:lang w:val="en-US" w:eastAsia="zh-CN"/>
        </w:rPr>
        <w:t>7.5m</w:t>
      </w:r>
      <w:r>
        <w:rPr>
          <w:rFonts w:hint="eastAsia" w:asciiTheme="minorEastAsia" w:hAnsiTheme="minorEastAsia" w:eastAsiaTheme="minorEastAsia" w:cstheme="minorEastAsia"/>
          <w:b/>
          <w:bCs/>
          <w:color w:val="0000FF"/>
          <w:sz w:val="18"/>
          <w:szCs w:val="18"/>
          <w:u w:val="single"/>
        </w:rPr>
        <w:t>温度</w:t>
      </w:r>
      <w:r>
        <w:rPr>
          <w:rFonts w:hint="eastAsia" w:asciiTheme="minorEastAsia" w:hAnsiTheme="minorEastAsia" w:eastAsiaTheme="minorEastAsia" w:cstheme="minorEastAsia"/>
          <w:b/>
          <w:bCs/>
          <w:sz w:val="18"/>
          <w:szCs w:val="18"/>
          <w:u w:val="single"/>
        </w:rPr>
        <w:t>：出厂140- 165℃。现场120 ~ 150℃。施工110-130℃，不过165℃。</w:t>
      </w:r>
      <w:r>
        <w:rPr>
          <w:rFonts w:hint="eastAsia" w:asciiTheme="minorEastAsia" w:hAnsiTheme="minorEastAsia" w:eastAsiaTheme="minorEastAsia" w:cstheme="minorEastAsia"/>
          <w:b/>
          <w:bCs/>
          <w:color w:val="0000FF"/>
          <w:sz w:val="18"/>
          <w:szCs w:val="18"/>
          <w:u w:val="single"/>
          <w:lang w:eastAsia="zh-CN"/>
        </w:rPr>
        <w:t>运输</w:t>
      </w:r>
      <w:r>
        <w:rPr>
          <w:rFonts w:hint="eastAsia" w:asciiTheme="minorEastAsia" w:hAnsiTheme="minorEastAsia" w:eastAsiaTheme="minorEastAsia" w:cstheme="minorEastAsia"/>
          <w:b/>
          <w:bCs/>
          <w:sz w:val="18"/>
          <w:szCs w:val="18"/>
          <w:u w:val="single"/>
          <w:lang w:eastAsia="zh-CN"/>
        </w:rPr>
        <w:t>：涂防粘薄膜剂。覆盖篷布。</w:t>
      </w:r>
      <w:r>
        <w:rPr>
          <w:rFonts w:hint="eastAsia" w:asciiTheme="minorEastAsia" w:hAnsiTheme="minorEastAsia" w:eastAsiaTheme="minorEastAsia" w:cstheme="minorEastAsia"/>
          <w:b/>
          <w:bCs/>
          <w:color w:val="0000FF"/>
          <w:sz w:val="18"/>
          <w:szCs w:val="18"/>
          <w:u w:val="single"/>
        </w:rPr>
        <w:t>摊铺</w:t>
      </w:r>
      <w:r>
        <w:rPr>
          <w:rFonts w:hint="eastAsia" w:asciiTheme="minorEastAsia" w:hAnsiTheme="minorEastAsia" w:eastAsiaTheme="minorEastAsia" w:cstheme="minorEastAsia"/>
          <w:b/>
          <w:bCs/>
          <w:sz w:val="18"/>
          <w:szCs w:val="18"/>
          <w:u w:val="single"/>
        </w:rPr>
        <w:t>：1-2台自动调节摊铺厚度及找平装置、</w:t>
      </w:r>
      <w:r>
        <w:rPr>
          <w:rFonts w:hint="eastAsia" w:asciiTheme="minorEastAsia" w:hAnsiTheme="minorEastAsia" w:cstheme="minorEastAsia"/>
          <w:b/>
          <w:bCs/>
          <w:sz w:val="18"/>
          <w:szCs w:val="18"/>
          <w:u w:val="single"/>
          <w:lang w:eastAsia="zh-CN"/>
        </w:rPr>
        <w:t>可</w:t>
      </w:r>
      <w:r>
        <w:rPr>
          <w:rFonts w:hint="eastAsia" w:asciiTheme="minorEastAsia" w:hAnsiTheme="minorEastAsia" w:eastAsiaTheme="minorEastAsia" w:cstheme="minorEastAsia"/>
          <w:b/>
          <w:bCs/>
          <w:sz w:val="18"/>
          <w:szCs w:val="18"/>
          <w:u w:val="single"/>
        </w:rPr>
        <w:t>加热振协熨平板，高密度沥青混凝土摊铺机。</w:t>
      </w:r>
      <w:r>
        <w:rPr>
          <w:rFonts w:hint="eastAsia" w:asciiTheme="minorEastAsia" w:hAnsiTheme="minorEastAsia" w:eastAsiaTheme="minorEastAsia" w:cstheme="minorEastAsia"/>
          <w:b/>
          <w:bCs/>
          <w:sz w:val="18"/>
          <w:szCs w:val="18"/>
          <w:u w:val="single"/>
          <w:lang w:eastAsia="zh-CN"/>
        </w:rPr>
        <w:t>两机间距</w:t>
      </w:r>
      <w:r>
        <w:rPr>
          <w:rFonts w:hint="eastAsia" w:asciiTheme="minorEastAsia" w:hAnsiTheme="minorEastAsia" w:eastAsiaTheme="minorEastAsia" w:cstheme="minorEastAsia"/>
          <w:b/>
          <w:bCs/>
          <w:sz w:val="18"/>
          <w:szCs w:val="18"/>
          <w:u w:val="single"/>
          <w:lang w:val="en-US" w:eastAsia="zh-CN"/>
        </w:rPr>
        <w:t>10-20m,重叠宽度5-10cm.</w:t>
      </w:r>
      <w:r>
        <w:rPr>
          <w:rFonts w:hint="eastAsia" w:asciiTheme="minorEastAsia" w:hAnsiTheme="minorEastAsia" w:eastAsiaTheme="minorEastAsia" w:cstheme="minorEastAsia"/>
          <w:b/>
          <w:bCs/>
          <w:color w:val="0000FF"/>
          <w:sz w:val="18"/>
          <w:szCs w:val="18"/>
          <w:u w:val="single"/>
          <w:lang w:val="en-US" w:eastAsia="zh-CN"/>
        </w:rPr>
        <w:t>2</w:t>
      </w:r>
      <w:r>
        <w:rPr>
          <w:rFonts w:hint="eastAsia" w:asciiTheme="minorEastAsia" w:hAnsiTheme="minorEastAsia" w:eastAsiaTheme="minorEastAsia" w:cstheme="minorEastAsia"/>
          <w:b/>
          <w:bCs/>
          <w:sz w:val="18"/>
          <w:szCs w:val="18"/>
          <w:u w:val="single"/>
        </w:rPr>
        <w:t>人工及时补撒料、换补料及时碾压整平。</w:t>
      </w:r>
      <w:r>
        <w:rPr>
          <w:rFonts w:hint="eastAsia" w:asciiTheme="minorEastAsia" w:hAnsiTheme="minorEastAsia" w:eastAsiaTheme="minorEastAsia" w:cstheme="minorEastAsia"/>
          <w:b/>
          <w:bCs/>
          <w:color w:val="0000FF"/>
          <w:sz w:val="18"/>
          <w:szCs w:val="18"/>
          <w:u w:val="single"/>
        </w:rPr>
        <w:t>初压</w:t>
      </w:r>
      <w:r>
        <w:rPr>
          <w:rFonts w:hint="eastAsia" w:asciiTheme="minorEastAsia" w:hAnsiTheme="minorEastAsia" w:eastAsiaTheme="minorEastAsia" w:cstheme="minorEastAsia"/>
          <w:b/>
          <w:bCs/>
          <w:sz w:val="18"/>
          <w:szCs w:val="18"/>
          <w:u w:val="single"/>
        </w:rPr>
        <w:t>：</w:t>
      </w:r>
      <w:r>
        <w:rPr>
          <w:rFonts w:hint="eastAsia" w:asciiTheme="minorEastAsia" w:hAnsiTheme="minorEastAsia" w:eastAsiaTheme="minorEastAsia" w:cstheme="minorEastAsia"/>
          <w:b/>
          <w:bCs/>
          <w:sz w:val="18"/>
          <w:szCs w:val="18"/>
          <w:u w:val="single"/>
          <w:lang w:eastAsia="zh-CN"/>
        </w:rPr>
        <w:t>紧跟摊铺机</w:t>
      </w:r>
      <w:r>
        <w:rPr>
          <w:rFonts w:hint="eastAsia" w:asciiTheme="minorEastAsia" w:hAnsiTheme="minorEastAsia" w:eastAsiaTheme="minorEastAsia" w:cstheme="minorEastAsia"/>
          <w:b/>
          <w:bCs/>
          <w:sz w:val="18"/>
          <w:szCs w:val="18"/>
          <w:u w:val="single"/>
          <w:lang w:val="en-US" w:eastAsia="zh-CN"/>
        </w:rPr>
        <w:t>双轮双振</w:t>
      </w:r>
      <w:r>
        <w:rPr>
          <w:rFonts w:hint="eastAsia" w:asciiTheme="minorEastAsia" w:hAnsiTheme="minorEastAsia" w:eastAsiaTheme="minorEastAsia" w:cstheme="minorEastAsia"/>
          <w:b/>
          <w:bCs/>
          <w:sz w:val="18"/>
          <w:szCs w:val="18"/>
          <w:u w:val="single"/>
        </w:rPr>
        <w:t>静压1-2遍，110℃；</w:t>
      </w:r>
      <w:r>
        <w:rPr>
          <w:rFonts w:hint="eastAsia" w:asciiTheme="minorEastAsia" w:hAnsiTheme="minorEastAsia" w:eastAsiaTheme="minorEastAsia" w:cstheme="minorEastAsia"/>
          <w:b/>
          <w:bCs/>
          <w:color w:val="0000FF"/>
          <w:sz w:val="18"/>
          <w:szCs w:val="18"/>
          <w:u w:val="single"/>
        </w:rPr>
        <w:t>复压</w:t>
      </w:r>
      <w:r>
        <w:rPr>
          <w:rFonts w:hint="eastAsia" w:asciiTheme="minorEastAsia" w:hAnsiTheme="minorEastAsia" w:eastAsiaTheme="minorEastAsia" w:cstheme="minorEastAsia"/>
          <w:b/>
          <w:bCs/>
          <w:sz w:val="18"/>
          <w:szCs w:val="18"/>
          <w:u w:val="single"/>
        </w:rPr>
        <w:t>：胶轮</w:t>
      </w:r>
      <w:r>
        <w:rPr>
          <w:rFonts w:hint="eastAsia" w:asciiTheme="minorEastAsia" w:hAnsiTheme="minorEastAsia" w:cstheme="minorEastAsia"/>
          <w:b/>
          <w:bCs/>
          <w:sz w:val="18"/>
          <w:szCs w:val="18"/>
          <w:u w:val="single"/>
          <w:lang w:eastAsia="zh-CN"/>
        </w:rPr>
        <w:t>（防止泵吸）</w:t>
      </w:r>
      <w:r>
        <w:rPr>
          <w:rFonts w:hint="eastAsia" w:asciiTheme="minorEastAsia" w:hAnsiTheme="minorEastAsia" w:eastAsiaTheme="minorEastAsia" w:cstheme="minorEastAsia"/>
          <w:b/>
          <w:bCs/>
          <w:sz w:val="18"/>
          <w:szCs w:val="18"/>
          <w:u w:val="single"/>
        </w:rPr>
        <w:t>和双轮双振振压4-6遍，</w:t>
      </w:r>
      <w:r>
        <w:rPr>
          <w:rFonts w:hint="eastAsia" w:asciiTheme="minorEastAsia" w:hAnsiTheme="minorEastAsia" w:eastAsia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rPr>
        <w:t>80-100℃；</w:t>
      </w:r>
      <w:r>
        <w:rPr>
          <w:rFonts w:hint="eastAsia" w:asciiTheme="minorEastAsia" w:hAnsiTheme="minorEastAsia" w:eastAsiaTheme="minorEastAsia" w:cstheme="minorEastAsia"/>
          <w:b/>
          <w:bCs/>
          <w:sz w:val="18"/>
          <w:szCs w:val="18"/>
          <w:u w:val="single"/>
          <w:lang w:eastAsia="zh-CN"/>
        </w:rPr>
        <w:t>达至压实度要求。</w:t>
      </w:r>
      <w:r>
        <w:rPr>
          <w:rFonts w:hint="eastAsia" w:asciiTheme="minorEastAsia" w:hAnsiTheme="minorEastAsia" w:eastAsiaTheme="minorEastAsia" w:cstheme="minorEastAsia"/>
          <w:b/>
          <w:bCs/>
          <w:color w:val="0000FF"/>
          <w:sz w:val="18"/>
          <w:szCs w:val="18"/>
          <w:u w:val="single"/>
        </w:rPr>
        <w:t>终压</w:t>
      </w:r>
      <w:r>
        <w:rPr>
          <w:rFonts w:hint="eastAsia" w:asciiTheme="minorEastAsia" w:hAnsiTheme="minorEastAsia" w:eastAsiaTheme="minorEastAsia" w:cstheme="minorEastAsia"/>
          <w:b/>
          <w:bCs/>
          <w:sz w:val="18"/>
          <w:szCs w:val="18"/>
          <w:u w:val="single"/>
        </w:rPr>
        <w:t>：双轮双振静压1-2遍，65℃。</w:t>
      </w:r>
      <w:r>
        <w:rPr>
          <w:rFonts w:hint="eastAsia" w:asciiTheme="minorEastAsia" w:hAnsiTheme="minorEastAsia" w:eastAsiaTheme="minorEastAsia" w:cstheme="minorEastAsia"/>
          <w:b/>
          <w:bCs/>
          <w:color w:val="0000FF"/>
          <w:sz w:val="18"/>
          <w:szCs w:val="18"/>
          <w:u w:val="single"/>
          <w:lang w:eastAsia="zh-CN"/>
        </w:rPr>
        <w:t>压路机</w:t>
      </w:r>
      <w:r>
        <w:rPr>
          <w:rFonts w:hint="eastAsia" w:asciiTheme="minorEastAsia" w:hAnsiTheme="minorEastAsia" w:eastAsiaTheme="minorEastAsia" w:cstheme="minorEastAsia"/>
          <w:b/>
          <w:bCs/>
          <w:sz w:val="18"/>
          <w:szCs w:val="18"/>
          <w:u w:val="single"/>
          <w:lang w:eastAsia="zh-CN"/>
        </w:rPr>
        <w:t>不得中途停留、转向制动、两端折回位置呈阶梯形随摊铺机向前推进。</w:t>
      </w:r>
      <w:r>
        <w:rPr>
          <w:rFonts w:hint="eastAsia" w:asciiTheme="minorEastAsia" w:hAnsiTheme="minorEastAsia" w:eastAsiaTheme="minorEastAsia" w:cstheme="minorEastAsia"/>
          <w:b/>
          <w:bCs/>
          <w:color w:val="0000FF"/>
          <w:sz w:val="18"/>
          <w:szCs w:val="18"/>
          <w:u w:val="single"/>
          <w:lang w:val="en-US" w:eastAsia="zh-CN"/>
        </w:rPr>
        <w:t>纵缝</w:t>
      </w:r>
      <w:r>
        <w:rPr>
          <w:rFonts w:hint="eastAsia" w:asciiTheme="minorEastAsia" w:hAnsiTheme="minorEastAsia" w:cstheme="minorEastAsia"/>
          <w:b/>
          <w:bCs/>
          <w:color w:val="0000FF"/>
          <w:sz w:val="18"/>
          <w:szCs w:val="18"/>
          <w:u w:val="single"/>
          <w:lang w:val="en-US" w:eastAsia="zh-CN"/>
        </w:rPr>
        <w:t>（切刷跨）</w:t>
      </w:r>
      <w:r>
        <w:rPr>
          <w:rFonts w:hint="eastAsia" w:asciiTheme="minorEastAsia" w:hAnsiTheme="minorEastAsia" w:eastAsiaTheme="minorEastAsia" w:cstheme="minorEastAsia"/>
          <w:b/>
          <w:bCs/>
          <w:color w:val="auto"/>
          <w:sz w:val="18"/>
          <w:szCs w:val="18"/>
          <w:u w:val="single"/>
          <w:lang w:val="en-US" w:eastAsia="zh-CN"/>
        </w:rPr>
        <w:t>（15cm）</w:t>
      </w:r>
      <w:r>
        <w:rPr>
          <w:rFonts w:hint="eastAsia" w:asciiTheme="minorEastAsia" w:hAnsiTheme="minorEastAsia" w:eastAsiaTheme="minorEastAsia" w:cstheme="minorEastAsia"/>
          <w:b/>
          <w:bCs/>
          <w:color w:val="0000FF"/>
          <w:sz w:val="18"/>
          <w:szCs w:val="18"/>
          <w:u w:val="single"/>
          <w:lang w:val="en-US" w:eastAsia="zh-CN"/>
        </w:rPr>
        <w:t>横缝</w:t>
      </w:r>
      <w:r>
        <w:rPr>
          <w:rFonts w:hint="eastAsia" w:asciiTheme="minorEastAsia" w:hAnsiTheme="minorEastAsia" w:eastAsiaTheme="minorEastAsia" w:cstheme="minorEastAsia"/>
          <w:b/>
          <w:bCs/>
          <w:color w:val="auto"/>
          <w:sz w:val="18"/>
          <w:szCs w:val="18"/>
          <w:u w:val="single"/>
          <w:lang w:val="en-US" w:eastAsia="zh-CN"/>
        </w:rPr>
        <w:t>（1m)</w:t>
      </w:r>
      <w:r>
        <w:rPr>
          <w:rFonts w:hint="eastAsia" w:asciiTheme="minorEastAsia" w:hAnsiTheme="minorEastAsia" w:eastAsiaTheme="minorEastAsia" w:cstheme="minorEastAsia"/>
          <w:b/>
          <w:bCs/>
          <w:color w:val="0000FF"/>
          <w:sz w:val="18"/>
          <w:szCs w:val="18"/>
          <w:u w:val="single"/>
          <w:lang w:val="en-US" w:eastAsia="zh-CN"/>
        </w:rPr>
        <w:t>。</w:t>
      </w:r>
      <w:r>
        <w:rPr>
          <w:rFonts w:hint="eastAsia" w:asciiTheme="minorEastAsia" w:hAnsiTheme="minorEastAsia" w:eastAsiaTheme="minorEastAsia" w:cstheme="minorEastAsia"/>
          <w:b/>
          <w:bCs/>
          <w:color w:val="0000FF"/>
          <w:sz w:val="18"/>
          <w:szCs w:val="18"/>
          <w:u w:val="single"/>
          <w:lang w:eastAsia="zh-CN"/>
        </w:rPr>
        <w:t>横缝</w:t>
      </w:r>
      <w:r>
        <w:rPr>
          <w:rFonts w:hint="eastAsia" w:asciiTheme="minorEastAsia" w:hAnsiTheme="minorEastAsia" w:eastAsiaTheme="minorEastAsia" w:cstheme="minorEastAsia"/>
          <w:b/>
          <w:bCs/>
          <w:color w:val="0000FF"/>
          <w:sz w:val="18"/>
          <w:szCs w:val="18"/>
          <w:u w:val="single"/>
        </w:rPr>
        <w:t>碾压</w:t>
      </w:r>
      <w:r>
        <w:rPr>
          <w:rFonts w:hint="eastAsia" w:asciiTheme="minorEastAsia" w:hAnsiTheme="minorEastAsia" w:eastAsiaTheme="minorEastAsia" w:cstheme="minorEastAsia"/>
          <w:b/>
          <w:bCs/>
          <w:color w:val="0000FF"/>
          <w:sz w:val="18"/>
          <w:szCs w:val="18"/>
          <w:u w:val="single"/>
          <w:lang w:eastAsia="zh-CN"/>
        </w:rPr>
        <w:t>：</w:t>
      </w:r>
      <w:r>
        <w:rPr>
          <w:rFonts w:hint="eastAsia" w:asciiTheme="minorEastAsia" w:hAnsiTheme="minorEastAsia" w:eastAsiaTheme="minorEastAsia" w:cstheme="minorEastAsia"/>
          <w:b/>
          <w:bCs/>
          <w:color w:val="auto"/>
          <w:sz w:val="18"/>
          <w:szCs w:val="18"/>
          <w:u w:val="single"/>
          <w:lang w:eastAsia="zh-CN"/>
        </w:rPr>
        <w:t>双轮双振横压</w:t>
      </w:r>
      <w:r>
        <w:rPr>
          <w:rFonts w:hint="eastAsia" w:asciiTheme="minorEastAsia" w:hAnsiTheme="minorEastAsia" w:eastAsiaTheme="minorEastAsia" w:cstheme="minorEastAsia"/>
          <w:b/>
          <w:bCs/>
          <w:color w:val="0000FF"/>
          <w:sz w:val="18"/>
          <w:szCs w:val="18"/>
          <w:u w:val="single"/>
          <w:lang w:eastAsia="zh-CN"/>
        </w:rPr>
        <w:t>，</w:t>
      </w:r>
      <w:r>
        <w:rPr>
          <w:rFonts w:hint="eastAsia" w:asciiTheme="minorEastAsia" w:hAnsiTheme="minorEastAsia" w:eastAsiaTheme="minorEastAsia" w:cstheme="minorEastAsia"/>
          <w:b/>
          <w:bCs/>
          <w:sz w:val="18"/>
          <w:szCs w:val="18"/>
          <w:u w:val="single"/>
        </w:rPr>
        <w:t>先</w:t>
      </w:r>
      <w:r>
        <w:rPr>
          <w:rFonts w:hint="eastAsia" w:asciiTheme="minorEastAsia" w:hAnsiTheme="minorEastAsia" w:eastAsiaTheme="minorEastAsia" w:cstheme="minorEastAsia"/>
          <w:b/>
          <w:bCs/>
          <w:sz w:val="18"/>
          <w:szCs w:val="18"/>
          <w:u w:val="single"/>
          <w:lang w:eastAsia="zh-CN"/>
        </w:rPr>
        <w:t>压</w:t>
      </w:r>
      <w:r>
        <w:rPr>
          <w:rFonts w:hint="eastAsia" w:asciiTheme="minorEastAsia" w:hAnsiTheme="minorEastAsia" w:eastAsiaTheme="minorEastAsia" w:cstheme="minorEastAsia"/>
          <w:b/>
          <w:bCs/>
          <w:sz w:val="18"/>
          <w:szCs w:val="18"/>
          <w:u w:val="single"/>
        </w:rPr>
        <w:t>已压实路面</w:t>
      </w:r>
      <w:r>
        <w:rPr>
          <w:rFonts w:hint="eastAsia" w:asciiTheme="minorEastAsia" w:hAnsiTheme="minorEastAsia" w:eastAsiaTheme="minorEastAsia" w:cstheme="minorEastAsia"/>
          <w:b/>
          <w:bCs/>
          <w:sz w:val="18"/>
          <w:szCs w:val="18"/>
          <w:u w:val="single"/>
          <w:lang w:eastAsia="zh-CN"/>
        </w:rPr>
        <w:t>再伸入新</w:t>
      </w:r>
      <w:r>
        <w:rPr>
          <w:rFonts w:hint="eastAsia" w:asciiTheme="minorEastAsia" w:hAnsiTheme="minorEastAsia" w:eastAsiaTheme="minorEastAsia" w:cstheme="minorEastAsia"/>
          <w:b/>
          <w:bCs/>
          <w:sz w:val="18"/>
          <w:szCs w:val="18"/>
          <w:u w:val="single"/>
        </w:rPr>
        <w:t>路面15cm，</w:t>
      </w:r>
      <w:r>
        <w:rPr>
          <w:rFonts w:hint="eastAsia" w:asciiTheme="minorEastAsia" w:hAnsiTheme="minorEastAsia" w:eastAsiaTheme="minorEastAsia" w:cstheme="minorEastAsia"/>
          <w:b/>
          <w:bCs/>
          <w:sz w:val="18"/>
          <w:szCs w:val="18"/>
          <w:u w:val="single"/>
          <w:lang w:eastAsia="zh-CN"/>
        </w:rPr>
        <w:t>每压一遍向新铺混合料方向移动</w:t>
      </w:r>
      <w:r>
        <w:rPr>
          <w:rFonts w:hint="eastAsia" w:asciiTheme="minorEastAsia" w:hAnsiTheme="minorEastAsia" w:eastAsiaTheme="minorEastAsia" w:cstheme="minorEastAsia"/>
          <w:b/>
          <w:bCs/>
          <w:sz w:val="18"/>
          <w:szCs w:val="18"/>
          <w:u w:val="single"/>
          <w:lang w:val="en-US" w:eastAsia="zh-CN"/>
        </w:rPr>
        <w:t>10-20mm。直至全部新铺层上。再纵向碾压。</w:t>
      </w:r>
      <w:r>
        <w:rPr>
          <w:rFonts w:hint="eastAsia" w:asciiTheme="minorEastAsia" w:hAnsiTheme="minorEastAsia" w:eastAsiaTheme="minorEastAsia" w:cstheme="minorEastAsia"/>
          <w:b/>
          <w:bCs/>
          <w:color w:val="0000FF"/>
          <w:sz w:val="18"/>
          <w:szCs w:val="18"/>
          <w:u w:val="single"/>
          <w:lang w:eastAsia="zh-CN"/>
        </w:rPr>
        <w:t>粗集料与沥青粘附性不符合</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lang w:val="en-US" w:eastAsia="zh-CN"/>
        </w:rPr>
        <w:t>1</w:t>
      </w:r>
      <w:r>
        <w:rPr>
          <w:rFonts w:hint="eastAsia" w:asciiTheme="minorEastAsia" w:hAnsiTheme="minorEastAsia" w:eastAsiaTheme="minorEastAsia" w:cstheme="minorEastAsia"/>
          <w:b/>
          <w:bCs/>
          <w:sz w:val="18"/>
          <w:szCs w:val="18"/>
          <w:u w:val="single"/>
          <w:lang w:eastAsia="zh-CN"/>
        </w:rPr>
        <w:t>掺加消石灰、水泥或用饱和石灰水处理。</w:t>
      </w:r>
      <w:r>
        <w:rPr>
          <w:rFonts w:hint="eastAsia" w:asciiTheme="minorEastAsia" w:hAnsiTheme="minorEastAsia" w:eastAsiaTheme="minorEastAsia" w:cstheme="minorEastAsia"/>
          <w:b/>
          <w:bCs/>
          <w:sz w:val="18"/>
          <w:szCs w:val="18"/>
          <w:u w:val="single"/>
          <w:lang w:val="en-US" w:eastAsia="zh-CN"/>
        </w:rPr>
        <w:t>2</w:t>
      </w:r>
      <w:r>
        <w:rPr>
          <w:rFonts w:hint="eastAsia" w:asciiTheme="minorEastAsia" w:hAnsiTheme="minorEastAsia" w:eastAsiaTheme="minorEastAsia" w:cstheme="minorEastAsia"/>
          <w:b/>
          <w:bCs/>
          <w:sz w:val="18"/>
          <w:szCs w:val="18"/>
          <w:u w:val="single"/>
          <w:lang w:eastAsia="zh-CN"/>
        </w:rPr>
        <w:t>沥青中掺加耐热、耐水、长期性能好抗剥落剂</w:t>
      </w:r>
      <w:r>
        <w:rPr>
          <w:rFonts w:hint="eastAsia" w:asciiTheme="minorEastAsia" w:hAnsiTheme="minorEastAsia" w:eastAsiaTheme="minorEastAsia" w:cstheme="minorEastAsia"/>
          <w:b/>
          <w:bCs/>
          <w:sz w:val="18"/>
          <w:szCs w:val="18"/>
          <w:u w:val="single"/>
          <w:lang w:val="en-US" w:eastAsia="zh-CN"/>
        </w:rPr>
        <w:t>.3</w:t>
      </w:r>
      <w:r>
        <w:rPr>
          <w:rFonts w:hint="eastAsia" w:asciiTheme="minorEastAsia" w:hAnsiTheme="minorEastAsia" w:eastAsiaTheme="minorEastAsia" w:cstheme="minorEastAsia"/>
          <w:b/>
          <w:bCs/>
          <w:sz w:val="18"/>
          <w:szCs w:val="18"/>
          <w:u w:val="single"/>
          <w:lang w:eastAsia="zh-CN"/>
        </w:rPr>
        <w:t>掺加改性沥青</w:t>
      </w:r>
      <w:r>
        <w:rPr>
          <w:rFonts w:hint="eastAsia" w:asciiTheme="minorEastAsia" w:hAnsiTheme="minorEastAsia" w:eastAsiaTheme="minorEastAsia" w:cstheme="minorEastAsia"/>
          <w:b/>
          <w:bCs/>
          <w:sz w:val="18"/>
          <w:szCs w:val="18"/>
          <w:u w:val="single"/>
          <w:lang w:val="en-US" w:eastAsia="zh-CN"/>
        </w:rPr>
        <w:t>.沥青混合料水稳定性达到要求</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b/>
          <w:bCs/>
          <w:color w:val="C00000"/>
          <w:sz w:val="18"/>
          <w:szCs w:val="18"/>
          <w:u w:val="single"/>
          <w:lang w:val="en-US" w:eastAsia="zh-CN"/>
        </w:rPr>
      </w:pPr>
      <w:r>
        <w:rPr>
          <w:rFonts w:hint="eastAsia" w:asciiTheme="minorEastAsia" w:hAnsiTheme="minorEastAsia" w:eastAsiaTheme="minorEastAsia" w:cstheme="minorEastAsia"/>
          <w:b/>
          <w:bCs/>
          <w:color w:val="C00000"/>
          <w:sz w:val="18"/>
          <w:szCs w:val="18"/>
          <w:u w:val="single"/>
          <w:lang w:eastAsia="zh-CN"/>
        </w:rPr>
        <w:t>透层：</w:t>
      </w:r>
      <w:r>
        <w:rPr>
          <w:rFonts w:hint="eastAsia" w:asciiTheme="minorEastAsia" w:hAnsiTheme="minorEastAsia" w:eastAsiaTheme="minorEastAsia" w:cstheme="minorEastAsia"/>
          <w:b/>
          <w:bCs/>
          <w:color w:val="0000FF"/>
          <w:sz w:val="18"/>
          <w:szCs w:val="18"/>
          <w:u w:val="single"/>
          <w:lang w:val="en-US" w:eastAsia="zh-CN"/>
        </w:rPr>
        <w:t>针入度</w:t>
      </w:r>
      <w:r>
        <w:rPr>
          <w:rFonts w:hint="eastAsia" w:asciiTheme="minorEastAsia" w:hAnsiTheme="minorEastAsia" w:eastAsiaTheme="minorEastAsia" w:cstheme="minorEastAsia"/>
          <w:b/>
          <w:bCs/>
          <w:color w:val="auto"/>
          <w:sz w:val="18"/>
          <w:szCs w:val="18"/>
          <w:u w:val="single"/>
          <w:lang w:val="en-US" w:eastAsia="zh-CN"/>
        </w:rPr>
        <w:t>小100.节煤油或轻柴油</w:t>
      </w:r>
      <w:r>
        <w:rPr>
          <w:rFonts w:hint="eastAsia" w:asciiTheme="minorEastAsia" w:hAnsiTheme="minorEastAsia" w:eastAsiaTheme="minorEastAsia" w:cstheme="minorEastAsia"/>
          <w:b/>
          <w:bCs/>
          <w:color w:val="0000FF"/>
          <w:sz w:val="18"/>
          <w:szCs w:val="18"/>
          <w:u w:val="single"/>
          <w:lang w:val="en-US" w:eastAsia="zh-CN"/>
        </w:rPr>
        <w:t>稀释。</w:t>
      </w:r>
      <w:r>
        <w:rPr>
          <w:rFonts w:hint="eastAsia" w:asciiTheme="minorEastAsia" w:hAnsiTheme="minorEastAsia" w:eastAsiaTheme="minorEastAsia" w:cstheme="minorEastAsia"/>
          <w:b/>
          <w:bCs/>
          <w:sz w:val="18"/>
          <w:szCs w:val="18"/>
          <w:u w:val="single"/>
          <w:lang w:val="en-US" w:eastAsia="zh-CN"/>
        </w:rPr>
        <w:t>基层上设置下封层透层不宜省略</w:t>
      </w:r>
      <w:r>
        <w:rPr>
          <w:rFonts w:hint="eastAsia" w:asciiTheme="minorEastAsia" w:hAnsiTheme="minorEastAsia" w:cstheme="minorEastAsia"/>
          <w:b/>
          <w:bCs/>
          <w:color w:val="0000FF"/>
          <w:sz w:val="18"/>
          <w:szCs w:val="18"/>
          <w:u w:val="single"/>
          <w:lang w:val="en-US" w:eastAsia="zh-CN"/>
        </w:rPr>
        <w:t>。</w:t>
      </w:r>
      <w:r>
        <w:rPr>
          <w:rFonts w:hint="eastAsia" w:asciiTheme="minorEastAsia" w:hAnsiTheme="minorEastAsia" w:eastAsiaTheme="minorEastAsia" w:cstheme="minorEastAsia"/>
          <w:b/>
          <w:bCs/>
          <w:sz w:val="18"/>
          <w:szCs w:val="18"/>
          <w:u w:val="single"/>
          <w:lang w:val="en-US" w:eastAsia="zh-CN"/>
        </w:rPr>
        <w:t>提前1-2天</w:t>
      </w:r>
      <w:r>
        <w:rPr>
          <w:rFonts w:hint="eastAsia" w:asciiTheme="minorEastAsia" w:hAnsiTheme="minorEastAsia" w:cstheme="minorEastAsia"/>
          <w:b/>
          <w:bCs/>
          <w:sz w:val="18"/>
          <w:szCs w:val="18"/>
          <w:u w:val="single"/>
          <w:lang w:val="en-US" w:eastAsia="zh-CN"/>
        </w:rPr>
        <w:t>。</w:t>
      </w:r>
      <w:r>
        <w:rPr>
          <w:rFonts w:hint="eastAsia" w:asciiTheme="minorEastAsia" w:hAnsiTheme="minorEastAsia" w:eastAsiaTheme="minorEastAsia" w:cstheme="minorEastAsia"/>
          <w:b/>
          <w:bCs/>
          <w:color w:val="C00000"/>
          <w:sz w:val="18"/>
          <w:szCs w:val="18"/>
          <w:u w:val="single"/>
          <w:lang w:val="en-US" w:eastAsia="zh-CN"/>
        </w:rPr>
        <w:t>粘层</w:t>
      </w:r>
      <w:r>
        <w:rPr>
          <w:rFonts w:hint="eastAsia" w:asciiTheme="minorEastAsia" w:hAnsiTheme="minorEastAsia" w:eastAsiaTheme="minorEastAsia" w:cstheme="minorEastAsia"/>
          <w:b/>
          <w:bCs/>
          <w:color w:val="auto"/>
          <w:sz w:val="18"/>
          <w:szCs w:val="18"/>
          <w:u w:val="single"/>
          <w:lang w:val="en-US" w:eastAsia="zh-CN"/>
        </w:rPr>
        <w:t>：1品种和用量-下卧层试洒确定。沥青（液体0.3-0.5/乳化0.3-0.6）水泥（液体0.2-0.4/乳化0.3-0.5）。2上铺大空隙排水路面（0.6-1.0L/M2)兼做封层（1.0）</w:t>
      </w:r>
      <w:r>
        <w:rPr>
          <w:rFonts w:hint="eastAsia" w:asciiTheme="minorEastAsia" w:hAnsiTheme="minorEastAsia" w:eastAsiaTheme="minorEastAsia" w:cstheme="minorEastAsia"/>
          <w:b/>
          <w:bCs/>
          <w:color w:val="0000FF"/>
          <w:sz w:val="18"/>
          <w:szCs w:val="18"/>
          <w:u w:val="single"/>
          <w:lang w:val="en-US" w:eastAsia="zh-CN"/>
        </w:rPr>
        <w:t>施工</w:t>
      </w:r>
      <w:r>
        <w:rPr>
          <w:rFonts w:hint="eastAsia" w:asciiTheme="minorEastAsia" w:hAnsiTheme="minorEastAsia" w:eastAsiaTheme="minorEastAsia" w:cstheme="minorEastAsia"/>
          <w:b/>
          <w:bCs/>
          <w:color w:val="auto"/>
          <w:sz w:val="18"/>
          <w:szCs w:val="18"/>
          <w:u w:val="single"/>
          <w:lang w:val="en-US" w:eastAsia="zh-CN"/>
        </w:rPr>
        <w:t>：1干燥2两次喷。3洒布车-喷嘴。均匀雾状（喷洒不足-补洒/过量-刮除）4当天洒布（待乳化沥青破乳，水分蒸发完成，稀释剂挥发完紧跟着铺沥青层，确保粘层不污染。5严禁运料外其他</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b/>
          <w:bCs/>
          <w:sz w:val="18"/>
          <w:szCs w:val="18"/>
          <w:u w:val="single"/>
          <w:lang w:eastAsia="zh-CN"/>
        </w:rPr>
      </w:pPr>
      <w:r>
        <w:rPr>
          <w:rFonts w:hint="eastAsia" w:asciiTheme="minorEastAsia" w:hAnsiTheme="minorEastAsia" w:eastAsiaTheme="minorEastAsia" w:cstheme="minorEastAsia"/>
          <w:b/>
          <w:bCs/>
          <w:color w:val="C00000"/>
          <w:sz w:val="18"/>
          <w:szCs w:val="18"/>
          <w:u w:val="single"/>
        </w:rPr>
        <w:t>封层作用</w:t>
      </w:r>
      <w:r>
        <w:rPr>
          <w:rFonts w:hint="eastAsia" w:asciiTheme="minorEastAsia" w:hAnsiTheme="minorEastAsia" w:eastAsiaTheme="minorEastAsia" w:cstheme="minorEastAsia"/>
          <w:b/>
          <w:bCs/>
          <w:sz w:val="18"/>
          <w:szCs w:val="18"/>
          <w:u w:val="single"/>
        </w:rPr>
        <w:t>1保水防水2起基层与沥青表面层之间过渡和有效联结3表面破坏离析松散处加固补强4临时开放交通防止出现水毁。</w:t>
      </w:r>
      <w:r>
        <w:rPr>
          <w:rFonts w:hint="eastAsia" w:asciiTheme="minorEastAsia" w:hAnsiTheme="minorEastAsia" w:eastAsiaTheme="minorEastAsia" w:cstheme="minorEastAsia"/>
          <w:b/>
          <w:bCs/>
          <w:color w:val="0000FF"/>
          <w:sz w:val="18"/>
          <w:szCs w:val="18"/>
          <w:u w:val="single"/>
          <w:lang w:eastAsia="zh-CN"/>
        </w:rPr>
        <w:t>上封层采用</w:t>
      </w:r>
      <w:r>
        <w:rPr>
          <w:rFonts w:hint="eastAsia" w:asciiTheme="minorEastAsia" w:hAnsiTheme="minorEastAsia" w:eastAsiaTheme="minorEastAsia" w:cstheme="minorEastAsia"/>
          <w:b/>
          <w:bCs/>
          <w:sz w:val="18"/>
          <w:szCs w:val="18"/>
          <w:u w:val="single"/>
          <w:lang w:eastAsia="zh-CN"/>
        </w:rPr>
        <w:t>乳化沥青稀浆封层、微表处、改性沥青集料封层、薄层磨耗层。</w:t>
      </w:r>
      <w:r>
        <w:rPr>
          <w:rFonts w:hint="eastAsia" w:asciiTheme="minorEastAsia" w:hAnsiTheme="minorEastAsia" w:eastAsiaTheme="minorEastAsia" w:cstheme="minorEastAsia"/>
          <w:b/>
          <w:bCs/>
          <w:color w:val="0000FF"/>
          <w:sz w:val="18"/>
          <w:szCs w:val="18"/>
          <w:u w:val="single"/>
          <w:lang w:eastAsia="zh-CN"/>
        </w:rPr>
        <w:t>下封层采用</w:t>
      </w:r>
      <w:r>
        <w:rPr>
          <w:rFonts w:hint="eastAsia" w:asciiTheme="minorEastAsia" w:hAnsiTheme="minorEastAsia" w:eastAsiaTheme="minorEastAsia" w:cstheme="minorEastAsia"/>
          <w:b/>
          <w:bCs/>
          <w:sz w:val="18"/>
          <w:szCs w:val="18"/>
          <w:u w:val="single"/>
          <w:lang w:eastAsia="zh-CN"/>
        </w:rPr>
        <w:t>：层铺法和稀浆封层。</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stheme="minorEastAsia"/>
          <w:b/>
          <w:bCs/>
          <w:sz w:val="18"/>
          <w:szCs w:val="18"/>
          <w:u w:val="single"/>
          <w:lang w:eastAsia="zh-CN"/>
        </w:rPr>
      </w:pPr>
      <w:r>
        <w:rPr>
          <w:rFonts w:hint="eastAsia" w:asciiTheme="minorEastAsia" w:hAnsiTheme="minorEastAsia" w:eastAsiaTheme="minorEastAsia" w:cstheme="minorEastAsia"/>
          <w:b/>
          <w:bCs/>
          <w:color w:val="C00000"/>
          <w:sz w:val="18"/>
          <w:szCs w:val="18"/>
          <w:u w:val="single"/>
        </w:rPr>
        <w:t>稀浆封层</w:t>
      </w:r>
      <w:r>
        <w:rPr>
          <w:rFonts w:hint="eastAsia" w:asciiTheme="minorEastAsia" w:hAnsiTheme="minorEastAsia" w:eastAsiaTheme="minorEastAsia" w:cstheme="minorEastAsia"/>
          <w:b/>
          <w:bCs/>
          <w:sz w:val="18"/>
          <w:szCs w:val="18"/>
          <w:u w:val="single"/>
        </w:rPr>
        <w:t>：</w:t>
      </w:r>
      <w:r>
        <w:rPr>
          <w:rFonts w:hint="eastAsia" w:asciiTheme="minorEastAsia" w:hAnsiTheme="minorEastAsia" w:cstheme="minorEastAsia"/>
          <w:b/>
          <w:bCs/>
          <w:sz w:val="18"/>
          <w:szCs w:val="18"/>
          <w:u w:val="single"/>
          <w:lang w:eastAsia="zh-CN"/>
        </w:rPr>
        <w:t>普通乳化沥青和改性沥青。最高温低于</w:t>
      </w:r>
      <w:r>
        <w:rPr>
          <w:rFonts w:hint="eastAsia" w:asciiTheme="minorEastAsia" w:hAnsiTheme="minorEastAsia" w:cstheme="minorEastAsia"/>
          <w:b/>
          <w:bCs/>
          <w:sz w:val="18"/>
          <w:szCs w:val="18"/>
          <w:u w:val="single"/>
          <w:lang w:val="en-US" w:eastAsia="zh-CN"/>
        </w:rPr>
        <w:t>15度至来之前半个月结束。</w:t>
      </w:r>
      <w:r>
        <w:rPr>
          <w:rFonts w:hint="eastAsia" w:asciiTheme="minorEastAsia" w:hAnsiTheme="minorEastAsia" w:eastAsiaTheme="minorEastAsia" w:cstheme="minorEastAsia"/>
          <w:b/>
          <w:bCs/>
          <w:sz w:val="18"/>
          <w:szCs w:val="18"/>
          <w:u w:val="single"/>
          <w:lang w:eastAsia="zh-CN"/>
        </w:rPr>
        <w:t>两幅</w:t>
      </w:r>
      <w:r>
        <w:rPr>
          <w:rFonts w:hint="eastAsia" w:asciiTheme="minorEastAsia" w:hAnsiTheme="minorEastAsia" w:eastAsiaTheme="minorEastAsia" w:cstheme="minorEastAsia"/>
          <w:b/>
          <w:bCs/>
          <w:sz w:val="18"/>
          <w:szCs w:val="18"/>
          <w:u w:val="single"/>
          <w:lang w:val="en-US" w:eastAsia="zh-CN"/>
        </w:rPr>
        <w:t>纵缝搭接宽度</w:t>
      </w:r>
      <w:r>
        <w:rPr>
          <w:rFonts w:hint="eastAsia" w:asciiTheme="minorEastAsia" w:hAnsiTheme="minorEastAsia" w:cstheme="minorEastAsia"/>
          <w:b/>
          <w:bCs/>
          <w:sz w:val="18"/>
          <w:szCs w:val="18"/>
          <w:u w:val="single"/>
          <w:lang w:val="en-US" w:eastAsia="zh-CN"/>
        </w:rPr>
        <w:t>不</w:t>
      </w:r>
      <w:r>
        <w:rPr>
          <w:rFonts w:hint="eastAsia" w:asciiTheme="minorEastAsia" w:hAnsiTheme="minorEastAsia" w:eastAsiaTheme="minorEastAsia" w:cstheme="minorEastAsia"/>
          <w:b/>
          <w:bCs/>
          <w:sz w:val="18"/>
          <w:szCs w:val="18"/>
          <w:u w:val="single"/>
          <w:lang w:val="en-US" w:eastAsia="zh-CN"/>
        </w:rPr>
        <w:t>超80mm，横向接缝对接缝，24h后铺第二层。</w:t>
      </w:r>
      <w:r>
        <w:rPr>
          <w:rFonts w:hint="eastAsia" w:asciiTheme="minorEastAsia" w:hAnsiTheme="minorEastAsia" w:eastAsiaTheme="minorEastAsia" w:cstheme="minorEastAsia"/>
          <w:b/>
          <w:bCs/>
          <w:sz w:val="18"/>
          <w:szCs w:val="18"/>
          <w:u w:val="single"/>
        </w:rPr>
        <w:t>1清除原路面杂物修补坑槽。2干燥情况3破乳水分蒸发干燥成型后开放交通4施工气温不低10℃，严禁雨期施工。</w:t>
      </w:r>
      <w:r>
        <w:rPr>
          <w:rFonts w:hint="eastAsia" w:asciiTheme="minorEastAsia" w:hAnsiTheme="minorEastAsia" w:cstheme="minorEastAsia"/>
          <w:b/>
          <w:bCs/>
          <w:sz w:val="18"/>
          <w:szCs w:val="18"/>
          <w:u w:val="single"/>
          <w:lang w:eastAsia="zh-CN"/>
        </w:rPr>
        <w:t>必须使用专用摊铺机。</w:t>
      </w:r>
      <w:r>
        <w:rPr>
          <w:rFonts w:hint="eastAsia" w:asciiTheme="minorEastAsia" w:hAnsiTheme="minorEastAsia" w:cstheme="minorEastAsia"/>
          <w:b/>
          <w:bCs/>
          <w:color w:val="0000FF"/>
          <w:sz w:val="18"/>
          <w:szCs w:val="18"/>
          <w:u w:val="single"/>
          <w:lang w:eastAsia="zh-CN"/>
        </w:rPr>
        <w:t>矿料级配根据</w:t>
      </w:r>
      <w:r>
        <w:rPr>
          <w:rFonts w:hint="eastAsia" w:asciiTheme="minorEastAsia" w:hAnsiTheme="minorEastAsia" w:cstheme="minorEastAsia"/>
          <w:b/>
          <w:bCs/>
          <w:sz w:val="18"/>
          <w:szCs w:val="18"/>
          <w:u w:val="single"/>
          <w:lang w:eastAsia="zh-CN"/>
        </w:rPr>
        <w:t>：铺筑厚度、集料尺寸、摊铺用量选用。</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宋体" w:hAnsi="宋体" w:eastAsiaTheme="minorEastAsia"/>
          <w:b/>
          <w:bCs/>
          <w:color w:val="0000FF"/>
          <w:sz w:val="18"/>
          <w:szCs w:val="18"/>
          <w:u w:val="single"/>
          <w:lang w:eastAsia="zh-CN"/>
        </w:rPr>
      </w:pPr>
      <w:r>
        <w:rPr>
          <w:rFonts w:hint="eastAsia" w:asciiTheme="minorEastAsia" w:hAnsiTheme="minorEastAsia" w:eastAsiaTheme="minorEastAsia" w:cstheme="minorEastAsia"/>
          <w:b/>
          <w:bCs/>
          <w:color w:val="C00000"/>
          <w:sz w:val="18"/>
          <w:szCs w:val="18"/>
          <w:u w:val="single"/>
        </w:rPr>
        <w:t>现场热再生</w:t>
      </w:r>
      <w:r>
        <w:rPr>
          <w:rFonts w:hint="eastAsia" w:asciiTheme="minorEastAsia" w:hAnsiTheme="minorEastAsia" w:eastAsiaTheme="minorEastAsia" w:cstheme="minorEastAsia"/>
          <w:b/>
          <w:bCs/>
          <w:color w:val="0070C0"/>
          <w:sz w:val="18"/>
          <w:szCs w:val="18"/>
          <w:u w:val="single"/>
        </w:rPr>
        <w:t>：</w:t>
      </w:r>
      <w:r>
        <w:rPr>
          <w:rFonts w:hint="eastAsia" w:asciiTheme="minorEastAsia" w:hAnsiTheme="minorEastAsia" w:eastAsiaTheme="minorEastAsia" w:cstheme="minorEastAsia"/>
          <w:b/>
          <w:bCs/>
          <w:color w:val="0000FF"/>
          <w:sz w:val="18"/>
          <w:szCs w:val="18"/>
          <w:u w:val="single"/>
        </w:rPr>
        <w:t>优点</w:t>
      </w:r>
      <w:r>
        <w:rPr>
          <w:rFonts w:hint="eastAsia" w:asciiTheme="minorEastAsia" w:hAnsiTheme="minorEastAsia" w:eastAsiaTheme="minorEastAsia" w:cstheme="minorEastAsia"/>
          <w:b/>
          <w:bCs/>
          <w:sz w:val="18"/>
          <w:szCs w:val="18"/>
          <w:u w:val="single"/>
        </w:rPr>
        <w:t>：施工速度快，原路面材料就地实现再生利用，节省了材料转运费用。</w:t>
      </w:r>
      <w:r>
        <w:rPr>
          <w:rFonts w:hint="eastAsia" w:asciiTheme="minorEastAsia" w:hAnsiTheme="minorEastAsia" w:eastAsiaTheme="minorEastAsia" w:cstheme="minorEastAsia"/>
          <w:b/>
          <w:bCs/>
          <w:color w:val="0000FF"/>
          <w:sz w:val="18"/>
          <w:szCs w:val="18"/>
          <w:u w:val="single"/>
        </w:rPr>
        <w:t>缺点</w:t>
      </w:r>
      <w:r>
        <w:rPr>
          <w:rFonts w:hint="eastAsia" w:asciiTheme="minorEastAsia" w:hAnsiTheme="minorEastAsia" w:eastAsiaTheme="minorEastAsia" w:cstheme="minorEastAsia"/>
          <w:b/>
          <w:bCs/>
          <w:sz w:val="18"/>
          <w:szCs w:val="18"/>
          <w:u w:val="single"/>
        </w:rPr>
        <w:t>：深度2.5-6CM难深入；对原路面材料级配调整有限，再生稳定性和耐久性减弱。</w:t>
      </w:r>
      <w:r>
        <w:rPr>
          <w:rFonts w:hint="eastAsia" w:asciiTheme="minorEastAsia" w:hAnsiTheme="minorEastAsia" w:eastAsiaTheme="minorEastAsia" w:cstheme="minorEastAsia"/>
          <w:b/>
          <w:bCs/>
          <w:color w:val="0000FF"/>
          <w:sz w:val="18"/>
          <w:szCs w:val="18"/>
          <w:u w:val="single"/>
          <w:lang w:eastAsia="zh-CN"/>
        </w:rPr>
        <w:t>重铺再生法：适用：</w:t>
      </w:r>
      <w:r>
        <w:rPr>
          <w:rFonts w:hint="eastAsia" w:asciiTheme="minorEastAsia" w:hAnsiTheme="minorEastAsia" w:eastAsiaTheme="minorEastAsia" w:cstheme="minorEastAsia"/>
          <w:b/>
          <w:bCs/>
          <w:color w:val="auto"/>
          <w:sz w:val="18"/>
          <w:szCs w:val="18"/>
          <w:u w:val="single"/>
          <w:lang w:eastAsia="zh-CN"/>
        </w:rPr>
        <w:t>破损较严重路面、会增加路面标高，次数受到限制。</w:t>
      </w:r>
      <w:r>
        <w:rPr>
          <w:rFonts w:hint="eastAsia" w:asciiTheme="minorEastAsia" w:hAnsiTheme="minorEastAsia" w:eastAsiaTheme="minorEastAsia" w:cstheme="minorEastAsia"/>
          <w:b/>
          <w:bCs/>
          <w:color w:val="0000FF"/>
          <w:sz w:val="18"/>
          <w:szCs w:val="18"/>
          <w:u w:val="single"/>
          <w:lang w:eastAsia="zh-CN"/>
        </w:rPr>
        <w:t>流程：</w:t>
      </w:r>
      <w:r>
        <w:rPr>
          <w:rFonts w:hint="eastAsia" w:asciiTheme="minorEastAsia" w:hAnsiTheme="minorEastAsia" w:eastAsiaTheme="minorEastAsia" w:cstheme="minorEastAsia"/>
          <w:b/>
          <w:bCs/>
          <w:color w:val="auto"/>
          <w:sz w:val="18"/>
          <w:szCs w:val="18"/>
          <w:u w:val="single"/>
          <w:lang w:eastAsia="zh-CN"/>
        </w:rPr>
        <w:t>加热</w:t>
      </w:r>
      <w:r>
        <w:rPr>
          <w:rFonts w:hint="eastAsia" w:asciiTheme="minorEastAsia" w:hAnsiTheme="minorEastAsia" w:eastAsiaTheme="minorEastAsia" w:cstheme="minorEastAsia"/>
          <w:b/>
          <w:bCs/>
          <w:color w:val="auto"/>
          <w:sz w:val="18"/>
          <w:szCs w:val="18"/>
          <w:u w:val="single"/>
          <w:lang w:val="en-US" w:eastAsia="zh-CN"/>
        </w:rPr>
        <w:t>-旧路软化、翻松、收集、搅拌-作为路面下面层-再铺设新磨耗层-碾压成型。（压入碎石/罩新面）</w:t>
      </w:r>
      <w:r>
        <w:rPr>
          <w:rFonts w:hint="eastAsia" w:asciiTheme="minorEastAsia" w:hAnsiTheme="minorEastAsia" w:eastAsiaTheme="minorEastAsia" w:cstheme="minorEastAsia"/>
          <w:b/>
          <w:bCs/>
          <w:sz w:val="18"/>
          <w:szCs w:val="18"/>
          <w:u w:val="single"/>
        </w:rPr>
        <w:t>先加热</w:t>
      </w:r>
      <w:r>
        <w:rPr>
          <w:rFonts w:hint="eastAsia" w:asciiTheme="minorEastAsia" w:hAnsiTheme="minorEastAsia" w:eastAsiaTheme="minorEastAsia" w:cstheme="minorEastAsia"/>
          <w:b/>
          <w:bCs/>
          <w:sz w:val="18"/>
          <w:szCs w:val="18"/>
          <w:u w:val="single"/>
          <w:lang w:val="en-US" w:eastAsia="zh-CN"/>
        </w:rPr>
        <w:t>2次</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lang w:val="en-US" w:eastAsia="zh-CN"/>
        </w:rPr>
        <w:t>1次160-180度/2次180-250度。</w:t>
      </w:r>
      <w:r>
        <w:rPr>
          <w:rFonts w:hint="eastAsia" w:asciiTheme="minorEastAsia" w:hAnsiTheme="minorEastAsia" w:eastAsiaTheme="minorEastAsia" w:cstheme="minorEastAsia"/>
          <w:b/>
          <w:bCs/>
          <w:color w:val="0000FF"/>
          <w:sz w:val="18"/>
          <w:szCs w:val="18"/>
          <w:u w:val="single"/>
          <w:lang w:val="en-US" w:eastAsia="zh-CN"/>
        </w:rPr>
        <w:t>松铺厚度</w:t>
      </w:r>
      <w:r>
        <w:rPr>
          <w:rFonts w:hint="eastAsia" w:asciiTheme="minorEastAsia" w:hAnsiTheme="minorEastAsia" w:eastAsiaTheme="minorEastAsia" w:cstheme="minorEastAsia"/>
          <w:b/>
          <w:bCs/>
          <w:color w:val="auto"/>
          <w:sz w:val="18"/>
          <w:szCs w:val="18"/>
          <w:u w:val="single"/>
          <w:lang w:val="en-US" w:eastAsia="zh-CN"/>
        </w:rPr>
        <w:t>：路拱、摊铺宽度、摊铺厚度。</w:t>
      </w:r>
      <w:r>
        <w:rPr>
          <w:rFonts w:hint="eastAsia" w:asciiTheme="minorEastAsia" w:hAnsiTheme="minorEastAsia" w:eastAsiaTheme="minorEastAsia" w:cstheme="minorEastAsia"/>
          <w:b/>
          <w:bCs/>
          <w:color w:val="0000FF"/>
          <w:sz w:val="18"/>
          <w:szCs w:val="18"/>
          <w:u w:val="single"/>
        </w:rPr>
        <w:t>复拌再生法</w:t>
      </w:r>
      <w:r>
        <w:rPr>
          <w:rFonts w:hint="eastAsia" w:asciiTheme="minorEastAsia" w:hAnsiTheme="minorEastAsia" w:eastAsiaTheme="minorEastAsia" w:cstheme="minorEastAsia"/>
          <w:b/>
          <w:bCs/>
          <w:sz w:val="18"/>
          <w:szCs w:val="18"/>
          <w:u w:val="single"/>
        </w:rPr>
        <w:t>4-6CM）</w:t>
      </w:r>
      <w:r>
        <w:rPr>
          <w:rFonts w:hint="eastAsia" w:asciiTheme="minorEastAsia" w:hAnsiTheme="minorEastAsia" w:eastAsiaTheme="minorEastAsia" w:cstheme="minorEastAsia"/>
          <w:b/>
          <w:bCs/>
          <w:color w:val="0000FF"/>
          <w:sz w:val="18"/>
          <w:szCs w:val="18"/>
          <w:u w:val="single"/>
        </w:rPr>
        <w:t>关键技术</w:t>
      </w:r>
      <w:r>
        <w:rPr>
          <w:rFonts w:hint="eastAsia" w:asciiTheme="minorEastAsia" w:hAnsiTheme="minorEastAsia" w:eastAsiaTheme="minorEastAsia" w:cstheme="minorEastAsia"/>
          <w:b/>
          <w:bCs/>
          <w:sz w:val="18"/>
          <w:szCs w:val="18"/>
          <w:u w:val="single"/>
        </w:rPr>
        <w:t>：</w:t>
      </w:r>
      <w:r>
        <w:rPr>
          <w:rFonts w:hint="eastAsia" w:asciiTheme="minorEastAsia" w:hAnsiTheme="minorEastAsia" w:eastAsiaTheme="minorEastAsia" w:cstheme="minorEastAsia"/>
          <w:b/>
          <w:bCs/>
          <w:sz w:val="18"/>
          <w:szCs w:val="18"/>
          <w:u w:val="single"/>
          <w:lang w:val="en-US" w:eastAsia="zh-CN"/>
        </w:rPr>
        <w:t>1</w:t>
      </w:r>
      <w:r>
        <w:rPr>
          <w:rFonts w:hint="eastAsia" w:asciiTheme="minorEastAsia" w:hAnsiTheme="minorEastAsia" w:eastAsiaTheme="minorEastAsia" w:cstheme="minorEastAsia"/>
          <w:b/>
          <w:bCs/>
          <w:sz w:val="18"/>
          <w:szCs w:val="18"/>
          <w:u w:val="single"/>
        </w:rPr>
        <w:t>加热重熔技术</w:t>
      </w:r>
      <w:r>
        <w:rPr>
          <w:rFonts w:hint="eastAsia" w:asciiTheme="minorEastAsia" w:hAnsiTheme="minorEastAsia" w:eastAsiaTheme="minorEastAsia" w:cstheme="minorEastAsia"/>
          <w:b/>
          <w:bCs/>
          <w:sz w:val="18"/>
          <w:szCs w:val="18"/>
          <w:u w:val="single"/>
          <w:lang w:val="en-US" w:eastAsia="zh-CN"/>
        </w:rPr>
        <w:t>2</w:t>
      </w:r>
      <w:r>
        <w:rPr>
          <w:rFonts w:hint="eastAsia" w:asciiTheme="minorEastAsia" w:hAnsiTheme="minorEastAsia" w:eastAsiaTheme="minorEastAsia" w:cstheme="minorEastAsia"/>
          <w:b/>
          <w:bCs/>
          <w:sz w:val="18"/>
          <w:szCs w:val="18"/>
          <w:u w:val="single"/>
        </w:rPr>
        <w:t>新加沥青</w:t>
      </w:r>
      <w:r>
        <w:rPr>
          <w:rFonts w:hint="eastAsia" w:asciiTheme="minorEastAsia" w:hAnsiTheme="minorEastAsia" w:eastAsiaTheme="minorEastAsia" w:cstheme="minorEastAsia"/>
          <w:b/>
          <w:bCs/>
          <w:sz w:val="18"/>
          <w:szCs w:val="18"/>
          <w:u w:val="single"/>
          <w:lang w:val="en-US" w:eastAsia="zh-CN"/>
        </w:rPr>
        <w:t>3</w:t>
      </w:r>
      <w:r>
        <w:rPr>
          <w:rFonts w:hint="eastAsia" w:asciiTheme="minorEastAsia" w:hAnsiTheme="minorEastAsia" w:eastAsiaTheme="minorEastAsia" w:cstheme="minorEastAsia"/>
          <w:b/>
          <w:bCs/>
          <w:sz w:val="18"/>
          <w:szCs w:val="18"/>
          <w:u w:val="single"/>
        </w:rPr>
        <w:t>再生剂与旧混全料均匀复拌技术。</w:t>
      </w:r>
      <w:r>
        <w:rPr>
          <w:rFonts w:hint="eastAsia" w:asciiTheme="minorEastAsia" w:hAnsiTheme="minorEastAsia" w:eastAsiaTheme="minorEastAsia" w:cstheme="minorEastAsia"/>
          <w:b/>
          <w:bCs/>
          <w:color w:val="0000FF"/>
          <w:sz w:val="18"/>
          <w:szCs w:val="18"/>
          <w:u w:val="single"/>
          <w:lang w:eastAsia="zh-CN"/>
        </w:rPr>
        <w:t>冷再生稳定剂</w:t>
      </w:r>
      <w:r>
        <w:rPr>
          <w:rFonts w:hint="eastAsia" w:asciiTheme="minorEastAsia" w:hAnsiTheme="minorEastAsia" w:eastAsiaTheme="minorEastAsia" w:cstheme="minorEastAsia"/>
          <w:b/>
          <w:bCs/>
          <w:color w:val="C00000"/>
          <w:sz w:val="18"/>
          <w:szCs w:val="18"/>
          <w:u w:val="single"/>
          <w:lang w:eastAsia="zh-CN"/>
        </w:rPr>
        <w:t>：</w:t>
      </w:r>
      <w:r>
        <w:rPr>
          <w:rFonts w:hint="eastAsia" w:asciiTheme="minorEastAsia" w:hAnsiTheme="minorEastAsia" w:eastAsiaTheme="minorEastAsia" w:cstheme="minorEastAsia"/>
          <w:b/>
          <w:bCs/>
          <w:color w:val="000000" w:themeColor="text1"/>
          <w:sz w:val="18"/>
          <w:szCs w:val="18"/>
          <w:u w:val="single"/>
          <w:lang w:eastAsia="zh-CN"/>
          <w14:textFill>
            <w14:solidFill>
              <w14:schemeClr w14:val="tx1"/>
            </w14:solidFill>
          </w14:textFill>
        </w:rPr>
        <w:t>泡沫沥青、乳化沥青、水泥</w:t>
      </w:r>
      <w:r>
        <w:rPr>
          <w:rFonts w:hint="eastAsia" w:ascii="宋体" w:hAnsi="宋体"/>
          <w:b/>
          <w:bCs/>
          <w:color w:val="FF0000"/>
          <w:sz w:val="18"/>
          <w:szCs w:val="18"/>
          <w:u w:val="single"/>
        </w:rPr>
        <w:t>白改黑</w:t>
      </w:r>
      <w:r>
        <w:rPr>
          <w:rFonts w:hint="eastAsia" w:ascii="宋体" w:hAnsi="宋体"/>
          <w:b/>
          <w:bCs/>
          <w:sz w:val="18"/>
          <w:szCs w:val="18"/>
          <w:u w:val="single"/>
        </w:rPr>
        <w:t>：脱空检测：</w:t>
      </w:r>
      <w:r>
        <w:rPr>
          <w:rFonts w:hint="eastAsia" w:ascii="宋体" w:hAnsi="宋体"/>
          <w:b/>
          <w:bCs/>
          <w:color w:val="FF0000"/>
          <w:sz w:val="18"/>
          <w:szCs w:val="18"/>
          <w:u w:val="single"/>
        </w:rPr>
        <w:t>弯沉仪</w:t>
      </w:r>
      <w:r>
        <w:rPr>
          <w:rFonts w:hint="eastAsia" w:ascii="宋体" w:hAnsi="宋体"/>
          <w:b/>
          <w:bCs/>
          <w:sz w:val="18"/>
          <w:szCs w:val="18"/>
          <w:u w:val="single"/>
        </w:rPr>
        <w:t>、</w:t>
      </w:r>
      <w:r>
        <w:rPr>
          <w:rFonts w:hint="eastAsia" w:ascii="宋体" w:hAnsi="宋体"/>
          <w:b/>
          <w:bCs/>
          <w:color w:val="FF0000"/>
          <w:sz w:val="18"/>
          <w:szCs w:val="18"/>
          <w:u w:val="single"/>
        </w:rPr>
        <w:t>探地雷达</w:t>
      </w:r>
      <w:r>
        <w:rPr>
          <w:rFonts w:hint="eastAsia" w:ascii="宋体" w:hAnsi="宋体"/>
          <w:b/>
          <w:bCs/>
          <w:sz w:val="18"/>
          <w:szCs w:val="18"/>
          <w:u w:val="single"/>
        </w:rPr>
        <w:t>。方法：</w:t>
      </w:r>
      <w:r>
        <w:rPr>
          <w:rFonts w:hint="eastAsia" w:ascii="宋体" w:hAnsi="宋体"/>
          <w:b/>
          <w:bCs/>
          <w:color w:val="FF0000"/>
          <w:sz w:val="18"/>
          <w:szCs w:val="18"/>
          <w:u w:val="single"/>
        </w:rPr>
        <w:t>直接加铺法、碎石化法</w:t>
      </w:r>
      <w:r>
        <w:rPr>
          <w:rFonts w:hint="eastAsia" w:ascii="宋体" w:hAnsi="宋体"/>
          <w:b/>
          <w:bCs/>
          <w:sz w:val="18"/>
          <w:szCs w:val="18"/>
          <w:u w:val="single"/>
        </w:rPr>
        <w:t>。材料：</w:t>
      </w:r>
      <w:r>
        <w:rPr>
          <w:rFonts w:hint="eastAsia" w:ascii="宋体" w:hAnsi="宋体"/>
          <w:b/>
          <w:bCs/>
          <w:color w:val="FF0000"/>
          <w:sz w:val="18"/>
          <w:szCs w:val="18"/>
          <w:u w:val="single"/>
        </w:rPr>
        <w:t>热沥青、水泥粉煤灰浆、水泥砂浆，水泥浆</w:t>
      </w:r>
      <w:r>
        <w:rPr>
          <w:rFonts w:hint="eastAsia" w:ascii="宋体" w:hAnsi="宋体"/>
          <w:b/>
          <w:bCs/>
          <w:sz w:val="18"/>
          <w:szCs w:val="18"/>
          <w:u w:val="single"/>
        </w:rPr>
        <w:t>。停止灌浆：浆液进入结构孔隙，一直到相邻孔出浆，以浆液从纵横缝里冒出或水泥混凝土板有翘起现象为止。</w:t>
      </w:r>
      <w:r>
        <w:rPr>
          <w:rFonts w:hint="eastAsia" w:ascii="宋体" w:hAnsi="宋体"/>
          <w:b/>
          <w:bCs/>
          <w:color w:val="0000FF"/>
          <w:sz w:val="18"/>
          <w:szCs w:val="18"/>
          <w:u w:val="single"/>
          <w:lang w:eastAsia="zh-CN"/>
        </w:rPr>
        <w:t>边角破损</w:t>
      </w:r>
      <w:r>
        <w:rPr>
          <w:rFonts w:hint="eastAsia" w:ascii="宋体" w:hAnsi="宋体"/>
          <w:b/>
          <w:bCs/>
          <w:sz w:val="18"/>
          <w:szCs w:val="18"/>
          <w:u w:val="single"/>
          <w:lang w:eastAsia="zh-CN"/>
        </w:rPr>
        <w:t>：较深较宽（切除损坏部分，浇筑同强度混凝土，较浅较窄（细石拌制混凝土）</w:t>
      </w:r>
      <w:r>
        <w:rPr>
          <w:rFonts w:hint="eastAsia" w:ascii="宋体" w:hAnsi="宋体"/>
          <w:b/>
          <w:bCs/>
          <w:color w:val="0000FF"/>
          <w:sz w:val="18"/>
          <w:szCs w:val="18"/>
          <w:u w:val="single"/>
          <w:lang w:eastAsia="zh-CN"/>
        </w:rPr>
        <w:t>错台</w:t>
      </w:r>
      <w:r>
        <w:rPr>
          <w:rFonts w:hint="eastAsia" w:ascii="宋体" w:hAnsi="宋体"/>
          <w:b/>
          <w:bCs/>
          <w:sz w:val="18"/>
          <w:szCs w:val="18"/>
          <w:u w:val="single"/>
          <w:lang w:eastAsia="zh-CN"/>
        </w:rPr>
        <w:t>（全部凿除重新夯实同强度混凝土）</w:t>
      </w:r>
      <w:r>
        <w:rPr>
          <w:rFonts w:hint="eastAsia" w:asciiTheme="minorEastAsia" w:hAnsiTheme="minorEastAsia" w:eastAsiaTheme="minorEastAsia" w:cstheme="minorEastAsia"/>
          <w:b/>
          <w:bCs/>
          <w:color w:val="auto"/>
          <w:sz w:val="18"/>
          <w:szCs w:val="18"/>
          <w:u w:val="single"/>
          <w:lang w:val="en-US" w:eastAsia="zh-CN"/>
        </w:rPr>
        <w:t>喷洒粘层</w:t>
      </w:r>
      <w:r>
        <w:rPr>
          <w:rFonts w:hint="default" w:ascii="宋体" w:hAnsi="宋体"/>
          <w:b/>
          <w:bCs/>
          <w:color w:val="0000FF"/>
          <w:sz w:val="18"/>
          <w:szCs w:val="18"/>
          <w:u w:val="single"/>
          <w:lang w:eastAsia="zh-CN"/>
        </w:rPr>
        <w:t>.碎石化法：10cm（小：密级配碎石回填，大：沥青混合料找平）压实（破碎，稳固下层、平整表面-ZG型压路机、光轮压路机）</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lang w:eastAsia="zh-CN"/>
        </w:rPr>
      </w:pP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Theme="minorEastAsia" w:hAnsiTheme="minorEastAsia" w:eastAsiaTheme="minorEastAsia" w:cstheme="minorEastAsia"/>
          <w:b/>
          <w:bCs/>
          <w:color w:val="C00000"/>
          <w:sz w:val="18"/>
          <w:szCs w:val="18"/>
          <w:u w:val="single"/>
          <w:lang w:eastAsia="zh-CN"/>
        </w:rPr>
      </w:pP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Theme="minorEastAsia" w:hAnsiTheme="minorEastAsia" w:eastAsiaTheme="minorEastAsia" w:cstheme="minorEastAsia"/>
          <w:b/>
          <w:bCs/>
          <w:color w:val="auto"/>
          <w:sz w:val="18"/>
          <w:szCs w:val="18"/>
          <w:u w:val="single"/>
          <w:lang w:val="en-US" w:eastAsia="zh-CN"/>
        </w:rPr>
      </w:pPr>
      <w:r>
        <w:rPr>
          <w:rFonts w:hint="eastAsia" w:asciiTheme="minorEastAsia" w:hAnsiTheme="minorEastAsia" w:eastAsiaTheme="minorEastAsia" w:cstheme="minorEastAsia"/>
          <w:b/>
          <w:bCs/>
          <w:color w:val="C00000"/>
          <w:sz w:val="18"/>
          <w:szCs w:val="18"/>
          <w:u w:val="single"/>
          <w:lang w:eastAsia="zh-CN"/>
        </w:rPr>
        <w:t>施工组织设计：</w:t>
      </w:r>
      <w:r>
        <w:rPr>
          <w:rFonts w:hint="eastAsia" w:asciiTheme="minorEastAsia" w:hAnsiTheme="minorEastAsia" w:eastAsiaTheme="minorEastAsia" w:cstheme="minorEastAsia"/>
          <w:b/>
          <w:bCs/>
          <w:color w:val="auto"/>
          <w:sz w:val="18"/>
          <w:szCs w:val="18"/>
          <w:u w:val="single"/>
          <w:lang w:eastAsia="zh-CN"/>
        </w:rPr>
        <w:t>工程概况</w:t>
      </w:r>
      <w:r>
        <w:rPr>
          <w:rFonts w:hint="eastAsia" w:asciiTheme="minorEastAsia" w:hAnsiTheme="minorEastAsia" w:eastAsiaTheme="minorEastAsia" w:cstheme="minorEastAsia"/>
          <w:b/>
          <w:bCs/>
          <w:color w:val="auto"/>
          <w:sz w:val="18"/>
          <w:szCs w:val="18"/>
          <w:u w:val="single"/>
          <w:lang w:val="en-US" w:eastAsia="zh-CN"/>
        </w:rPr>
        <w:t>-施工总体部署-主要工程施工方案-进度计划-总平面图设计-大型临时工程-主要分项施工工艺-季节性施工技术措施-质量管理与质量控制保证措施-安全管理安全保证措施-项目职业健康安全-环境保护节能减排。</w:t>
      </w:r>
      <w:r>
        <w:rPr>
          <w:rFonts w:hint="eastAsia" w:asciiTheme="minorEastAsia" w:hAnsiTheme="minorEastAsia" w:cstheme="minorEastAsia"/>
          <w:b/>
          <w:bCs/>
          <w:color w:val="0000FF"/>
          <w:sz w:val="18"/>
          <w:szCs w:val="18"/>
          <w:u w:val="single"/>
          <w:lang w:val="en-US" w:eastAsia="zh-CN"/>
        </w:rPr>
        <w:t>组织设计评价</w:t>
      </w:r>
      <w:r>
        <w:rPr>
          <w:rFonts w:hint="eastAsia" w:asciiTheme="minorEastAsia" w:hAnsiTheme="minorEastAsia" w:cstheme="minorEastAsia"/>
          <w:b/>
          <w:bCs/>
          <w:color w:val="auto"/>
          <w:sz w:val="18"/>
          <w:szCs w:val="18"/>
          <w:u w:val="single"/>
          <w:lang w:val="en-US" w:eastAsia="zh-CN"/>
        </w:rPr>
        <w:t>：分析劳动力需要量图、工程进度曲线、分析主要技术经济指标（施工周期、全员劳动生产率、各种资源不均衡系数、综合机械化程度、四新项次及成果评价。</w:t>
      </w:r>
      <w:r>
        <w:rPr>
          <w:rFonts w:hint="eastAsia" w:asciiTheme="minorEastAsia" w:hAnsiTheme="minorEastAsia" w:eastAsiaTheme="minorEastAsia" w:cstheme="minorEastAsia"/>
          <w:b/>
          <w:bCs/>
          <w:color w:val="0000FF"/>
          <w:sz w:val="18"/>
          <w:szCs w:val="18"/>
          <w:u w:val="single"/>
          <w:lang w:eastAsia="zh-CN"/>
        </w:rPr>
        <w:t>工程概况：</w:t>
      </w:r>
      <w:r>
        <w:rPr>
          <w:rFonts w:hint="eastAsia" w:asciiTheme="minorEastAsia" w:hAnsiTheme="minorEastAsia" w:eastAsiaTheme="minorEastAsia" w:cstheme="minorEastAsia"/>
          <w:b/>
          <w:bCs/>
          <w:color w:val="auto"/>
          <w:sz w:val="18"/>
          <w:szCs w:val="18"/>
          <w:u w:val="single"/>
          <w:lang w:eastAsia="zh-CN"/>
        </w:rPr>
        <w:t>1工程项目主要情况</w:t>
      </w:r>
      <w:r>
        <w:rPr>
          <w:rFonts w:hint="eastAsia" w:asciiTheme="minorEastAsia" w:hAnsiTheme="minorEastAsia" w:eastAsiaTheme="minorEastAsia" w:cstheme="minorEastAsia"/>
          <w:b/>
          <w:bCs/>
          <w:color w:val="auto"/>
          <w:sz w:val="18"/>
          <w:szCs w:val="18"/>
          <w:u w:val="single"/>
          <w:lang w:val="en-US" w:eastAsia="zh-CN"/>
        </w:rPr>
        <w:t>2</w:t>
      </w:r>
      <w:r>
        <w:rPr>
          <w:rFonts w:hint="eastAsia" w:asciiTheme="minorEastAsia" w:hAnsiTheme="minorEastAsia" w:eastAsiaTheme="minorEastAsia" w:cstheme="minorEastAsia"/>
          <w:b/>
          <w:bCs/>
          <w:color w:val="auto"/>
          <w:sz w:val="18"/>
          <w:szCs w:val="18"/>
          <w:u w:val="single"/>
          <w:lang w:eastAsia="zh-CN"/>
        </w:rPr>
        <w:t>施工条件</w:t>
      </w:r>
      <w:r>
        <w:rPr>
          <w:rFonts w:hint="eastAsia" w:asciiTheme="minorEastAsia" w:hAnsiTheme="minorEastAsia" w:eastAsiaTheme="minorEastAsia" w:cstheme="minorEastAsia"/>
          <w:b/>
          <w:bCs/>
          <w:color w:val="auto"/>
          <w:sz w:val="18"/>
          <w:szCs w:val="18"/>
          <w:u w:val="single"/>
          <w:lang w:val="en-US" w:eastAsia="zh-CN"/>
        </w:rPr>
        <w:t>3</w:t>
      </w:r>
      <w:r>
        <w:rPr>
          <w:rFonts w:hint="eastAsia" w:asciiTheme="minorEastAsia" w:hAnsiTheme="minorEastAsia" w:eastAsiaTheme="minorEastAsia" w:cstheme="minorEastAsia"/>
          <w:b/>
          <w:bCs/>
          <w:color w:val="auto"/>
          <w:sz w:val="18"/>
          <w:szCs w:val="18"/>
          <w:u w:val="single"/>
          <w:lang w:eastAsia="zh-CN"/>
        </w:rPr>
        <w:t>工程施工特点和难点分析</w:t>
      </w:r>
      <w:r>
        <w:rPr>
          <w:rFonts w:hint="eastAsia" w:asciiTheme="minorEastAsia" w:hAnsiTheme="minorEastAsia" w:eastAsiaTheme="minorEastAsia" w:cstheme="minorEastAsia"/>
          <w:b/>
          <w:bCs/>
          <w:color w:val="auto"/>
          <w:sz w:val="18"/>
          <w:szCs w:val="18"/>
          <w:u w:val="single"/>
          <w:lang w:val="en-US" w:eastAsia="zh-CN"/>
        </w:rPr>
        <w:t>4</w:t>
      </w:r>
      <w:r>
        <w:rPr>
          <w:rFonts w:hint="eastAsia" w:asciiTheme="minorEastAsia" w:hAnsiTheme="minorEastAsia" w:eastAsiaTheme="minorEastAsia" w:cstheme="minorEastAsia"/>
          <w:b/>
          <w:bCs/>
          <w:color w:val="auto"/>
          <w:sz w:val="18"/>
          <w:szCs w:val="18"/>
          <w:u w:val="single"/>
          <w:lang w:eastAsia="zh-CN"/>
        </w:rPr>
        <w:t>合同特殊要求</w:t>
      </w:r>
      <w:r>
        <w:rPr>
          <w:rFonts w:hint="eastAsia" w:asciiTheme="minorEastAsia" w:hAnsiTheme="minorEastAsia" w:eastAsiaTheme="minorEastAsia" w:cstheme="minorEastAsia"/>
          <w:b/>
          <w:bCs/>
          <w:color w:val="0000FF"/>
          <w:sz w:val="18"/>
          <w:szCs w:val="18"/>
          <w:u w:val="single"/>
          <w:lang w:eastAsia="zh-CN"/>
        </w:rPr>
        <w:t>资源需求计划</w:t>
      </w:r>
      <w:r>
        <w:rPr>
          <w:rFonts w:hint="eastAsia" w:asciiTheme="minorEastAsia" w:hAnsiTheme="minorEastAsia" w:eastAsiaTheme="minorEastAsia" w:cstheme="minorEastAsia"/>
          <w:b/>
          <w:bCs/>
          <w:color w:val="auto"/>
          <w:sz w:val="18"/>
          <w:szCs w:val="18"/>
          <w:u w:val="single"/>
          <w:lang w:eastAsia="zh-CN"/>
        </w:rPr>
        <w:t>：劳动力需求计划、材料需求计划、施工机械设备需求计划、资金需求计划。</w:t>
      </w:r>
      <w:r>
        <w:rPr>
          <w:rFonts w:hint="eastAsia" w:asciiTheme="minorEastAsia" w:hAnsiTheme="minorEastAsia" w:eastAsiaTheme="minorEastAsia" w:cstheme="minorEastAsia"/>
          <w:b/>
          <w:bCs/>
          <w:color w:val="0000FF"/>
          <w:sz w:val="18"/>
          <w:szCs w:val="18"/>
          <w:u w:val="single"/>
          <w:lang w:eastAsia="zh-CN"/>
        </w:rPr>
        <w:t>劳动力不均衡系数</w:t>
      </w:r>
      <w:r>
        <w:rPr>
          <w:rFonts w:hint="eastAsia" w:asciiTheme="minorEastAsia" w:hAnsiTheme="minorEastAsia" w:eastAsiaTheme="minorEastAsia" w:cstheme="minorEastAsia"/>
          <w:b/>
          <w:bCs/>
          <w:color w:val="auto"/>
          <w:sz w:val="18"/>
          <w:szCs w:val="18"/>
          <w:u w:val="single"/>
          <w:lang w:eastAsia="zh-CN"/>
        </w:rPr>
        <w:t>：施工期高峰人数</w:t>
      </w:r>
      <w:r>
        <w:rPr>
          <w:rFonts w:hint="eastAsia" w:asciiTheme="minorEastAsia" w:hAnsiTheme="minorEastAsia" w:eastAsiaTheme="minorEastAsia" w:cstheme="minorEastAsia"/>
          <w:b/>
          <w:bCs/>
          <w:color w:val="auto"/>
          <w:sz w:val="18"/>
          <w:szCs w:val="18"/>
          <w:u w:val="single"/>
          <w:lang w:val="en-US" w:eastAsia="zh-CN"/>
        </w:rPr>
        <w:t>/施工平均人数，接近1为好。</w:t>
      </w:r>
      <w:r>
        <w:rPr>
          <w:rFonts w:hint="eastAsia" w:asciiTheme="minorEastAsia" w:hAnsiTheme="minorEastAsia" w:eastAsiaTheme="minorEastAsia" w:cstheme="minorEastAsia"/>
          <w:b/>
          <w:bCs/>
          <w:color w:val="0000FF"/>
          <w:sz w:val="18"/>
          <w:szCs w:val="18"/>
          <w:u w:val="single"/>
          <w:lang w:val="en-US" w:eastAsia="zh-CN"/>
        </w:rPr>
        <w:t>施工方案特点</w:t>
      </w:r>
      <w:r>
        <w:rPr>
          <w:rFonts w:hint="eastAsia" w:asciiTheme="minorEastAsia" w:hAnsiTheme="minorEastAsia" w:eastAsiaTheme="minorEastAsia" w:cstheme="minorEastAsia"/>
          <w:b/>
          <w:bCs/>
          <w:color w:val="auto"/>
          <w:sz w:val="18"/>
          <w:szCs w:val="18"/>
          <w:u w:val="single"/>
          <w:lang w:val="en-US" w:eastAsia="zh-CN"/>
        </w:rPr>
        <w:t>：技术超前、切实行、安全靠、经济合理、技术先进。</w:t>
      </w:r>
      <w:r>
        <w:rPr>
          <w:rFonts w:hint="eastAsia" w:asciiTheme="minorEastAsia" w:hAnsiTheme="minorEastAsia" w:eastAsiaTheme="minorEastAsia" w:cstheme="minorEastAsia"/>
          <w:b/>
          <w:bCs/>
          <w:color w:val="0000FF"/>
          <w:sz w:val="18"/>
          <w:szCs w:val="18"/>
          <w:u w:val="single"/>
          <w:lang w:val="en-US" w:eastAsia="zh-CN"/>
        </w:rPr>
        <w:t>施工方案编制</w:t>
      </w:r>
      <w:r>
        <w:rPr>
          <w:rFonts w:hint="eastAsia" w:asciiTheme="minorEastAsia" w:hAnsiTheme="minorEastAsia" w:eastAsiaTheme="minorEastAsia" w:cstheme="minorEastAsia"/>
          <w:b/>
          <w:bCs/>
          <w:color w:val="C00000"/>
          <w:sz w:val="18"/>
          <w:szCs w:val="18"/>
          <w:u w:val="single"/>
          <w:lang w:val="en-US" w:eastAsia="zh-CN"/>
        </w:rPr>
        <w:t>原则</w:t>
      </w:r>
      <w:r>
        <w:rPr>
          <w:rFonts w:hint="eastAsia" w:asciiTheme="minorEastAsia" w:hAnsiTheme="minorEastAsia" w:eastAsiaTheme="minorEastAsia" w:cstheme="minorEastAsia"/>
          <w:b/>
          <w:bCs/>
          <w:color w:val="auto"/>
          <w:sz w:val="18"/>
          <w:szCs w:val="18"/>
          <w:u w:val="single"/>
          <w:lang w:val="en-US" w:eastAsia="zh-CN"/>
        </w:rPr>
        <w:t>：优先采用经过论证四新技术、坚持谁施工谁编制谁负责原则</w:t>
      </w:r>
      <w:r>
        <w:rPr>
          <w:rFonts w:hint="eastAsia" w:asciiTheme="minorEastAsia" w:hAnsiTheme="minorEastAsia" w:eastAsiaTheme="minorEastAsia" w:cstheme="minorEastAsia"/>
          <w:b/>
          <w:bCs/>
          <w:color w:val="0000FF"/>
          <w:sz w:val="18"/>
          <w:szCs w:val="18"/>
          <w:u w:val="single"/>
          <w:lang w:val="en-US" w:eastAsia="zh-CN"/>
        </w:rPr>
        <w:t>施工方案审批流程</w:t>
      </w:r>
      <w:r>
        <w:rPr>
          <w:rFonts w:hint="eastAsia" w:asciiTheme="minorEastAsia" w:hAnsiTheme="minorEastAsia" w:eastAsiaTheme="minorEastAsia" w:cstheme="minorEastAsia"/>
          <w:b/>
          <w:bCs/>
          <w:color w:val="auto"/>
          <w:sz w:val="18"/>
          <w:szCs w:val="18"/>
          <w:u w:val="single"/>
          <w:lang w:val="en-US" w:eastAsia="zh-CN"/>
        </w:rPr>
        <w:t>：1一般方案：编制(项目专业工程师）审核（项目技术部门）审批（项目技术负责人）2重大方案编制(项目技术负责人）审核（施工单位技术管理部门必要时组织专家论证）审批（施工单位技术负责人）</w:t>
      </w:r>
      <w:r>
        <w:rPr>
          <w:rFonts w:hint="eastAsia" w:asciiTheme="minorEastAsia" w:hAnsiTheme="minorEastAsia" w:eastAsiaTheme="minorEastAsia" w:cstheme="minorEastAsia"/>
          <w:b/>
          <w:bCs/>
          <w:color w:val="0000FF"/>
          <w:sz w:val="18"/>
          <w:szCs w:val="18"/>
          <w:u w:val="single"/>
          <w:lang w:val="en-US" w:eastAsia="zh-CN"/>
        </w:rPr>
        <w:t>施工方案会审要点</w:t>
      </w:r>
      <w:r>
        <w:rPr>
          <w:rFonts w:hint="eastAsia" w:asciiTheme="minorEastAsia" w:hAnsiTheme="minorEastAsia" w:eastAsiaTheme="minorEastAsia" w:cstheme="minorEastAsia"/>
          <w:b/>
          <w:bCs/>
          <w:color w:val="auto"/>
          <w:sz w:val="18"/>
          <w:szCs w:val="18"/>
          <w:u w:val="single"/>
          <w:lang w:val="en-US" w:eastAsia="zh-CN"/>
        </w:rPr>
        <w:t>：1审查计算书2审查采用四新技术内容3方案中资源需求情况4审查各现管理目标是否符合总体要求。</w:t>
      </w:r>
      <w:r>
        <w:rPr>
          <w:rFonts w:hint="eastAsia" w:asciiTheme="minorEastAsia" w:hAnsiTheme="minorEastAsia" w:cstheme="minorEastAsia"/>
          <w:b/>
          <w:bCs/>
          <w:color w:val="auto"/>
          <w:sz w:val="18"/>
          <w:szCs w:val="18"/>
          <w:u w:val="single"/>
          <w:lang w:val="en-US" w:eastAsia="zh-CN"/>
        </w:rPr>
        <w:t>施工方案优化：施工方法、施工顺序、施工作业组织、施工劳动组织、施工机械组织。</w:t>
      </w:r>
      <w:r>
        <w:rPr>
          <w:rFonts w:hint="eastAsia" w:asciiTheme="minorEastAsia" w:hAnsiTheme="minorEastAsia" w:eastAsiaTheme="minorEastAsia" w:cstheme="minorEastAsia"/>
          <w:b/>
          <w:bCs/>
          <w:color w:val="0000FF"/>
          <w:sz w:val="18"/>
          <w:szCs w:val="18"/>
          <w:u w:val="single"/>
          <w:lang w:val="en-US" w:eastAsia="zh-CN"/>
        </w:rPr>
        <w:t>资源利用优化</w:t>
      </w:r>
      <w:r>
        <w:rPr>
          <w:rFonts w:hint="eastAsia" w:asciiTheme="minorEastAsia" w:hAnsiTheme="minorEastAsia" w:eastAsiaTheme="minorEastAsia" w:cstheme="minorEastAsia"/>
          <w:b/>
          <w:bCs/>
          <w:color w:val="auto"/>
          <w:sz w:val="18"/>
          <w:szCs w:val="18"/>
          <w:u w:val="single"/>
          <w:lang w:val="en-US" w:eastAsia="zh-CN"/>
        </w:rPr>
        <w:t>：物资采购与供计划优化、机械需要计划优化。</w:t>
      </w:r>
      <w:r>
        <w:rPr>
          <w:rFonts w:hint="eastAsia" w:asciiTheme="minorEastAsia" w:hAnsiTheme="minorEastAsia" w:eastAsiaTheme="minorEastAsia" w:cstheme="minorEastAsia"/>
          <w:b/>
          <w:bCs/>
          <w:color w:val="0000FF"/>
          <w:sz w:val="18"/>
          <w:szCs w:val="18"/>
          <w:u w:val="single"/>
          <w:lang w:val="en-US" w:eastAsia="zh-CN"/>
        </w:rPr>
        <w:t>施工方案拟定</w:t>
      </w:r>
      <w:r>
        <w:rPr>
          <w:rFonts w:hint="eastAsia" w:asciiTheme="minorEastAsia" w:hAnsiTheme="minorEastAsia" w:eastAsiaTheme="minorEastAsia" w:cstheme="minorEastAsia"/>
          <w:b/>
          <w:bCs/>
          <w:color w:val="auto"/>
          <w:sz w:val="18"/>
          <w:szCs w:val="18"/>
          <w:u w:val="single"/>
          <w:lang w:val="en-US" w:eastAsia="zh-CN"/>
        </w:rPr>
        <w:t>选择施工方法、确定工艺流程、配备施工机械设备、确定需要临时工程。</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pPr>
      <w:r>
        <w:rPr>
          <w:rFonts w:hint="eastAsia" w:asciiTheme="minorEastAsia" w:hAnsiTheme="minorEastAsia" w:eastAsiaTheme="minorEastAsia" w:cstheme="minorEastAsia"/>
          <w:b/>
          <w:bCs/>
          <w:color w:val="0000FF"/>
          <w:sz w:val="18"/>
          <w:szCs w:val="18"/>
          <w:u w:val="single"/>
          <w:lang w:val="en-US" w:eastAsia="zh-CN"/>
        </w:rPr>
        <w:t>施工总休部署内容</w:t>
      </w:r>
      <w:r>
        <w:rPr>
          <w:rFonts w:hint="eastAsia" w:asciiTheme="minorEastAsia" w:hAnsiTheme="minorEastAsia" w:eastAsiaTheme="minorEastAsia" w:cstheme="minorEastAsia"/>
          <w:b/>
          <w:bCs/>
          <w:color w:val="auto"/>
          <w:sz w:val="18"/>
          <w:szCs w:val="18"/>
          <w:u w:val="single"/>
          <w:lang w:val="en-US" w:eastAsia="zh-CN"/>
        </w:rPr>
        <w:t>：1、项目组织机构设置（管理人员数量、组成方式与来源、职务姓名分工及联系方式、组织机构图）2、施工任务划分3、施工顺序、拟定主要项目施工方案4、主要施工阶段工期分析</w:t>
      </w:r>
      <w:r>
        <w:rPr>
          <w:rFonts w:hint="eastAsia" w:asciiTheme="minorEastAsia" w:hAnsiTheme="minorEastAsia" w:eastAsiaTheme="minorEastAsia" w:cstheme="minorEastAsia"/>
          <w:b/>
          <w:bCs/>
          <w:color w:val="0000FF"/>
          <w:sz w:val="18"/>
          <w:szCs w:val="18"/>
          <w:u w:val="single"/>
          <w:lang w:val="en-US" w:eastAsia="zh-CN"/>
        </w:rPr>
        <w:t>项目部六大职能部门</w:t>
      </w:r>
      <w:r>
        <w:rPr>
          <w:rFonts w:hint="eastAsia" w:asciiTheme="minorEastAsia" w:hAnsiTheme="minorEastAsia" w:eastAsiaTheme="minorEastAsia" w:cstheme="minorEastAsia"/>
          <w:b/>
          <w:bCs/>
          <w:color w:val="auto"/>
          <w:sz w:val="18"/>
          <w:szCs w:val="18"/>
          <w:u w:val="single"/>
          <w:lang w:val="en-US" w:eastAsia="zh-CN"/>
        </w:rPr>
        <w:t>：工程技术部、安全管理部、材料设备部、合同经营部、财务部、办公室。</w:t>
      </w:r>
      <w:r>
        <w:rPr>
          <w:rFonts w:hint="eastAsia" w:asciiTheme="minorEastAsia" w:hAnsiTheme="minorEastAsia" w:eastAsiaTheme="minorEastAsia" w:cstheme="minorEastAsia"/>
          <w:b/>
          <w:bCs/>
          <w:color w:val="0000FF"/>
          <w:sz w:val="18"/>
          <w:szCs w:val="18"/>
          <w:u w:val="single"/>
          <w:lang w:val="en-US" w:eastAsia="zh-CN"/>
        </w:rPr>
        <w:t>组织结构模式</w:t>
      </w:r>
      <w:r>
        <w:rPr>
          <w:rFonts w:hint="eastAsia" w:asciiTheme="minorEastAsia" w:hAnsiTheme="minorEastAsia" w:eastAsiaTheme="minorEastAsia" w:cstheme="minorEastAsia"/>
          <w:b/>
          <w:bCs/>
          <w:color w:val="auto"/>
          <w:sz w:val="18"/>
          <w:szCs w:val="18"/>
          <w:u w:val="single"/>
          <w:lang w:val="en-US" w:eastAsia="zh-CN"/>
        </w:rPr>
        <w:t>：直线式、职能式、直线直能式、矩阵式</w:t>
      </w:r>
      <w:r>
        <w:rPr>
          <w:rFonts w:hint="eastAsia" w:asciiTheme="minorEastAsia" w:hAnsiTheme="minorEastAsia" w:eastAsiaTheme="minorEastAsia" w:cstheme="minorEastAsia"/>
          <w:b/>
          <w:bCs/>
          <w:color w:val="0000FF"/>
          <w:sz w:val="18"/>
          <w:szCs w:val="18"/>
          <w:u w:val="single"/>
          <w:lang w:val="en-US" w:eastAsia="zh-CN"/>
        </w:rPr>
        <w:t>优先安排施工</w:t>
      </w:r>
      <w:r>
        <w:rPr>
          <w:rFonts w:hint="eastAsia" w:asciiTheme="minorEastAsia" w:hAnsiTheme="minorEastAsia" w:eastAsiaTheme="minorEastAsia" w:cstheme="minorEastAsia"/>
          <w:b/>
          <w:bCs/>
          <w:color w:val="auto"/>
          <w:sz w:val="18"/>
          <w:szCs w:val="18"/>
          <w:u w:val="single"/>
          <w:lang w:val="en-US" w:eastAsia="zh-CN"/>
        </w:rPr>
        <w:t>：1须先期投入生产或起主导作用项目2工程量大、施工难度大、工期长项目3运输系统、动力系统4运行需要服务区、收费站5供施工用工程项目如加工厂、混凝土搅拌站</w:t>
      </w:r>
      <w:r>
        <w:rPr>
          <w:rFonts w:hint="eastAsia" w:asciiTheme="minorEastAsia" w:hAnsiTheme="minorEastAsia" w:eastAsiaTheme="minorEastAsia" w:cstheme="minorEastAsia"/>
          <w:b/>
          <w:bCs/>
          <w:color w:val="0000FF"/>
          <w:sz w:val="18"/>
          <w:szCs w:val="18"/>
          <w:u w:val="single"/>
          <w:lang w:val="en-US" w:eastAsia="zh-CN"/>
        </w:rPr>
        <w:t>。施工顺序原则</w:t>
      </w:r>
      <w:r>
        <w:rPr>
          <w:rFonts w:hint="eastAsia" w:asciiTheme="minorEastAsia" w:hAnsiTheme="minorEastAsia" w:eastAsiaTheme="minorEastAsia" w:cstheme="minorEastAsia"/>
          <w:b/>
          <w:bCs/>
          <w:color w:val="auto"/>
          <w:sz w:val="18"/>
          <w:szCs w:val="18"/>
          <w:u w:val="single"/>
          <w:lang w:val="en-US" w:eastAsia="zh-CN"/>
        </w:rPr>
        <w:t>：先地下后地上、先深后浅、先主体后附属、先结构后装饰</w:t>
      </w:r>
      <w:r>
        <w:rPr>
          <w:rFonts w:hint="eastAsia" w:asciiTheme="minorEastAsia" w:hAnsiTheme="minorEastAsia" w:eastAsiaTheme="minorEastAsia" w:cstheme="minorEastAsia"/>
          <w:b/>
          <w:bCs/>
          <w:color w:val="0000FF"/>
          <w:sz w:val="18"/>
          <w:szCs w:val="18"/>
          <w:u w:val="single"/>
          <w:lang w:eastAsia="zh-CN"/>
        </w:rPr>
        <w:t>流水参数</w:t>
      </w:r>
      <w:r>
        <w:rPr>
          <w:rFonts w:hint="eastAsia" w:asciiTheme="minorEastAsia" w:hAnsiTheme="minorEastAsia" w:eastAsiaTheme="minorEastAsia" w:cstheme="minorEastAsia"/>
          <w:b/>
          <w:bCs/>
          <w:color w:val="000000" w:themeColor="text1"/>
          <w:sz w:val="18"/>
          <w:szCs w:val="18"/>
          <w:u w:val="single"/>
          <w:lang w:eastAsia="zh-CN"/>
          <w14:textFill>
            <w14:solidFill>
              <w14:schemeClr w14:val="tx1"/>
            </w14:solidFill>
          </w14:textFill>
        </w:rPr>
        <w:t>：工艺参数（施工过程数</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n</w:t>
      </w:r>
      <w:r>
        <w:rPr>
          <w:rFonts w:hint="eastAsia" w:asciiTheme="minorEastAsia" w:hAnsiTheme="minorEastAsia" w:eastAsiaTheme="minorEastAsia" w:cstheme="minorEastAsia"/>
          <w:b/>
          <w:bCs/>
          <w:color w:val="000000" w:themeColor="text1"/>
          <w:sz w:val="18"/>
          <w:szCs w:val="18"/>
          <w:u w:val="single"/>
          <w:lang w:eastAsia="zh-CN"/>
          <w14:textFill>
            <w14:solidFill>
              <w14:schemeClr w14:val="tx1"/>
            </w14:solidFill>
          </w14:textFill>
        </w:rPr>
        <w:t>、流水强度）空间参数、</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时间参数（流水节拍、流水步距、技术间歇、组织间歇、搭接时间）</w:t>
      </w:r>
      <w:r>
        <w:rPr>
          <w:rFonts w:hint="eastAsia" w:asciiTheme="minorEastAsia" w:hAnsiTheme="minorEastAsia" w:eastAsiaTheme="minorEastAsia" w:cstheme="minorEastAsia"/>
          <w:b/>
          <w:bCs/>
          <w:color w:val="0000FF"/>
          <w:sz w:val="18"/>
          <w:szCs w:val="18"/>
          <w:u w:val="single"/>
          <w:lang w:val="en-US" w:eastAsia="zh-CN"/>
        </w:rPr>
        <w:t>总工期进度计划调整</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：1改变某些工作间逻辑2缩短某些工作持续时间。</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pPr>
      <w:r>
        <w:rPr>
          <w:rFonts w:hint="eastAsia" w:asciiTheme="minorEastAsia" w:hAnsiTheme="minorEastAsia" w:eastAsiaTheme="minorEastAsia" w:cstheme="minorEastAsia"/>
          <w:b/>
          <w:bCs/>
          <w:color w:val="0000FF"/>
          <w:sz w:val="18"/>
          <w:szCs w:val="18"/>
          <w:u w:val="single"/>
          <w:lang w:val="en-US" w:eastAsia="zh-CN"/>
        </w:rPr>
        <w:t>图纸会审组织方式</w:t>
      </w:r>
      <w:r>
        <w:rPr>
          <w:rFonts w:hint="eastAsia" w:asciiTheme="minorEastAsia" w:hAnsiTheme="minorEastAsia" w:eastAsiaTheme="minorEastAsia" w:cstheme="minorEastAsia"/>
          <w:b/>
          <w:bCs/>
          <w:color w:val="C00000"/>
          <w:sz w:val="18"/>
          <w:szCs w:val="18"/>
          <w:u w:val="single"/>
          <w:lang w:val="en-US" w:eastAsia="zh-CN"/>
        </w:rPr>
        <w:t>：</w:t>
      </w:r>
      <w:r>
        <w:rPr>
          <w:rFonts w:hint="eastAsia" w:asciiTheme="minorEastAsia" w:hAnsiTheme="minorEastAsia" w:eastAsiaTheme="minorEastAsia" w:cstheme="minorEastAsia"/>
          <w:b/>
          <w:bCs/>
          <w:color w:val="auto"/>
          <w:sz w:val="18"/>
          <w:szCs w:val="18"/>
          <w:u w:val="single"/>
          <w:lang w:val="en-US" w:eastAsia="zh-CN"/>
        </w:rPr>
        <w:t>项目总工组织-发现问题-书面形式-监理单位抄报业主-设计单位安排会审。</w:t>
      </w:r>
      <w:r>
        <w:rPr>
          <w:rFonts w:hint="eastAsia" w:asciiTheme="minorEastAsia" w:hAnsiTheme="minorEastAsia" w:eastAsiaTheme="minorEastAsia" w:cstheme="minorEastAsia"/>
          <w:b/>
          <w:bCs/>
          <w:color w:val="0000FF"/>
          <w:sz w:val="18"/>
          <w:szCs w:val="18"/>
          <w:u w:val="single"/>
          <w:lang w:val="en-US" w:eastAsia="zh-CN"/>
        </w:rPr>
        <w:t>图纸会审记录</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;单位名称、建设单位、设计单位、主持单位及参加审核人员名单。问题及修改内容 会审记录解决意见栏填写。图纸未经过会审不得施工。</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pPr>
      <w:r>
        <w:rPr>
          <w:rFonts w:hint="eastAsia" w:asciiTheme="minorEastAsia" w:hAnsiTheme="minorEastAsia" w:eastAsiaTheme="minorEastAsia" w:cstheme="minorEastAsia"/>
          <w:b/>
          <w:bCs/>
          <w:color w:val="C00000"/>
          <w:sz w:val="18"/>
          <w:szCs w:val="18"/>
          <w:u w:val="single"/>
        </w:rPr>
        <w:t>施工准备</w:t>
      </w:r>
      <w:r>
        <w:rPr>
          <w:rFonts w:hint="eastAsia" w:asciiTheme="minorEastAsia" w:hAnsiTheme="minorEastAsia" w:eastAsiaTheme="minorEastAsia" w:cstheme="minorEastAsia"/>
          <w:b/>
          <w:bCs/>
          <w:color w:val="0D0D0D"/>
          <w:sz w:val="18"/>
          <w:szCs w:val="18"/>
          <w:u w:val="single"/>
        </w:rPr>
        <w:t>：组织、物资、</w:t>
      </w:r>
      <w:r>
        <w:rPr>
          <w:rFonts w:hint="eastAsia" w:asciiTheme="minorEastAsia" w:hAnsiTheme="minorEastAsia" w:eastAsiaTheme="minorEastAsia" w:cstheme="minorEastAsia"/>
          <w:b/>
          <w:bCs/>
          <w:color w:val="0000FF"/>
          <w:sz w:val="18"/>
          <w:szCs w:val="18"/>
          <w:u w:val="single"/>
        </w:rPr>
        <w:t>技术</w:t>
      </w:r>
      <w:r>
        <w:rPr>
          <w:rFonts w:hint="eastAsia" w:asciiTheme="minorEastAsia" w:hAnsiTheme="minorEastAsia" w:eastAsiaTheme="minorEastAsia" w:cstheme="minorEastAsia"/>
          <w:b/>
          <w:bCs/>
          <w:color w:val="0000FF"/>
          <w:sz w:val="18"/>
          <w:szCs w:val="18"/>
          <w:u w:val="single"/>
          <w:lang w:eastAsia="zh-CN"/>
        </w:rPr>
        <w:t>准备</w:t>
      </w:r>
      <w:r>
        <w:rPr>
          <w:rFonts w:hint="eastAsia" w:asciiTheme="minorEastAsia" w:hAnsiTheme="minorEastAsia" w:eastAsiaTheme="minorEastAsia" w:cstheme="minorEastAsia"/>
          <w:b/>
          <w:bCs/>
          <w:color w:val="0D0D0D"/>
          <w:sz w:val="18"/>
          <w:szCs w:val="18"/>
          <w:u w:val="single"/>
        </w:rPr>
        <w:t>（熟悉设计文件、现场调查核对、设计交桩（平面控制桩</w:t>
      </w:r>
      <w:r>
        <w:rPr>
          <w:rFonts w:hint="eastAsia" w:asciiTheme="minorEastAsia" w:hAnsiTheme="minorEastAsia" w:eastAsiaTheme="minorEastAsia" w:cstheme="minorEastAsia"/>
          <w:b/>
          <w:bCs/>
          <w:color w:val="0D0D0D"/>
          <w:sz w:val="18"/>
          <w:szCs w:val="18"/>
          <w:u w:val="single"/>
          <w:lang w:eastAsia="zh-CN"/>
        </w:rPr>
        <w:t>和</w:t>
      </w:r>
      <w:r>
        <w:rPr>
          <w:rFonts w:hint="eastAsia" w:asciiTheme="minorEastAsia" w:hAnsiTheme="minorEastAsia" w:eastAsiaTheme="minorEastAsia" w:cstheme="minorEastAsia"/>
          <w:b/>
          <w:bCs/>
          <w:color w:val="0D0D0D"/>
          <w:sz w:val="18"/>
          <w:szCs w:val="18"/>
          <w:u w:val="single"/>
        </w:rPr>
        <w:t>高程控制桩）、复测与放样、试验及试验路段）</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pPr>
      <w:r>
        <w:rPr>
          <w:rFonts w:hint="eastAsia" w:asciiTheme="minorEastAsia" w:hAnsiTheme="minorEastAsia" w:eastAsiaTheme="minorEastAsia" w:cstheme="minorEastAsia"/>
          <w:b/>
          <w:bCs/>
          <w:color w:val="C00000"/>
          <w:sz w:val="18"/>
          <w:szCs w:val="18"/>
          <w:u w:val="single"/>
          <w:lang w:val="en-US" w:eastAsia="zh-CN"/>
        </w:rPr>
        <w:t>施工技术交底</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分级：</w:t>
      </w:r>
      <w:r>
        <w:rPr>
          <w:rFonts w:hint="eastAsia" w:asciiTheme="minorEastAsia" w:hAnsiTheme="minorEastAsia" w:eastAsiaTheme="minorEastAsia" w:cstheme="minorEastAsia"/>
          <w:b/>
          <w:bCs/>
          <w:color w:val="0000FF"/>
          <w:sz w:val="18"/>
          <w:szCs w:val="18"/>
          <w:u w:val="single"/>
          <w:lang w:val="en-US" w:eastAsia="zh-CN"/>
        </w:rPr>
        <w:t>第一级</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：项目总工（书面材料）—各部门负责人及全体技术人员（实施性施工组织设计、技术策划、总体方案、重大施工方案）接受交底人员签</w:t>
      </w:r>
      <w:r>
        <w:rPr>
          <w:rFonts w:hint="eastAsia" w:asciiTheme="minorEastAsia" w:hAnsiTheme="minorEastAsia" w:eastAsiaTheme="minorEastAsia" w:cstheme="minorEastAsia"/>
          <w:b/>
          <w:bCs/>
          <w:color w:val="auto"/>
          <w:sz w:val="18"/>
          <w:szCs w:val="18"/>
          <w:u w:val="single"/>
          <w:lang w:val="en-US" w:eastAsia="zh-CN"/>
        </w:rPr>
        <w:t>字</w:t>
      </w:r>
      <w:r>
        <w:rPr>
          <w:rFonts w:hint="eastAsia" w:asciiTheme="minorEastAsia" w:hAnsiTheme="minorEastAsia" w:eastAsiaTheme="minorEastAsia" w:cstheme="minorEastAsia"/>
          <w:b/>
          <w:bCs/>
          <w:color w:val="0000FF"/>
          <w:sz w:val="18"/>
          <w:szCs w:val="18"/>
          <w:u w:val="single"/>
          <w:lang w:val="en-US" w:eastAsia="zh-CN"/>
        </w:rPr>
        <w:t>第二级</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：项目技术部门负责人或各分部分项工程主管工程师——现场技术人员和班组长（分部分项工程施工方案）</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pPr>
      <w:r>
        <w:rPr>
          <w:rFonts w:hint="eastAsia" w:asciiTheme="minorEastAsia" w:hAnsiTheme="minorEastAsia" w:eastAsiaTheme="minorEastAsia" w:cstheme="minorEastAsia"/>
          <w:b/>
          <w:bCs/>
          <w:color w:val="0070C0"/>
          <w:sz w:val="18"/>
          <w:szCs w:val="18"/>
          <w:u w:val="single"/>
          <w:lang w:val="en-US" w:eastAsia="zh-CN"/>
        </w:rPr>
        <w:t>第三级</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：现场技术员——班组全体作业人员（分部分项工程施工工序）二三级交底人员交底前书面材料—项目总工审核，接受交底人员签认，第三级交底：简洁明了、有操作性。</w:t>
      </w:r>
      <w:r>
        <w:rPr>
          <w:rFonts w:hint="eastAsia" w:asciiTheme="minorEastAsia" w:hAnsiTheme="minorEastAsia" w:eastAsiaTheme="minorEastAsia" w:cstheme="minorEastAsia"/>
          <w:b/>
          <w:bCs/>
          <w:color w:val="0000FF"/>
          <w:sz w:val="18"/>
          <w:szCs w:val="18"/>
          <w:u w:val="single"/>
          <w:lang w:val="en-US" w:eastAsia="zh-CN"/>
        </w:rPr>
        <w:t>技术交底方法</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：书面形式、讲课、现场讲解、模拟演示</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Theme="minorEastAsia" w:hAnsiTheme="minorEastAsia" w:eastAsiaTheme="minorEastAsia" w:cstheme="minorEastAsia"/>
          <w:b/>
          <w:bCs/>
          <w:color w:val="C00000"/>
          <w:sz w:val="18"/>
          <w:szCs w:val="18"/>
          <w:u w:val="single"/>
        </w:rPr>
      </w:pPr>
      <w:r>
        <w:rPr>
          <w:rFonts w:hint="eastAsia" w:asciiTheme="minorEastAsia" w:hAnsiTheme="minorEastAsia" w:eastAsiaTheme="minorEastAsia" w:cstheme="minorEastAsia"/>
          <w:b/>
          <w:bCs/>
          <w:color w:val="C00000"/>
          <w:sz w:val="18"/>
          <w:szCs w:val="18"/>
          <w:u w:val="single"/>
        </w:rPr>
        <w:t>确定设计资料与实际符合性处理方法适用性，必要时重新补勘地质水文资料，根据结果重新确定处理方案。</w:t>
      </w:r>
    </w:p>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Theme="minorEastAsia" w:hAnsiTheme="minorEastAsia" w:eastAsiaTheme="minorEastAsia" w:cstheme="minorEastAsia"/>
          <w:b/>
          <w:bCs/>
          <w:color w:val="0D0D0D"/>
          <w:sz w:val="18"/>
          <w:szCs w:val="18"/>
          <w:u w:val="single"/>
        </w:rPr>
      </w:pPr>
      <w:r>
        <w:rPr>
          <w:rFonts w:hint="eastAsia" w:asciiTheme="minorEastAsia" w:hAnsiTheme="minorEastAsia" w:eastAsiaTheme="minorEastAsia" w:cstheme="minorEastAsia"/>
          <w:b/>
          <w:bCs/>
          <w:color w:val="C00000"/>
          <w:sz w:val="18"/>
          <w:szCs w:val="18"/>
          <w:u w:val="single"/>
        </w:rPr>
        <w:t>设计交底遇到问题</w:t>
      </w:r>
      <w:r>
        <w:rPr>
          <w:rFonts w:hint="eastAsia" w:asciiTheme="minorEastAsia" w:hAnsiTheme="minorEastAsia" w:eastAsiaTheme="minorEastAsia" w:cstheme="minorEastAsia"/>
          <w:b/>
          <w:bCs/>
          <w:color w:val="0D0D0D"/>
          <w:sz w:val="18"/>
          <w:szCs w:val="18"/>
          <w:u w:val="single"/>
        </w:rPr>
        <w:t>：项目总工组织各专业技术管理人员认真核对施工图，书面提出需要澄清、解决和协调问题，书面形式报送监理单位抄报业言主，由监理或业联系设计单位安排图纸会审。</w:t>
      </w:r>
      <w:r>
        <w:rPr>
          <w:rFonts w:hint="eastAsia" w:asciiTheme="minorEastAsia" w:hAnsiTheme="minorEastAsia" w:eastAsiaTheme="minorEastAsia" w:cstheme="minorEastAsia"/>
          <w:b/>
          <w:bCs/>
          <w:color w:val="0000FF"/>
          <w:sz w:val="18"/>
          <w:szCs w:val="18"/>
          <w:u w:val="single"/>
        </w:rPr>
        <w:t>设计交桩</w:t>
      </w:r>
      <w:r>
        <w:rPr>
          <w:rFonts w:hint="eastAsia" w:asciiTheme="minorEastAsia" w:hAnsiTheme="minorEastAsia" w:eastAsiaTheme="minorEastAsia" w:cstheme="minorEastAsia"/>
          <w:b/>
          <w:bCs/>
          <w:color w:val="0D0D0D"/>
          <w:sz w:val="18"/>
          <w:szCs w:val="18"/>
          <w:u w:val="single"/>
        </w:rPr>
        <w:t>：建设单位组织，监理单位参加，设计单位对施工单位设计平面控制、高程控制桩现场交接，交接签认记录，桩位保护。</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pPr>
      <w:r>
        <w:rPr>
          <w:rFonts w:hint="eastAsia" w:asciiTheme="minorEastAsia" w:hAnsiTheme="minorEastAsia" w:eastAsiaTheme="minorEastAsia" w:cstheme="minorEastAsia"/>
          <w:b/>
          <w:bCs/>
          <w:color w:val="C00000"/>
          <w:sz w:val="18"/>
          <w:szCs w:val="18"/>
          <w:u w:val="single"/>
        </w:rPr>
        <w:t>施工测量准备阶段</w:t>
      </w:r>
      <w:r>
        <w:rPr>
          <w:rFonts w:hint="eastAsia" w:asciiTheme="minorEastAsia" w:hAnsiTheme="minorEastAsia" w:eastAsiaTheme="minorEastAsia" w:cstheme="minorEastAsia"/>
          <w:b/>
          <w:bCs/>
          <w:color w:val="0D0D0D"/>
          <w:sz w:val="18"/>
          <w:szCs w:val="18"/>
          <w:u w:val="single"/>
        </w:rPr>
        <w:t>（</w:t>
      </w:r>
      <w:r>
        <w:rPr>
          <w:rFonts w:hint="eastAsia" w:asciiTheme="minorEastAsia" w:hAnsiTheme="minorEastAsia" w:eastAsiaTheme="minorEastAsia" w:cstheme="minorEastAsia"/>
          <w:b/>
          <w:bCs/>
          <w:color w:val="000000" w:themeColor="text1"/>
          <w:sz w:val="18"/>
          <w:szCs w:val="18"/>
          <w:u w:val="single"/>
          <w14:textFill>
            <w14:solidFill>
              <w14:schemeClr w14:val="tx1"/>
            </w14:solidFill>
          </w14:textFill>
        </w:rPr>
        <w:t>交接桩</w:t>
      </w:r>
      <w:r>
        <w:rPr>
          <w:rFonts w:hint="eastAsia" w:asciiTheme="minorEastAsia" w:hAnsiTheme="minorEastAsia" w:eastAsiaTheme="minorEastAsia" w:cstheme="minorEastAsia"/>
          <w:b/>
          <w:bCs/>
          <w:color w:val="0D0D0D"/>
          <w:sz w:val="18"/>
          <w:szCs w:val="18"/>
          <w:u w:val="single"/>
          <w:lang w:val="en-US" w:eastAsia="zh-CN"/>
        </w:rPr>
        <w:t>、</w:t>
      </w:r>
      <w:r>
        <w:rPr>
          <w:rFonts w:hint="eastAsia" w:asciiTheme="minorEastAsia" w:hAnsiTheme="minorEastAsia" w:eastAsiaTheme="minorEastAsia" w:cstheme="minorEastAsia"/>
          <w:b/>
          <w:bCs/>
          <w:color w:val="000000" w:themeColor="text1"/>
          <w:sz w:val="18"/>
          <w:szCs w:val="18"/>
          <w:u w:val="single"/>
          <w14:textFill>
            <w14:solidFill>
              <w14:schemeClr w14:val="tx1"/>
            </w14:solidFill>
          </w14:textFill>
        </w:rPr>
        <w:t>设计控制桩、</w:t>
      </w:r>
      <w:r>
        <w:rPr>
          <w:rFonts w:hint="eastAsia" w:asciiTheme="minorEastAsia" w:hAnsiTheme="minorEastAsia" w:eastAsiaTheme="minorEastAsia" w:cstheme="minorEastAsia"/>
          <w:b/>
          <w:bCs/>
          <w:color w:val="000000" w:themeColor="text1"/>
          <w:sz w:val="18"/>
          <w:szCs w:val="18"/>
          <w:u w:val="single"/>
          <w:lang w:eastAsia="zh-CN"/>
          <w14:textFill>
            <w14:solidFill>
              <w14:schemeClr w14:val="tx1"/>
            </w14:solidFill>
          </w14:textFill>
        </w:rPr>
        <w:t>导线、水准点复测加密</w:t>
      </w:r>
      <w:r>
        <w:rPr>
          <w:rFonts w:hint="eastAsia" w:asciiTheme="minorEastAsia" w:hAnsiTheme="minorEastAsia" w:eastAsiaTheme="minorEastAsia" w:cstheme="minorEastAsia"/>
          <w:b/>
          <w:bCs/>
          <w:color w:val="000000" w:themeColor="text1"/>
          <w:sz w:val="18"/>
          <w:szCs w:val="18"/>
          <w:u w:val="single"/>
          <w14:textFill>
            <w14:solidFill>
              <w14:schemeClr w14:val="tx1"/>
            </w14:solidFill>
          </w14:textFill>
        </w:rPr>
        <w:t>、地形地貌复核测量</w:t>
      </w:r>
      <w:r>
        <w:rPr>
          <w:rFonts w:hint="eastAsia" w:asciiTheme="minorEastAsia" w:hAnsiTheme="minorEastAsia" w:eastAsiaTheme="minorEastAsia" w:cstheme="minorEastAsia"/>
          <w:b/>
          <w:bCs/>
          <w:color w:val="0D0D0D"/>
          <w:sz w:val="18"/>
          <w:szCs w:val="18"/>
          <w:u w:val="single"/>
        </w:rPr>
        <w:t>）</w:t>
      </w:r>
      <w:r>
        <w:rPr>
          <w:rFonts w:hint="eastAsia" w:asciiTheme="minorEastAsia" w:hAnsiTheme="minorEastAsia" w:eastAsiaTheme="minorEastAsia" w:cstheme="minorEastAsia"/>
          <w:b/>
          <w:bCs/>
          <w:color w:val="0000FF"/>
          <w:sz w:val="18"/>
          <w:szCs w:val="18"/>
          <w:u w:val="single"/>
        </w:rPr>
        <w:t>施工阶段测量</w:t>
      </w:r>
      <w:r>
        <w:rPr>
          <w:rFonts w:hint="eastAsia" w:asciiTheme="minorEastAsia" w:hAnsiTheme="minorEastAsia" w:eastAsiaTheme="minorEastAsia" w:cstheme="minorEastAsia"/>
          <w:b/>
          <w:bCs/>
          <w:color w:val="0D0D0D"/>
          <w:sz w:val="18"/>
          <w:szCs w:val="18"/>
          <w:u w:val="single"/>
        </w:rPr>
        <w:t>（施工放样测量、工序检查测量、</w:t>
      </w:r>
      <w:r>
        <w:rPr>
          <w:rFonts w:hint="eastAsia" w:asciiTheme="minorEastAsia" w:hAnsiTheme="minorEastAsia" w:eastAsiaTheme="minorEastAsia" w:cstheme="minorEastAsia"/>
          <w:b/>
          <w:bCs/>
          <w:color w:val="000000" w:themeColor="text1"/>
          <w:sz w:val="18"/>
          <w:szCs w:val="18"/>
          <w:u w:val="single"/>
          <w14:textFill>
            <w14:solidFill>
              <w14:schemeClr w14:val="tx1"/>
            </w14:solidFill>
          </w14:textFill>
        </w:rPr>
        <w:t>施工控制网复测</w:t>
      </w:r>
      <w:r>
        <w:rPr>
          <w:rFonts w:hint="eastAsia" w:asciiTheme="minorEastAsia" w:hAnsiTheme="minorEastAsia" w:eastAsiaTheme="minorEastAsia" w:cstheme="minorEastAsia"/>
          <w:b/>
          <w:bCs/>
          <w:color w:val="0D0D0D"/>
          <w:sz w:val="18"/>
          <w:szCs w:val="18"/>
          <w:u w:val="single"/>
        </w:rPr>
        <w:t>、沉降位移变形观测及 安全监控测量）</w:t>
      </w:r>
      <w:r>
        <w:rPr>
          <w:rFonts w:hint="eastAsia" w:asciiTheme="minorEastAsia" w:hAnsiTheme="minorEastAsia" w:eastAsiaTheme="minorEastAsia" w:cstheme="minorEastAsia"/>
          <w:b/>
          <w:bCs/>
          <w:color w:val="0000FF"/>
          <w:sz w:val="18"/>
          <w:szCs w:val="18"/>
          <w:u w:val="single"/>
        </w:rPr>
        <w:t>平面控制测量</w:t>
      </w:r>
      <w:r>
        <w:rPr>
          <w:rFonts w:hint="eastAsia" w:asciiTheme="minorEastAsia" w:hAnsiTheme="minorEastAsia" w:eastAsiaTheme="minorEastAsia" w:cstheme="minorEastAsia"/>
          <w:b/>
          <w:bCs/>
          <w:sz w:val="18"/>
          <w:szCs w:val="18"/>
          <w:u w:val="single"/>
        </w:rPr>
        <w:t>卫星定位、导线、三角或三边。原有导线点不能满足施工增设导线点。相邻施工段导线闭合，同等级精度。</w:t>
      </w:r>
      <w:r>
        <w:rPr>
          <w:rFonts w:hint="eastAsia" w:asciiTheme="minorEastAsia" w:hAnsiTheme="minorEastAsia" w:eastAsiaTheme="minorEastAsia" w:cstheme="minorEastAsia"/>
          <w:b/>
          <w:bCs/>
          <w:color w:val="0000FF"/>
          <w:sz w:val="18"/>
          <w:szCs w:val="18"/>
          <w:u w:val="single"/>
        </w:rPr>
        <w:t>高程测量</w:t>
      </w:r>
      <w:r>
        <w:rPr>
          <w:rFonts w:hint="eastAsia" w:asciiTheme="minorEastAsia" w:hAnsiTheme="minorEastAsia" w:eastAsiaTheme="minorEastAsia" w:cstheme="minorEastAsia"/>
          <w:b/>
          <w:bCs/>
          <w:sz w:val="18"/>
          <w:szCs w:val="18"/>
          <w:u w:val="single"/>
        </w:rPr>
        <w:t>水准或三角高程。结构物附近、高填深挖路段、工程量集中及地形复杂路段，增设水准点。临时水准点符合相等级精度，与相邻水准点闭合。</w:t>
      </w:r>
      <w:r>
        <w:rPr>
          <w:rFonts w:hint="eastAsia" w:asciiTheme="minorEastAsia" w:hAnsiTheme="minorEastAsia" w:eastAsiaTheme="minorEastAsia" w:cstheme="minorEastAsia"/>
          <w:b/>
          <w:bCs/>
          <w:color w:val="0000FF"/>
          <w:sz w:val="18"/>
          <w:szCs w:val="18"/>
          <w:u w:val="single"/>
          <w:lang w:eastAsia="zh-CN"/>
        </w:rPr>
        <w:t>中线放样控制桩</w:t>
      </w:r>
      <w:r>
        <w:rPr>
          <w:rFonts w:hint="eastAsia" w:asciiTheme="minorEastAsia" w:hAnsiTheme="minorEastAsia" w:eastAsiaTheme="minorEastAsia" w:cstheme="minorEastAsia"/>
          <w:b/>
          <w:bCs/>
          <w:color w:val="000000" w:themeColor="text1"/>
          <w:sz w:val="18"/>
          <w:szCs w:val="18"/>
          <w:u w:val="single"/>
          <w:lang w:eastAsia="zh-CN"/>
          <w14:textFill>
            <w14:solidFill>
              <w14:schemeClr w14:val="tx1"/>
            </w14:solidFill>
          </w14:textFill>
        </w:rPr>
        <w:t>：（切线支距、偏角、坐标法、</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GPS-RTK)</w:t>
      </w:r>
      <w:r>
        <w:rPr>
          <w:rFonts w:hint="eastAsia" w:asciiTheme="minorEastAsia" w:hAnsiTheme="minorEastAsia" w:eastAsiaTheme="minorEastAsia" w:cstheme="minorEastAsia"/>
          <w:b/>
          <w:bCs/>
          <w:color w:val="000000" w:themeColor="text1"/>
          <w:sz w:val="18"/>
          <w:szCs w:val="18"/>
          <w:u w:val="single"/>
          <w:lang w:eastAsia="zh-CN"/>
          <w14:textFill>
            <w14:solidFill>
              <w14:schemeClr w14:val="tx1"/>
            </w14:solidFill>
          </w14:textFill>
        </w:rPr>
        <w:t>）交点、转点、圆曲线、缓和曲线起讫点。</w:t>
      </w:r>
      <w:r>
        <w:rPr>
          <w:rFonts w:hint="eastAsia" w:asciiTheme="minorEastAsia" w:hAnsiTheme="minorEastAsia" w:eastAsiaTheme="minorEastAsia" w:cstheme="minorEastAsia"/>
          <w:b/>
          <w:bCs/>
          <w:color w:val="C00000"/>
          <w:sz w:val="18"/>
          <w:szCs w:val="18"/>
          <w:u w:val="single"/>
          <w:lang w:eastAsia="zh-CN"/>
        </w:rPr>
        <w:t>路基放样标识桩</w:t>
      </w:r>
      <w:r>
        <w:rPr>
          <w:rFonts w:hint="eastAsia" w:asciiTheme="minorEastAsia" w:hAnsiTheme="minorEastAsia" w:eastAsiaTheme="minorEastAsia" w:cstheme="minorEastAsia"/>
          <w:b/>
          <w:bCs/>
          <w:color w:val="000000" w:themeColor="text1"/>
          <w:sz w:val="18"/>
          <w:szCs w:val="18"/>
          <w:u w:val="single"/>
          <w:lang w:eastAsia="zh-CN"/>
          <w14:textFill>
            <w14:solidFill>
              <w14:schemeClr w14:val="tx1"/>
            </w14:solidFill>
          </w14:textFill>
        </w:rPr>
        <w:t>：路基用地界、路堤坡脚、路堑坡顶、取土坑、护坡道、弃土堆</w:t>
      </w:r>
      <w:r>
        <w:rPr>
          <w:rFonts w:hint="eastAsia" w:asciiTheme="minorEastAsia" w:hAnsiTheme="minorEastAsia" w:eastAsiaTheme="minorEastAsia" w:cstheme="minorEastAsia"/>
          <w:b/>
          <w:bCs/>
          <w:color w:val="0000FF"/>
          <w:sz w:val="18"/>
          <w:szCs w:val="18"/>
          <w:u w:val="single"/>
          <w:lang w:eastAsia="zh-CN"/>
        </w:rPr>
        <w:t>。</w:t>
      </w:r>
      <w:r>
        <w:rPr>
          <w:rFonts w:hint="eastAsia" w:asciiTheme="minorEastAsia" w:hAnsiTheme="minorEastAsia" w:eastAsiaTheme="minorEastAsia" w:cstheme="minorEastAsia"/>
          <w:b/>
          <w:bCs/>
          <w:color w:val="0000FF"/>
          <w:sz w:val="18"/>
          <w:szCs w:val="18"/>
          <w:u w:val="single"/>
          <w:lang w:val="en-US" w:eastAsia="zh-CN"/>
        </w:rPr>
        <w:t>GPS-RTK特点：</w:t>
      </w:r>
      <w:r>
        <w:rPr>
          <w:rFonts w:hint="eastAsia" w:asciiTheme="minorEastAsia" w:hAnsiTheme="minorEastAsia" w:eastAsiaTheme="minorEastAsia" w:cstheme="minorEastAsia"/>
          <w:b/>
          <w:bCs/>
          <w:color w:val="auto"/>
          <w:sz w:val="18"/>
          <w:szCs w:val="18"/>
          <w:u w:val="single"/>
          <w:lang w:val="en-US" w:eastAsia="zh-CN"/>
        </w:rPr>
        <w:t>1作业效率高2无须沿布设控件制点无须通视。3全天作业4定位精度高5没有误差累计6操作比较简便7单人作业。</w:t>
      </w:r>
      <w:r>
        <w:rPr>
          <w:rFonts w:hint="eastAsia" w:asciiTheme="minorEastAsia" w:hAnsiTheme="minorEastAsia" w:eastAsiaTheme="minorEastAsia" w:cstheme="minorEastAsia"/>
          <w:b/>
          <w:bCs/>
          <w:color w:val="0000FF"/>
          <w:sz w:val="18"/>
          <w:szCs w:val="18"/>
          <w:u w:val="single"/>
          <w:lang w:val="en-US" w:eastAsia="zh-CN"/>
        </w:rPr>
        <w:t>坐标法（</w:t>
      </w:r>
      <w:r>
        <w:rPr>
          <w:rFonts w:hint="eastAsia" w:asciiTheme="minorEastAsia" w:hAnsiTheme="minorEastAsia" w:eastAsiaTheme="minorEastAsia" w:cstheme="minorEastAsia"/>
          <w:b/>
          <w:bCs/>
          <w:color w:val="auto"/>
          <w:sz w:val="18"/>
          <w:szCs w:val="18"/>
          <w:u w:val="single"/>
          <w:lang w:val="en-US" w:eastAsia="zh-CN"/>
        </w:rPr>
        <w:t>导线点、逐桩从标</w:t>
      </w:r>
      <w:r>
        <w:rPr>
          <w:rFonts w:hint="eastAsia" w:asciiTheme="minorEastAsia" w:hAnsiTheme="minorEastAsia" w:eastAsiaTheme="minorEastAsia" w:cstheme="minorEastAsia"/>
          <w:b/>
          <w:bCs/>
          <w:color w:val="0000FF"/>
          <w:sz w:val="18"/>
          <w:szCs w:val="18"/>
          <w:u w:val="single"/>
          <w:lang w:val="en-US" w:eastAsia="zh-CN"/>
        </w:rPr>
        <w:t>）流程</w:t>
      </w:r>
      <w:r>
        <w:rPr>
          <w:rFonts w:hint="eastAsia" w:asciiTheme="minorEastAsia" w:hAnsiTheme="minorEastAsia" w:eastAsiaTheme="minorEastAsia" w:cstheme="minorEastAsia"/>
          <w:b/>
          <w:bCs/>
          <w:color w:val="auto"/>
          <w:sz w:val="18"/>
          <w:szCs w:val="18"/>
          <w:u w:val="single"/>
          <w:lang w:val="en-US" w:eastAsia="zh-CN"/>
        </w:rPr>
        <w:t>：1选录放样2选录坐标3置测站点4置后视点5输入放样坐标开始放样。</w:t>
      </w:r>
      <w:r>
        <w:rPr>
          <w:rFonts w:hint="eastAsia" w:asciiTheme="minorEastAsia" w:hAnsiTheme="minorEastAsia" w:eastAsiaTheme="minorEastAsia" w:cstheme="minorEastAsia"/>
          <w:b/>
          <w:bCs/>
          <w:color w:val="0000FF"/>
          <w:sz w:val="18"/>
          <w:szCs w:val="18"/>
          <w:u w:val="single"/>
        </w:rPr>
        <w:t>交接桩</w:t>
      </w:r>
      <w:r>
        <w:rPr>
          <w:rFonts w:hint="eastAsia" w:asciiTheme="minorEastAsia" w:hAnsiTheme="minorEastAsia" w:eastAsiaTheme="minorEastAsia" w:cstheme="minorEastAsia"/>
          <w:b/>
          <w:bCs/>
          <w:color w:val="0D0D0D"/>
          <w:sz w:val="18"/>
          <w:szCs w:val="18"/>
          <w:u w:val="single"/>
          <w:lang w:val="en-US" w:eastAsia="zh-CN"/>
        </w:rPr>
        <w:t>-建设单位组织，监理单位参加，设计单位对施工单位现场交接桩</w:t>
      </w:r>
      <w:r>
        <w:rPr>
          <w:rFonts w:hint="eastAsia" w:asciiTheme="minorEastAsia" w:hAnsiTheme="minorEastAsia" w:eastAsiaTheme="minorEastAsia" w:cstheme="minorEastAsia"/>
          <w:b/>
          <w:bCs/>
          <w:color w:val="0000FF"/>
          <w:sz w:val="18"/>
          <w:szCs w:val="18"/>
          <w:u w:val="single"/>
          <w:lang w:eastAsia="zh-CN"/>
        </w:rPr>
        <w:t>测量复核</w:t>
      </w:r>
      <w:r>
        <w:rPr>
          <w:rFonts w:hint="eastAsia" w:asciiTheme="minorEastAsia" w:hAnsiTheme="minorEastAsia" w:eastAsiaTheme="minorEastAsia" w:cstheme="minorEastAsia"/>
          <w:b/>
          <w:bCs/>
          <w:color w:val="C00000"/>
          <w:sz w:val="18"/>
          <w:szCs w:val="18"/>
          <w:u w:val="single"/>
          <w:lang w:eastAsia="zh-CN"/>
        </w:rPr>
        <w:t>：</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18"/>
          <w:szCs w:val="18"/>
          <w:u w:val="single"/>
          <w:lang w:eastAsia="zh-CN"/>
          <w14:textFill>
            <w14:solidFill>
              <w14:schemeClr w14:val="tx1"/>
            </w14:solidFill>
          </w14:textFill>
        </w:rPr>
        <w:t>贯通测量及控制网不得少两遍，换手，测量成果必须项目总工审核，监理工程师复核确认方采用。</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2控制测量、定位测量、重要放样测量必须坚持采用两种不同方法（换人换仪器）复核测量。3所有施工放样必须换手4现场测量数据处理计算必须换复核。</w:t>
      </w:r>
      <w:r>
        <w:rPr>
          <w:rFonts w:hint="eastAsia" w:asciiTheme="minorEastAsia" w:hAnsiTheme="minorEastAsia" w:eastAsiaTheme="minorEastAsia" w:cstheme="minorEastAsia"/>
          <w:b/>
          <w:bCs/>
          <w:color w:val="0000FF"/>
          <w:sz w:val="18"/>
          <w:szCs w:val="18"/>
          <w:u w:val="single"/>
        </w:rPr>
        <w:t>设计控制桩</w:t>
      </w:r>
      <w:r>
        <w:rPr>
          <w:rFonts w:hint="eastAsia" w:asciiTheme="minorEastAsia" w:hAnsiTheme="minorEastAsia" w:eastAsiaTheme="minorEastAsia" w:cstheme="minorEastAsia"/>
          <w:b/>
          <w:bCs/>
          <w:color w:val="0D0D0D"/>
          <w:sz w:val="18"/>
          <w:szCs w:val="18"/>
          <w:u w:val="single"/>
        </w:rPr>
        <w:t>贯通复测</w:t>
      </w:r>
      <w:r>
        <w:rPr>
          <w:rFonts w:hint="eastAsia" w:asciiTheme="minorEastAsia" w:hAnsiTheme="minorEastAsia" w:eastAsiaTheme="minorEastAsia" w:cstheme="minorEastAsia"/>
          <w:b/>
          <w:bCs/>
          <w:color w:val="0D0D0D"/>
          <w:sz w:val="18"/>
          <w:szCs w:val="18"/>
          <w:u w:val="single"/>
          <w:lang w:val="en-US" w:eastAsia="zh-CN"/>
        </w:rPr>
        <w:t>--相邻标段联测（不少两个桩点）</w:t>
      </w:r>
      <w:r>
        <w:rPr>
          <w:rFonts w:hint="eastAsia" w:asciiTheme="minorEastAsia" w:hAnsiTheme="minorEastAsia" w:eastAsiaTheme="minorEastAsia" w:cstheme="minorEastAsia"/>
          <w:b/>
          <w:bCs/>
          <w:color w:val="0000FF"/>
          <w:sz w:val="18"/>
          <w:szCs w:val="18"/>
          <w:u w:val="single"/>
          <w:lang w:eastAsia="zh-CN"/>
        </w:rPr>
        <w:t>导线、水准点复测加密</w:t>
      </w:r>
      <w:r>
        <w:rPr>
          <w:rFonts w:hint="eastAsia" w:asciiTheme="minorEastAsia" w:hAnsiTheme="minorEastAsia" w:eastAsiaTheme="minorEastAsia" w:cstheme="minorEastAsia"/>
          <w:b/>
          <w:bCs/>
          <w:color w:val="0D0D0D"/>
          <w:sz w:val="18"/>
          <w:szCs w:val="18"/>
          <w:u w:val="single"/>
          <w:lang w:eastAsia="zh-CN"/>
        </w:rPr>
        <w:t>—相邻加密点通视且间距不超过</w:t>
      </w:r>
      <w:r>
        <w:rPr>
          <w:rFonts w:hint="eastAsia" w:asciiTheme="minorEastAsia" w:hAnsiTheme="minorEastAsia" w:eastAsiaTheme="minorEastAsia" w:cstheme="minorEastAsia"/>
          <w:b/>
          <w:bCs/>
          <w:color w:val="0D0D0D"/>
          <w:sz w:val="18"/>
          <w:szCs w:val="18"/>
          <w:u w:val="single"/>
          <w:lang w:val="en-US" w:eastAsia="zh-CN"/>
        </w:rPr>
        <w:t>300m</w:t>
      </w:r>
      <w:r>
        <w:rPr>
          <w:rFonts w:hint="eastAsia" w:asciiTheme="minorEastAsia" w:hAnsiTheme="minorEastAsia" w:cstheme="minorEastAsia"/>
          <w:b/>
          <w:bCs/>
          <w:color w:val="0D0D0D"/>
          <w:sz w:val="18"/>
          <w:szCs w:val="18"/>
          <w:u w:val="single"/>
          <w:lang w:val="en-US" w:eastAsia="zh-CN"/>
        </w:rPr>
        <w:t>，高一（200m）</w:t>
      </w:r>
      <w:r>
        <w:rPr>
          <w:rFonts w:hint="eastAsia" w:asciiTheme="minorEastAsia" w:hAnsiTheme="minorEastAsia" w:eastAsiaTheme="minorEastAsia" w:cstheme="minorEastAsia"/>
          <w:b/>
          <w:bCs/>
          <w:color w:val="0D0D0D"/>
          <w:sz w:val="18"/>
          <w:szCs w:val="18"/>
          <w:u w:val="single"/>
          <w:lang w:val="en-US" w:eastAsia="zh-CN"/>
        </w:rPr>
        <w:t>。</w:t>
      </w:r>
      <w:r>
        <w:rPr>
          <w:rFonts w:hint="eastAsia" w:asciiTheme="minorEastAsia" w:hAnsiTheme="minorEastAsia" w:eastAsiaTheme="minorEastAsia" w:cstheme="minorEastAsia"/>
          <w:b/>
          <w:bCs/>
          <w:color w:val="0000FF"/>
          <w:sz w:val="18"/>
          <w:szCs w:val="18"/>
          <w:u w:val="single"/>
          <w:lang w:val="en-US" w:eastAsia="zh-CN"/>
        </w:rPr>
        <w:t>测量记录管理</w:t>
      </w:r>
      <w:r>
        <w:rPr>
          <w:rFonts w:hint="eastAsia" w:asciiTheme="minorEastAsia" w:hAnsiTheme="minorEastAsia" w:eastAsiaTheme="minorEastAsia" w:cstheme="minorEastAsia"/>
          <w:b/>
          <w:bCs/>
          <w:color w:val="0D0D0D"/>
          <w:sz w:val="18"/>
          <w:szCs w:val="18"/>
          <w:u w:val="single"/>
          <w:lang w:val="en-US" w:eastAsia="zh-CN"/>
        </w:rPr>
        <w:t>：分册管理-</w:t>
      </w:r>
      <w:r>
        <w:rPr>
          <w:rFonts w:hint="eastAsia" w:asciiTheme="minorEastAsia" w:hAnsiTheme="minorEastAsia" w:eastAsiaTheme="minorEastAsia" w:cstheme="minorEastAsia"/>
          <w:b/>
          <w:bCs/>
          <w:color w:val="000000" w:themeColor="text1"/>
          <w:sz w:val="18"/>
          <w:szCs w:val="18"/>
          <w:u w:val="single"/>
          <w:lang w:eastAsia="zh-CN"/>
          <w14:textFill>
            <w14:solidFill>
              <w14:schemeClr w14:val="tx1"/>
            </w14:solidFill>
          </w14:textFill>
        </w:rPr>
        <w:t>贯通复测、控制网建立和复测、竣工测量等综合性测量建立一个记录簿。</w:t>
      </w:r>
      <w:r>
        <w:rPr>
          <w:rFonts w:hint="eastAsia" w:asciiTheme="minorEastAsia" w:hAnsiTheme="minorEastAsia" w:cstheme="minorEastAsia"/>
          <w:b/>
          <w:bCs/>
          <w:color w:val="0000FF"/>
          <w:sz w:val="18"/>
          <w:szCs w:val="18"/>
          <w:u w:val="single"/>
          <w:lang w:val="en-US" w:eastAsia="zh-CN"/>
        </w:rPr>
        <w:t>GPS静态</w:t>
      </w:r>
      <w:r>
        <w:rPr>
          <w:rFonts w:hint="eastAsia" w:asciiTheme="minorEastAsia" w:hAnsiTheme="minorEastAsia" w:cstheme="minorEastAsia"/>
          <w:b/>
          <w:bCs/>
          <w:color w:val="000000" w:themeColor="text1"/>
          <w:sz w:val="18"/>
          <w:szCs w:val="18"/>
          <w:u w:val="single"/>
          <w:lang w:val="en-US" w:eastAsia="zh-CN"/>
          <w14:textFill>
            <w14:solidFill>
              <w14:schemeClr w14:val="tx1"/>
            </w14:solidFill>
          </w14:textFill>
        </w:rPr>
        <w:t>：大地测量、控制测量、变形测量、工程测量。</w:t>
      </w:r>
    </w:p>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inorEastAsia" w:hAnsiTheme="minorEastAsia" w:eastAsiaTheme="minorEastAsia" w:cstheme="minorEastAsia"/>
          <w:b/>
          <w:bCs/>
          <w:color w:val="auto"/>
          <w:sz w:val="18"/>
          <w:szCs w:val="18"/>
          <w:u w:val="single"/>
          <w:lang w:val="en-US" w:eastAsia="zh-CN"/>
        </w:rPr>
      </w:pPr>
      <w:r>
        <w:rPr>
          <w:rFonts w:hint="eastAsia" w:asciiTheme="minorEastAsia" w:hAnsiTheme="minorEastAsia" w:eastAsiaTheme="minorEastAsia" w:cstheme="minorEastAsia"/>
          <w:b/>
          <w:bCs/>
          <w:color w:val="C00000"/>
          <w:sz w:val="18"/>
          <w:szCs w:val="18"/>
          <w:u w:val="single"/>
          <w:lang w:eastAsia="zh-CN"/>
        </w:rPr>
        <w:t>工地试验室管理</w:t>
      </w:r>
      <w:r>
        <w:rPr>
          <w:rFonts w:hint="eastAsia" w:asciiTheme="minorEastAsia" w:hAnsiTheme="minorEastAsia" w:eastAsiaTheme="minorEastAsia" w:cstheme="minorEastAsia"/>
          <w:b/>
          <w:bCs/>
          <w:color w:val="auto"/>
          <w:sz w:val="18"/>
          <w:szCs w:val="18"/>
          <w:u w:val="single"/>
          <w:lang w:eastAsia="zh-CN"/>
        </w:rPr>
        <w:t>：</w:t>
      </w:r>
      <w:r>
        <w:rPr>
          <w:rFonts w:hint="eastAsia" w:asciiTheme="minorEastAsia" w:hAnsiTheme="minorEastAsia" w:cstheme="minorEastAsia"/>
          <w:b/>
          <w:bCs/>
          <w:color w:val="auto"/>
          <w:sz w:val="18"/>
          <w:szCs w:val="18"/>
          <w:u w:val="single"/>
          <w:lang w:eastAsia="zh-CN"/>
        </w:rPr>
        <w:t>（人员、设备、环境、档案、样品、</w:t>
      </w:r>
      <w:bookmarkStart w:id="0" w:name="_GoBack"/>
      <w:bookmarkEnd w:id="0"/>
      <w:r>
        <w:rPr>
          <w:rFonts w:hint="eastAsia" w:asciiTheme="minorEastAsia" w:hAnsiTheme="minorEastAsia" w:cstheme="minorEastAsia"/>
          <w:b/>
          <w:bCs/>
          <w:color w:val="auto"/>
          <w:sz w:val="18"/>
          <w:szCs w:val="18"/>
          <w:u w:val="single"/>
          <w:lang w:eastAsia="zh-CN"/>
        </w:rPr>
        <w:t>外委）</w:t>
      </w:r>
      <w:r>
        <w:rPr>
          <w:rFonts w:hint="eastAsia" w:asciiTheme="minorEastAsia" w:hAnsiTheme="minorEastAsia" w:eastAsiaTheme="minorEastAsia" w:cstheme="minorEastAsia"/>
          <w:b/>
          <w:bCs/>
          <w:color w:val="auto"/>
          <w:sz w:val="18"/>
          <w:szCs w:val="18"/>
          <w:u w:val="single"/>
          <w:lang w:eastAsia="zh-CN"/>
        </w:rPr>
        <w:t>面积</w:t>
      </w:r>
      <w:r>
        <w:rPr>
          <w:rFonts w:hint="eastAsia" w:asciiTheme="minorEastAsia" w:hAnsiTheme="minorEastAsia" w:eastAsiaTheme="minorEastAsia" w:cstheme="minorEastAsia"/>
          <w:b/>
          <w:bCs/>
          <w:color w:val="auto"/>
          <w:sz w:val="18"/>
          <w:szCs w:val="18"/>
          <w:u w:val="single"/>
          <w:lang w:val="en-US" w:eastAsia="zh-CN"/>
        </w:rPr>
        <w:t>180m.高速公路至少（2师3员）质监机构备案。</w:t>
      </w:r>
    </w:p>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inorEastAsia" w:hAnsiTheme="minorEastAsia" w:eastAsiaTheme="minorEastAsia" w:cstheme="minorEastAsia"/>
          <w:b/>
          <w:bCs/>
          <w:color w:val="auto"/>
          <w:sz w:val="18"/>
          <w:szCs w:val="18"/>
          <w:u w:val="single"/>
          <w:lang w:val="en-US" w:eastAsia="zh-CN"/>
        </w:rPr>
      </w:pPr>
      <w:r>
        <w:rPr>
          <w:rFonts w:hint="eastAsia" w:asciiTheme="minorEastAsia" w:hAnsiTheme="minorEastAsia" w:eastAsiaTheme="minorEastAsia" w:cstheme="minorEastAsia"/>
          <w:b/>
          <w:bCs/>
          <w:color w:val="0000FF"/>
          <w:sz w:val="18"/>
          <w:szCs w:val="18"/>
          <w:u w:val="single"/>
          <w:lang w:val="en-US" w:eastAsia="zh-CN"/>
        </w:rPr>
        <w:t>工地度验室档案管理</w:t>
      </w:r>
      <w:r>
        <w:rPr>
          <w:rFonts w:hint="eastAsia" w:asciiTheme="minorEastAsia" w:hAnsiTheme="minorEastAsia" w:eastAsiaTheme="minorEastAsia" w:cstheme="minorEastAsia"/>
          <w:b/>
          <w:bCs/>
          <w:color w:val="auto"/>
          <w:sz w:val="18"/>
          <w:szCs w:val="18"/>
          <w:u w:val="single"/>
          <w:lang w:val="en-US" w:eastAsia="zh-CN"/>
        </w:rPr>
        <w:t>：一个一档、一台一档，技术台帐（原材料进场台帐、样品台账、试验/检测台帐、不合格材料台账、外委试验台账）</w:t>
      </w:r>
    </w:p>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inorEastAsia" w:hAnsiTheme="minorEastAsia" w:eastAsiaTheme="minorEastAsia" w:cstheme="minorEastAsia"/>
          <w:b/>
          <w:bCs/>
          <w:color w:val="auto"/>
          <w:sz w:val="18"/>
          <w:szCs w:val="18"/>
          <w:u w:val="single"/>
          <w:lang w:val="en-US" w:eastAsia="zh-CN"/>
        </w:rPr>
      </w:pPr>
      <w:r>
        <w:rPr>
          <w:rFonts w:hint="eastAsia" w:asciiTheme="minorEastAsia" w:hAnsiTheme="minorEastAsia" w:eastAsiaTheme="minorEastAsia" w:cstheme="minorEastAsia"/>
          <w:b/>
          <w:bCs/>
          <w:color w:val="C00000"/>
          <w:sz w:val="18"/>
          <w:szCs w:val="18"/>
          <w:u w:val="single"/>
          <w:lang w:eastAsia="zh-CN"/>
        </w:rPr>
        <w:t>最佳含水量试验</w:t>
      </w:r>
      <w:r>
        <w:rPr>
          <w:rFonts w:hint="eastAsia" w:asciiTheme="minorEastAsia" w:hAnsiTheme="minorEastAsia" w:eastAsiaTheme="minorEastAsia" w:cstheme="minorEastAsia"/>
          <w:b/>
          <w:bCs/>
          <w:color w:val="auto"/>
          <w:sz w:val="18"/>
          <w:szCs w:val="18"/>
          <w:u w:val="single"/>
          <w:lang w:eastAsia="zh-CN"/>
        </w:rPr>
        <w:t>：</w:t>
      </w:r>
      <w:r>
        <w:rPr>
          <w:rFonts w:hint="eastAsia" w:asciiTheme="minorEastAsia" w:hAnsiTheme="minorEastAsia" w:eastAsiaTheme="minorEastAsia" w:cstheme="minorEastAsia"/>
          <w:b/>
          <w:bCs/>
          <w:color w:val="auto"/>
          <w:sz w:val="18"/>
          <w:szCs w:val="18"/>
          <w:u w:val="single"/>
          <w:lang w:val="en-US" w:eastAsia="zh-CN"/>
        </w:rPr>
        <w:t>1轻、重型击实试验2振动台法3表面振动击实仪法。</w:t>
      </w:r>
      <w:r>
        <w:rPr>
          <w:rFonts w:hint="eastAsia" w:asciiTheme="minorEastAsia" w:hAnsiTheme="minorEastAsia" w:eastAsiaTheme="minorEastAsia" w:cstheme="minorEastAsia"/>
          <w:b/>
          <w:bCs/>
          <w:color w:val="0000FF"/>
          <w:sz w:val="18"/>
          <w:szCs w:val="18"/>
          <w:u w:val="single"/>
          <w:lang w:val="en-US" w:eastAsia="zh-CN"/>
        </w:rPr>
        <w:t>现场密度</w:t>
      </w:r>
      <w:r>
        <w:rPr>
          <w:rFonts w:hint="eastAsia" w:asciiTheme="minorEastAsia" w:hAnsiTheme="minorEastAsia" w:eastAsiaTheme="minorEastAsia" w:cstheme="minorEastAsia"/>
          <w:b/>
          <w:bCs/>
          <w:color w:val="auto"/>
          <w:sz w:val="18"/>
          <w:szCs w:val="18"/>
          <w:u w:val="single"/>
          <w:lang w:val="en-US" w:eastAsia="zh-CN"/>
        </w:rPr>
        <w:t>：1灌砂法2环刀法3核子密度湿度仪法</w:t>
      </w:r>
    </w:p>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inorEastAsia" w:hAnsiTheme="minorEastAsia" w:eastAsiaTheme="minorEastAsia" w:cstheme="minorEastAsia"/>
          <w:b/>
          <w:bCs/>
          <w:color w:val="auto"/>
          <w:sz w:val="18"/>
          <w:szCs w:val="18"/>
          <w:u w:val="single"/>
          <w:lang w:val="en-US" w:eastAsia="zh-CN"/>
        </w:rPr>
      </w:pPr>
      <w:r>
        <w:rPr>
          <w:rFonts w:hint="eastAsia" w:asciiTheme="minorEastAsia" w:hAnsiTheme="minorEastAsia" w:eastAsiaTheme="minorEastAsia" w:cstheme="minorEastAsia"/>
          <w:b/>
          <w:bCs/>
          <w:color w:val="C00000"/>
          <w:sz w:val="18"/>
          <w:szCs w:val="18"/>
          <w:u w:val="single"/>
          <w:lang w:val="en-US" w:eastAsia="zh-CN"/>
        </w:rPr>
        <w:t>抗折</w:t>
      </w:r>
      <w:r>
        <w:rPr>
          <w:rFonts w:hint="eastAsia" w:asciiTheme="minorEastAsia" w:hAnsiTheme="minorEastAsia" w:eastAsiaTheme="minorEastAsia" w:cstheme="minorEastAsia"/>
          <w:b/>
          <w:bCs/>
          <w:color w:val="auto"/>
          <w:sz w:val="18"/>
          <w:szCs w:val="18"/>
          <w:u w:val="single"/>
          <w:lang w:val="en-US" w:eastAsia="zh-CN"/>
        </w:rPr>
        <w:t>（150*150*550mm净跨径450mm双支点荷载作用下进生变拉破坏）</w:t>
      </w:r>
      <w:r>
        <w:rPr>
          <w:rFonts w:hint="eastAsia" w:asciiTheme="minorEastAsia" w:hAnsiTheme="minorEastAsia" w:eastAsiaTheme="minorEastAsia" w:cstheme="minorEastAsia"/>
          <w:b/>
          <w:bCs/>
          <w:color w:val="0000FF"/>
          <w:sz w:val="18"/>
          <w:szCs w:val="18"/>
          <w:u w:val="single"/>
          <w:lang w:val="en-US" w:eastAsia="zh-CN"/>
        </w:rPr>
        <w:t>抗压</w:t>
      </w:r>
      <w:r>
        <w:rPr>
          <w:rFonts w:hint="eastAsia" w:asciiTheme="minorEastAsia" w:hAnsiTheme="minorEastAsia" w:eastAsiaTheme="minorEastAsia" w:cstheme="minorEastAsia"/>
          <w:b/>
          <w:bCs/>
          <w:color w:val="auto"/>
          <w:sz w:val="18"/>
          <w:szCs w:val="18"/>
          <w:u w:val="single"/>
          <w:lang w:val="en-US" w:eastAsia="zh-CN"/>
        </w:rPr>
        <w:t>（150mm正方体）</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pPr>
      <w:r>
        <w:rPr>
          <w:rFonts w:hint="eastAsia" w:asciiTheme="minorEastAsia" w:hAnsiTheme="minorEastAsia" w:eastAsiaTheme="minorEastAsia" w:cstheme="minorEastAsia"/>
          <w:b/>
          <w:bCs/>
          <w:color w:val="C00000"/>
          <w:sz w:val="18"/>
          <w:szCs w:val="18"/>
          <w:u w:val="single"/>
          <w:lang w:val="en-US" w:eastAsia="zh-CN"/>
        </w:rPr>
        <w:t>施工资料</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：施工管理资料、施工技术文件、物资资料、测量资料、施工记录、验收资料、质量评定资料。有</w:t>
      </w:r>
      <w:r>
        <w:rPr>
          <w:rFonts w:hint="eastAsia" w:asciiTheme="minorEastAsia" w:hAnsiTheme="minorEastAsia" w:eastAsiaTheme="minorEastAsia" w:cstheme="minorEastAsia"/>
          <w:b/>
          <w:bCs/>
          <w:color w:val="0000FF"/>
          <w:sz w:val="18"/>
          <w:szCs w:val="18"/>
          <w:u w:val="single"/>
          <w:lang w:val="en-US" w:eastAsia="zh-CN"/>
        </w:rPr>
        <w:t>监理单位</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或</w:t>
      </w:r>
      <w:r>
        <w:rPr>
          <w:rFonts w:hint="eastAsia" w:asciiTheme="minorEastAsia" w:hAnsiTheme="minorEastAsia" w:eastAsiaTheme="minorEastAsia" w:cstheme="minorEastAsia"/>
          <w:b/>
          <w:bCs/>
          <w:color w:val="0000FF"/>
          <w:sz w:val="18"/>
          <w:szCs w:val="18"/>
          <w:u w:val="single"/>
          <w:lang w:val="en-US" w:eastAsia="zh-CN"/>
        </w:rPr>
        <w:t>建设单位</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签字。</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Theme="minorEastAsia" w:hAnsiTheme="minorEastAsia" w:eastAsiaTheme="minorEastAsia" w:cstheme="minorEastAsia"/>
          <w:b/>
          <w:bCs/>
          <w:color w:val="C00000"/>
          <w:sz w:val="18"/>
          <w:szCs w:val="18"/>
          <w:u w:val="single"/>
          <w:lang w:val="en-US" w:eastAsia="zh-CN"/>
        </w:rPr>
      </w:pPr>
      <w:r>
        <w:rPr>
          <w:rFonts w:hint="eastAsia" w:asciiTheme="minorEastAsia" w:hAnsiTheme="minorEastAsia" w:eastAsiaTheme="minorEastAsia" w:cstheme="minorEastAsia"/>
          <w:b/>
          <w:bCs/>
          <w:color w:val="C00000"/>
          <w:sz w:val="18"/>
          <w:szCs w:val="18"/>
          <w:u w:val="single"/>
          <w:lang w:eastAsia="zh-CN"/>
        </w:rPr>
        <w:t>施工技术档案内容</w:t>
      </w:r>
      <w:r>
        <w:rPr>
          <w:rFonts w:hint="eastAsia" w:asciiTheme="minorEastAsia" w:hAnsiTheme="minorEastAsia" w:eastAsiaTheme="minorEastAsia" w:cstheme="minorEastAsia"/>
          <w:b w:val="0"/>
          <w:bCs w:val="0"/>
          <w:color w:val="000000" w:themeColor="text1"/>
          <w:sz w:val="18"/>
          <w:szCs w:val="18"/>
          <w:u w:val="singl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18"/>
          <w:szCs w:val="18"/>
          <w:u w:val="singl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18"/>
          <w:szCs w:val="18"/>
          <w:u w:val="single"/>
          <w:lang w:eastAsia="zh-CN"/>
          <w14:textFill>
            <w14:solidFill>
              <w14:schemeClr w14:val="tx1"/>
            </w14:solidFill>
          </w14:textFill>
        </w:rPr>
        <w:t>竣工图表（变更设计一览表、变更图纸、工程竣工图）</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18"/>
          <w:szCs w:val="18"/>
          <w:u w:val="single"/>
          <w:lang w:eastAsia="zh-CN"/>
          <w14:textFill>
            <w14:solidFill>
              <w14:schemeClr w14:val="tx1"/>
            </w14:solidFill>
          </w14:textFill>
        </w:rPr>
        <w:t>工程管理文件（图纸会审纪要、开工报告、分项工程开工申请及附件、工程技术要求、施工组织设计、施工方案、技术交底）</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z w:val="18"/>
          <w:szCs w:val="18"/>
          <w:u w:val="single"/>
          <w:lang w:eastAsia="zh-CN"/>
          <w14:textFill>
            <w14:solidFill>
              <w14:schemeClr w14:val="tx1"/>
            </w14:solidFill>
          </w14:textFill>
        </w:rPr>
        <w:t>施工质量控制文件（工程质量文件、试验检测报告、施工原始资料，缺陷责任期资料）</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z w:val="18"/>
          <w:szCs w:val="18"/>
          <w:u w:val="single"/>
          <w:lang w:eastAsia="zh-CN"/>
          <w14:textFill>
            <w14:solidFill>
              <w14:schemeClr w14:val="tx1"/>
            </w14:solidFill>
          </w14:textFill>
        </w:rPr>
        <w:t>施工安全及文明施工文件</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z w:val="18"/>
          <w:szCs w:val="18"/>
          <w:u w:val="single"/>
          <w:lang w:eastAsia="zh-CN"/>
          <w14:textFill>
            <w14:solidFill>
              <w14:schemeClr w14:val="tx1"/>
            </w14:solidFill>
          </w14:textFill>
        </w:rPr>
        <w:t>进度控制文件</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6</w:t>
      </w:r>
      <w:r>
        <w:rPr>
          <w:rFonts w:hint="eastAsia" w:asciiTheme="minorEastAsia" w:hAnsiTheme="minorEastAsia" w:eastAsiaTheme="minorEastAsia" w:cstheme="minorEastAsia"/>
          <w:b/>
          <w:bCs/>
          <w:color w:val="000000" w:themeColor="text1"/>
          <w:sz w:val="18"/>
          <w:szCs w:val="18"/>
          <w:u w:val="single"/>
          <w:lang w:eastAsia="zh-CN"/>
          <w14:textFill>
            <w14:solidFill>
              <w14:schemeClr w14:val="tx1"/>
            </w14:solidFill>
          </w14:textFill>
        </w:rPr>
        <w:t>合同管理及计量支付文件</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7</w:t>
      </w:r>
      <w:r>
        <w:rPr>
          <w:rFonts w:hint="eastAsia" w:asciiTheme="minorEastAsia" w:hAnsiTheme="minorEastAsia" w:eastAsiaTheme="minorEastAsia" w:cstheme="minorEastAsia"/>
          <w:b/>
          <w:bCs/>
          <w:color w:val="000000" w:themeColor="text1"/>
          <w:sz w:val="18"/>
          <w:szCs w:val="18"/>
          <w:u w:val="single"/>
          <w:lang w:eastAsia="zh-CN"/>
          <w14:textFill>
            <w14:solidFill>
              <w14:schemeClr w14:val="tx1"/>
            </w14:solidFill>
          </w14:textFill>
        </w:rPr>
        <w:t>施工原始记录</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8技术总结（工程名称、地点、建设规模、采用技术标准、主体结构类型、主要施工方案和工艺，开工竣工日期，变更设计情况，工程质量自检情况（验收评定情况）</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Theme="minorEastAsia" w:hAnsiTheme="minorEastAsia" w:eastAsiaTheme="minorEastAsia" w:cstheme="minorEastAsia"/>
          <w:b/>
          <w:bCs/>
          <w:color w:val="C00000"/>
          <w:sz w:val="18"/>
          <w:szCs w:val="18"/>
          <w:u w:val="single"/>
        </w:rPr>
      </w:pPr>
      <w:r>
        <w:rPr>
          <w:rFonts w:hint="eastAsia" w:asciiTheme="minorEastAsia" w:hAnsiTheme="minorEastAsia" w:eastAsiaTheme="minorEastAsia" w:cstheme="minorEastAsia"/>
          <w:b/>
          <w:bCs/>
          <w:color w:val="C00000"/>
          <w:sz w:val="18"/>
          <w:szCs w:val="18"/>
          <w:u w:val="single"/>
        </w:rPr>
        <w:t>机械设备档案管理：</w:t>
      </w:r>
      <w:r>
        <w:rPr>
          <w:rFonts w:hint="eastAsia" w:asciiTheme="minorEastAsia" w:hAnsiTheme="minorEastAsia" w:eastAsiaTheme="minorEastAsia" w:cstheme="minorEastAsia"/>
          <w:b/>
          <w:bCs/>
          <w:sz w:val="18"/>
          <w:szCs w:val="18"/>
          <w:u w:val="single"/>
        </w:rPr>
        <w:t>1设备名称、类别、数量、统一编号2设备购买日期3产品合格证及生产许证4用说明书等技术资料5（大中型设备安装、拆卸方案）（施工设备验收单）及（安装验收报告）6各设备操作人员资格证明材料。</w:t>
      </w:r>
      <w:r>
        <w:rPr>
          <w:rFonts w:hint="eastAsia" w:asciiTheme="minorEastAsia" w:hAnsiTheme="minorEastAsia" w:eastAsiaTheme="minorEastAsia" w:cstheme="minorEastAsia"/>
          <w:b/>
          <w:bCs/>
          <w:color w:val="0000FF"/>
          <w:sz w:val="18"/>
          <w:szCs w:val="18"/>
          <w:u w:val="single"/>
        </w:rPr>
        <w:t>特种设备（起重设备、架桥机、电梯）</w:t>
      </w:r>
      <w:r>
        <w:rPr>
          <w:rFonts w:hint="eastAsia" w:asciiTheme="minorEastAsia" w:hAnsiTheme="minorEastAsia" w:eastAsiaTheme="minorEastAsia" w:cstheme="minorEastAsia"/>
          <w:b/>
          <w:bCs/>
          <w:color w:val="0D0D0D"/>
          <w:sz w:val="18"/>
          <w:szCs w:val="18"/>
          <w:u w:val="single"/>
        </w:rPr>
        <w:t>：1用单位主要负责人对本单位设备安全和节能全面负责2投入用前或投入用后30天内到设备所地市上特种设备安全监督管理部门办理特种设备用登记。登记标志附着设备显著位置3特种设备检验合格有效期届满1个月前向特种设备检验检测机构提出定期检验要求4起重机械报检</w:t>
      </w:r>
      <w:r>
        <w:rPr>
          <w:rFonts w:hint="eastAsia" w:asciiTheme="minorEastAsia" w:hAnsiTheme="minorEastAsia" w:cstheme="minorEastAsia"/>
          <w:b/>
          <w:bCs/>
          <w:color w:val="0D0D0D"/>
          <w:sz w:val="18"/>
          <w:szCs w:val="18"/>
          <w:u w:val="single"/>
          <w:lang w:eastAsia="zh-CN"/>
        </w:rPr>
        <w:t>时</w:t>
      </w:r>
      <w:r>
        <w:rPr>
          <w:rFonts w:hint="eastAsia" w:asciiTheme="minorEastAsia" w:hAnsiTheme="minorEastAsia" w:eastAsiaTheme="minorEastAsia" w:cstheme="minorEastAsia"/>
          <w:b/>
          <w:bCs/>
          <w:color w:val="0D0D0D"/>
          <w:sz w:val="18"/>
          <w:szCs w:val="18"/>
          <w:u w:val="single"/>
        </w:rPr>
        <w:t>必须提供保养合同、有效作业人员证件。5</w:t>
      </w:r>
      <w:r>
        <w:rPr>
          <w:rFonts w:hint="eastAsia" w:asciiTheme="minorEastAsia" w:hAnsiTheme="minorEastAsia" w:eastAsiaTheme="minorEastAsia" w:cstheme="minorEastAsia"/>
          <w:b/>
          <w:bCs/>
          <w:color w:val="0000FF"/>
          <w:sz w:val="18"/>
          <w:szCs w:val="18"/>
          <w:u w:val="single"/>
        </w:rPr>
        <w:t>特种设备换证</w:t>
      </w:r>
      <w:r>
        <w:rPr>
          <w:rFonts w:hint="eastAsia" w:asciiTheme="minorEastAsia" w:hAnsiTheme="minorEastAsia" w:eastAsiaTheme="minorEastAsia" w:cstheme="minorEastAsia"/>
          <w:b/>
          <w:bCs/>
          <w:color w:val="0D0D0D"/>
          <w:sz w:val="18"/>
          <w:szCs w:val="18"/>
          <w:u w:val="single"/>
        </w:rPr>
        <w:t>：检验合格后，携带</w:t>
      </w:r>
      <w:r>
        <w:rPr>
          <w:rFonts w:hint="eastAsia" w:asciiTheme="minorEastAsia" w:hAnsiTheme="minorEastAsia" w:cstheme="minorEastAsia"/>
          <w:b/>
          <w:bCs/>
          <w:color w:val="0D0D0D"/>
          <w:sz w:val="18"/>
          <w:szCs w:val="18"/>
          <w:u w:val="single"/>
          <w:lang w:eastAsia="zh-CN"/>
        </w:rPr>
        <w:t>使</w:t>
      </w:r>
      <w:r>
        <w:rPr>
          <w:rFonts w:hint="eastAsia" w:asciiTheme="minorEastAsia" w:hAnsiTheme="minorEastAsia" w:eastAsiaTheme="minorEastAsia" w:cstheme="minorEastAsia"/>
          <w:b/>
          <w:bCs/>
          <w:color w:val="0D0D0D"/>
          <w:sz w:val="18"/>
          <w:szCs w:val="18"/>
          <w:u w:val="single"/>
        </w:rPr>
        <w:t>用证、检验合格标志、检验报告、保养合同、保养单位保养资质到有关主管部门办理年审投证手续。</w:t>
      </w:r>
    </w:p>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eastAsia" w:asciiTheme="minorEastAsia" w:hAnsiTheme="minorEastAsia" w:eastAsiaTheme="minorEastAsia" w:cstheme="minorEastAsia"/>
          <w:b/>
          <w:bCs/>
          <w:color w:val="auto"/>
          <w:sz w:val="18"/>
          <w:szCs w:val="18"/>
          <w:u w:val="single"/>
          <w:lang w:eastAsia="zh-CN"/>
        </w:rPr>
      </w:pPr>
      <w:r>
        <w:rPr>
          <w:rFonts w:hint="eastAsia" w:asciiTheme="minorEastAsia" w:hAnsiTheme="minorEastAsia" w:eastAsiaTheme="minorEastAsia" w:cstheme="minorEastAsia"/>
          <w:b/>
          <w:bCs/>
          <w:color w:val="FF0000"/>
          <w:sz w:val="18"/>
          <w:szCs w:val="18"/>
          <w:u w:val="single"/>
        </w:rPr>
        <w:t>深挖监测</w:t>
      </w:r>
      <w:r>
        <w:rPr>
          <w:rFonts w:hint="eastAsia" w:asciiTheme="minorEastAsia" w:hAnsiTheme="minorEastAsia" w:eastAsiaTheme="minorEastAsia" w:cstheme="minorEastAsia"/>
          <w:b/>
          <w:bCs/>
          <w:color w:val="0D0D0D"/>
          <w:sz w:val="18"/>
          <w:szCs w:val="18"/>
          <w:u w:val="single"/>
        </w:rPr>
        <w:t>：边坡变形观测</w:t>
      </w:r>
      <w:r>
        <w:rPr>
          <w:rFonts w:hint="eastAsia" w:asciiTheme="minorEastAsia" w:hAnsiTheme="minorEastAsia" w:eastAsiaTheme="minorEastAsia" w:cstheme="minorEastAsia"/>
          <w:b/>
          <w:bCs/>
          <w:color w:val="0D0D0D"/>
          <w:sz w:val="18"/>
          <w:szCs w:val="18"/>
          <w:u w:val="single"/>
          <w:lang w:eastAsia="zh-CN"/>
        </w:rPr>
        <w:t>、</w:t>
      </w:r>
      <w:r>
        <w:rPr>
          <w:rFonts w:hint="eastAsia" w:asciiTheme="minorEastAsia" w:hAnsiTheme="minorEastAsia" w:eastAsiaTheme="minorEastAsia" w:cstheme="minorEastAsia"/>
          <w:b/>
          <w:bCs/>
          <w:color w:val="0D0D0D"/>
          <w:sz w:val="18"/>
          <w:szCs w:val="18"/>
          <w:u w:val="single"/>
        </w:rPr>
        <w:t>施工安全监测每挖深 3-5m 复测边坡</w:t>
      </w:r>
      <w:r>
        <w:rPr>
          <w:rFonts w:hint="eastAsia" w:asciiTheme="minorEastAsia" w:hAnsiTheme="minorEastAsia" w:eastAsiaTheme="minorEastAsia" w:cstheme="minorEastAsia"/>
          <w:b/>
          <w:bCs/>
          <w:color w:val="C00000"/>
          <w:sz w:val="18"/>
          <w:szCs w:val="18"/>
          <w:u w:val="single"/>
        </w:rPr>
        <w:t>高填监测</w:t>
      </w:r>
      <w:r>
        <w:rPr>
          <w:rFonts w:hint="eastAsia" w:asciiTheme="minorEastAsia" w:hAnsiTheme="minorEastAsia" w:eastAsiaTheme="minorEastAsia" w:cstheme="minorEastAsia"/>
          <w:b/>
          <w:bCs/>
          <w:color w:val="0D0D0D"/>
          <w:sz w:val="18"/>
          <w:szCs w:val="18"/>
          <w:u w:val="single"/>
        </w:rPr>
        <w:t>：稳定性监测（地表沉降、边桩位移测量）沉降量监测</w:t>
      </w:r>
      <w:r>
        <w:rPr>
          <w:rFonts w:hint="eastAsia" w:asciiTheme="minorEastAsia" w:hAnsiTheme="minorEastAsia" w:eastAsiaTheme="minorEastAsia" w:cstheme="minorEastAsia"/>
          <w:b/>
          <w:bCs/>
          <w:color w:val="0D0D0D"/>
          <w:sz w:val="18"/>
          <w:szCs w:val="18"/>
          <w:u w:val="single"/>
          <w:lang w:eastAsia="zh-CN"/>
        </w:rPr>
        <w:t>、</w:t>
      </w:r>
      <w:r>
        <w:rPr>
          <w:rFonts w:hint="eastAsia" w:asciiTheme="minorEastAsia" w:hAnsiTheme="minorEastAsia" w:eastAsiaTheme="minorEastAsia" w:cstheme="minorEastAsia"/>
          <w:b/>
          <w:bCs/>
          <w:color w:val="0D0D0D"/>
          <w:sz w:val="18"/>
          <w:szCs w:val="18"/>
          <w:u w:val="single"/>
        </w:rPr>
        <w:t xml:space="preserve">地表水平位移量、挡墙位移监测 </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color w:val="C00000"/>
          <w:sz w:val="18"/>
          <w:szCs w:val="18"/>
          <w:u w:val="single"/>
          <w:lang w:eastAsia="zh-CN"/>
        </w:rPr>
      </w:pPr>
      <w:r>
        <w:rPr>
          <w:rFonts w:hint="eastAsia" w:asciiTheme="minorEastAsia" w:hAnsiTheme="minorEastAsia" w:cstheme="minorEastAsia"/>
          <w:b/>
          <w:bCs/>
          <w:color w:val="C00000"/>
          <w:sz w:val="18"/>
          <w:szCs w:val="18"/>
          <w:u w:val="single"/>
          <w:lang w:eastAsia="zh-CN"/>
        </w:rPr>
        <w:t>公路工程标准体系：</w:t>
      </w:r>
      <w:r>
        <w:rPr>
          <w:rFonts w:hint="eastAsia" w:asciiTheme="minorEastAsia" w:hAnsiTheme="minorEastAsia" w:eastAsiaTheme="minorEastAsia" w:cstheme="minorEastAsia"/>
          <w:b/>
          <w:bCs/>
          <w:color w:val="0D0D0D"/>
          <w:sz w:val="18"/>
          <w:szCs w:val="18"/>
          <w:u w:val="single"/>
          <w:lang w:eastAsia="zh-CN"/>
        </w:rPr>
        <w:t>板块、模块、标准，二级五层次</w:t>
      </w:r>
      <w:r>
        <w:rPr>
          <w:rFonts w:hint="eastAsia" w:asciiTheme="minorEastAsia" w:hAnsiTheme="minorEastAsia" w:cstheme="minorEastAsia"/>
          <w:b/>
          <w:bCs/>
          <w:color w:val="0D0D0D"/>
          <w:sz w:val="18"/>
          <w:szCs w:val="18"/>
          <w:u w:val="single"/>
          <w:lang w:eastAsia="zh-CN"/>
        </w:rPr>
        <w:t>。</w:t>
      </w:r>
      <w:r>
        <w:rPr>
          <w:rFonts w:hint="eastAsia" w:asciiTheme="minorEastAsia" w:hAnsiTheme="minorEastAsia" w:cstheme="minorEastAsia"/>
          <w:b/>
          <w:bCs/>
          <w:color w:val="C00000"/>
          <w:sz w:val="18"/>
          <w:szCs w:val="18"/>
          <w:u w:val="single"/>
          <w:lang w:eastAsia="zh-CN"/>
        </w:rPr>
        <w:t>标准编号：</w:t>
      </w:r>
      <w:r>
        <w:rPr>
          <w:rFonts w:hint="eastAsia" w:asciiTheme="minorEastAsia" w:hAnsiTheme="minorEastAsia" w:eastAsiaTheme="minorEastAsia" w:cstheme="minorEastAsia"/>
          <w:b/>
          <w:bCs/>
          <w:color w:val="0D0D0D"/>
          <w:sz w:val="18"/>
          <w:szCs w:val="18"/>
          <w:u w:val="single"/>
          <w:lang w:eastAsia="zh-CN"/>
        </w:rPr>
        <w:t>标准代号、板块序号、模块序号、标准序号、标准发布年</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color w:val="0D0D0D"/>
          <w:sz w:val="18"/>
          <w:szCs w:val="18"/>
          <w:u w:val="single"/>
        </w:rPr>
      </w:pPr>
      <w:r>
        <w:rPr>
          <w:rFonts w:hint="eastAsia" w:asciiTheme="minorEastAsia" w:hAnsiTheme="minorEastAsia" w:eastAsiaTheme="minorEastAsia" w:cstheme="minorEastAsia"/>
          <w:b/>
          <w:bCs/>
          <w:color w:val="C00000"/>
          <w:sz w:val="18"/>
          <w:szCs w:val="18"/>
          <w:u w:val="single"/>
        </w:rPr>
        <w:t>施工平面布置原则</w:t>
      </w:r>
      <w:r>
        <w:rPr>
          <w:rFonts w:hint="eastAsia" w:asciiTheme="minorEastAsia" w:hAnsiTheme="minorEastAsia" w:eastAsiaTheme="minorEastAsia" w:cstheme="minorEastAsia"/>
          <w:b/>
          <w:bCs/>
          <w:color w:val="0D0D0D"/>
          <w:sz w:val="18"/>
          <w:szCs w:val="18"/>
          <w:u w:val="single"/>
        </w:rPr>
        <w:t>：1、经济原则2安全原则3环保原则4生产连续性原则5运输近经济原则</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color w:val="0D0D0D"/>
          <w:sz w:val="18"/>
          <w:szCs w:val="18"/>
          <w:u w:val="single"/>
        </w:rPr>
      </w:pPr>
      <w:r>
        <w:rPr>
          <w:rFonts w:hint="eastAsia" w:asciiTheme="minorEastAsia" w:hAnsiTheme="minorEastAsia" w:eastAsiaTheme="minorEastAsia" w:cstheme="minorEastAsia"/>
          <w:b/>
          <w:bCs/>
          <w:color w:val="C00000"/>
          <w:sz w:val="18"/>
          <w:szCs w:val="18"/>
          <w:u w:val="single"/>
          <w:lang w:eastAsia="zh-CN"/>
        </w:rPr>
        <w:t>自建房</w:t>
      </w:r>
      <w:r>
        <w:rPr>
          <w:rFonts w:hint="eastAsia" w:asciiTheme="minorEastAsia" w:hAnsiTheme="minorEastAsia" w:eastAsiaTheme="minorEastAsia" w:cstheme="minorEastAsia"/>
          <w:b/>
          <w:bCs/>
          <w:color w:val="0D0D0D"/>
          <w:sz w:val="18"/>
          <w:szCs w:val="18"/>
          <w:u w:val="single"/>
        </w:rPr>
        <w:t>：搭建不超过两层，每组不超过10栋，组间距离</w:t>
      </w:r>
      <w:r>
        <w:rPr>
          <w:rFonts w:hint="eastAsia" w:asciiTheme="minorEastAsia" w:hAnsiTheme="minorEastAsia" w:eastAsiaTheme="minorEastAsia" w:cstheme="minorEastAsia"/>
          <w:b/>
          <w:bCs/>
          <w:color w:val="0D0D0D"/>
          <w:sz w:val="18"/>
          <w:szCs w:val="18"/>
          <w:u w:val="single"/>
          <w:lang w:eastAsia="zh-CN"/>
        </w:rPr>
        <w:t>大</w:t>
      </w:r>
      <w:r>
        <w:rPr>
          <w:rFonts w:hint="eastAsia" w:asciiTheme="minorEastAsia" w:hAnsiTheme="minorEastAsia" w:eastAsiaTheme="minorEastAsia" w:cstheme="minorEastAsia"/>
          <w:b/>
          <w:bCs/>
          <w:color w:val="0D0D0D"/>
          <w:sz w:val="18"/>
          <w:szCs w:val="18"/>
          <w:u w:val="single"/>
        </w:rPr>
        <w:t>8m,栋间距离不小4m,房间净高不低2.6m）</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color w:val="C00000"/>
          <w:sz w:val="18"/>
          <w:szCs w:val="18"/>
          <w:u w:val="single"/>
        </w:rPr>
      </w:pPr>
      <w:r>
        <w:rPr>
          <w:rFonts w:hint="eastAsia" w:asciiTheme="minorEastAsia" w:hAnsiTheme="minorEastAsia" w:eastAsiaTheme="minorEastAsia" w:cstheme="minorEastAsia"/>
          <w:b/>
          <w:bCs/>
          <w:color w:val="C00000"/>
          <w:sz w:val="18"/>
          <w:szCs w:val="18"/>
          <w:u w:val="single"/>
        </w:rPr>
        <w:t>项目部驻地</w:t>
      </w:r>
      <w:r>
        <w:rPr>
          <w:rFonts w:hint="eastAsia" w:asciiTheme="minorEastAsia" w:hAnsiTheme="minorEastAsia" w:eastAsiaTheme="minorEastAsia" w:cstheme="minorEastAsia"/>
          <w:b/>
          <w:bCs/>
          <w:color w:val="0D0D0D"/>
          <w:sz w:val="18"/>
          <w:szCs w:val="18"/>
          <w:u w:val="single"/>
        </w:rPr>
        <w:t>项目名称牌；党委名称牌；办公室门牌；宿舍门牌；项目管理制度牌（</w:t>
      </w:r>
      <w:r>
        <w:rPr>
          <w:rFonts w:hint="eastAsia" w:asciiTheme="minorEastAsia" w:hAnsiTheme="minorEastAsia" w:cstheme="minorEastAsia"/>
          <w:b/>
          <w:bCs/>
          <w:color w:val="0D0D0D"/>
          <w:sz w:val="18"/>
          <w:szCs w:val="18"/>
          <w:u w:val="single"/>
          <w:lang w:eastAsia="zh-CN"/>
        </w:rPr>
        <w:t>岗位职责、管理制度、牌底部有单位名称</w:t>
      </w:r>
      <w:r>
        <w:rPr>
          <w:rFonts w:hint="eastAsia" w:asciiTheme="minorEastAsia" w:hAnsiTheme="minorEastAsia" w:eastAsiaTheme="minorEastAsia" w:cstheme="minorEastAsia"/>
          <w:b/>
          <w:bCs/>
          <w:color w:val="0D0D0D"/>
          <w:sz w:val="18"/>
          <w:szCs w:val="18"/>
          <w:u w:val="single"/>
        </w:rPr>
        <w:t>）；廉政监督牌</w:t>
      </w:r>
      <w:r>
        <w:rPr>
          <w:rFonts w:hint="eastAsia" w:asciiTheme="minorEastAsia" w:hAnsiTheme="minorEastAsia" w:cstheme="minorEastAsia"/>
          <w:b/>
          <w:bCs/>
          <w:color w:val="0D0D0D"/>
          <w:sz w:val="18"/>
          <w:szCs w:val="18"/>
          <w:u w:val="single"/>
          <w:lang w:eastAsia="zh-CN"/>
        </w:rPr>
        <w:t>（廉政制度、领导小组、监督小组及监督电话）</w:t>
      </w:r>
      <w:r>
        <w:rPr>
          <w:rFonts w:hint="eastAsia" w:asciiTheme="minorEastAsia" w:hAnsiTheme="minorEastAsia" w:eastAsiaTheme="minorEastAsia" w:cstheme="minorEastAsia"/>
          <w:b/>
          <w:bCs/>
          <w:color w:val="0D0D0D"/>
          <w:sz w:val="18"/>
          <w:szCs w:val="18"/>
          <w:u w:val="single"/>
        </w:rPr>
        <w:t>；工程简介牌；安全保障体系；质量保证体系；施工组织体系；文明施工牌；消防保卫牌；施工平面图；工程立体效果图；宣传栏</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color w:val="C00000"/>
          <w:sz w:val="18"/>
          <w:szCs w:val="18"/>
          <w:u w:val="single"/>
        </w:rPr>
      </w:pPr>
      <w:r>
        <w:rPr>
          <w:rFonts w:hint="eastAsia" w:asciiTheme="minorEastAsia" w:hAnsiTheme="minorEastAsia" w:eastAsiaTheme="minorEastAsia" w:cstheme="minorEastAsia"/>
          <w:b/>
          <w:bCs/>
          <w:color w:val="C00000"/>
          <w:sz w:val="18"/>
          <w:szCs w:val="18"/>
          <w:u w:val="single"/>
        </w:rPr>
        <w:t>拌合站选址</w:t>
      </w:r>
      <w:r>
        <w:rPr>
          <w:rFonts w:hint="eastAsia" w:asciiTheme="minorEastAsia" w:hAnsiTheme="minorEastAsia" w:eastAsiaTheme="minorEastAsia" w:cstheme="minorEastAsia"/>
          <w:b/>
          <w:bCs/>
          <w:color w:val="0D0D0D"/>
          <w:sz w:val="18"/>
          <w:szCs w:val="18"/>
          <w:u w:val="single"/>
        </w:rPr>
        <w:t>：用地合法，无塌方滑坡等地质灾害，无高频高压电源及其它污染源，集中爆破区500米外；不占用规划取弃地场。2主要构</w:t>
      </w:r>
      <w:r>
        <w:rPr>
          <w:rFonts w:hint="eastAsia" w:asciiTheme="minorEastAsia" w:hAnsiTheme="minorEastAsia" w:eastAsiaTheme="minorEastAsia" w:cstheme="minorEastAsia"/>
          <w:b/>
          <w:bCs/>
          <w:color w:val="0D0D0D"/>
          <w:sz w:val="18"/>
          <w:szCs w:val="18"/>
          <w:u w:val="single"/>
          <w:lang w:eastAsia="zh-CN"/>
        </w:rPr>
        <w:t>造</w:t>
      </w:r>
      <w:r>
        <w:rPr>
          <w:rFonts w:hint="eastAsia" w:asciiTheme="minorEastAsia" w:hAnsiTheme="minorEastAsia" w:eastAsiaTheme="minorEastAsia" w:cstheme="minorEastAsia"/>
          <w:b/>
          <w:bCs/>
          <w:color w:val="0D0D0D"/>
          <w:sz w:val="18"/>
          <w:szCs w:val="18"/>
          <w:u w:val="single"/>
        </w:rPr>
        <w:t>物分布、运输、通电和通水条件特点综合选址，尽量靠近主体工程施工部位，运输便利，经济合理，远离生活区、居民区下风向。</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color w:val="C00000"/>
          <w:sz w:val="18"/>
          <w:szCs w:val="18"/>
          <w:u w:val="single"/>
        </w:rPr>
      </w:pPr>
      <w:r>
        <w:rPr>
          <w:rFonts w:hint="eastAsia" w:asciiTheme="minorEastAsia" w:hAnsiTheme="minorEastAsia" w:eastAsiaTheme="minorEastAsia" w:cstheme="minorEastAsia"/>
          <w:b/>
          <w:bCs/>
          <w:color w:val="C00000"/>
          <w:sz w:val="18"/>
          <w:szCs w:val="18"/>
          <w:u w:val="single"/>
        </w:rPr>
        <w:t>拌和站标识、标牌设置</w:t>
      </w:r>
      <w:r>
        <w:rPr>
          <w:rFonts w:hint="eastAsia" w:asciiTheme="minorEastAsia" w:hAnsiTheme="minorEastAsia" w:eastAsiaTheme="minorEastAsia" w:cstheme="minorEastAsia"/>
          <w:b/>
          <w:bCs/>
          <w:color w:val="0D0D0D"/>
          <w:sz w:val="18"/>
          <w:szCs w:val="18"/>
          <w:u w:val="single"/>
        </w:rPr>
        <w:t>拌合楼旁设置混凝土配合比牌、安全警告警示牌、操作规程标志牌。</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color w:val="C00000"/>
          <w:sz w:val="18"/>
          <w:szCs w:val="18"/>
          <w:u w:val="single"/>
        </w:rPr>
      </w:pPr>
      <w:r>
        <w:rPr>
          <w:rFonts w:hint="eastAsia" w:asciiTheme="minorEastAsia" w:hAnsiTheme="minorEastAsia" w:eastAsiaTheme="minorEastAsia" w:cstheme="minorEastAsia"/>
          <w:b/>
          <w:bCs/>
          <w:color w:val="C00000"/>
          <w:sz w:val="18"/>
          <w:szCs w:val="18"/>
          <w:u w:val="single"/>
          <w:lang w:eastAsia="zh-CN"/>
        </w:rPr>
        <w:t>拌合设备：</w:t>
      </w:r>
      <w:r>
        <w:rPr>
          <w:rFonts w:hint="eastAsia" w:asciiTheme="minorEastAsia" w:hAnsiTheme="minorEastAsia" w:eastAsiaTheme="minorEastAsia" w:cstheme="minorEastAsia"/>
          <w:b/>
          <w:bCs/>
          <w:color w:val="C00000"/>
          <w:sz w:val="18"/>
          <w:szCs w:val="18"/>
          <w:u w:val="single"/>
        </w:rPr>
        <w:t>混凝土拌和</w:t>
      </w:r>
      <w:r>
        <w:rPr>
          <w:rFonts w:hint="eastAsia" w:asciiTheme="minorEastAsia" w:hAnsiTheme="minorEastAsia" w:eastAsiaTheme="minorEastAsia" w:cstheme="minorEastAsia"/>
          <w:b/>
          <w:bCs/>
          <w:color w:val="C00000"/>
          <w:sz w:val="18"/>
          <w:szCs w:val="18"/>
          <w:u w:val="single"/>
          <w:lang w:eastAsia="zh-CN"/>
        </w:rPr>
        <w:t>：</w:t>
      </w:r>
      <w:r>
        <w:rPr>
          <w:rFonts w:hint="eastAsia" w:asciiTheme="minorEastAsia" w:hAnsiTheme="minorEastAsia" w:eastAsiaTheme="minorEastAsia" w:cstheme="minorEastAsia"/>
          <w:b/>
          <w:bCs/>
          <w:color w:val="0D0D0D"/>
          <w:sz w:val="18"/>
          <w:szCs w:val="18"/>
          <w:u w:val="single"/>
        </w:rPr>
        <w:t>强制式拌和机，单机生产能力90m3/h.采用质量法自动计量，水、外掺剂计量采用全自动电子称量法计量，禁止采用流量或人工计量方式。</w:t>
      </w:r>
      <w:r>
        <w:rPr>
          <w:rFonts w:hint="eastAsia" w:asciiTheme="minorEastAsia" w:hAnsiTheme="minorEastAsia" w:eastAsiaTheme="minorEastAsia" w:cstheme="minorEastAsia"/>
          <w:b/>
          <w:bCs/>
          <w:color w:val="0000FF"/>
          <w:sz w:val="18"/>
          <w:szCs w:val="18"/>
          <w:u w:val="single"/>
          <w:lang w:eastAsia="zh-CN"/>
        </w:rPr>
        <w:t>沥青混合料</w:t>
      </w:r>
      <w:r>
        <w:rPr>
          <w:rFonts w:hint="eastAsia" w:asciiTheme="minorEastAsia" w:hAnsiTheme="minorEastAsia" w:eastAsiaTheme="minorEastAsia" w:cstheme="minorEastAsia"/>
          <w:b/>
          <w:bCs/>
          <w:color w:val="0D0D0D"/>
          <w:sz w:val="18"/>
          <w:szCs w:val="18"/>
          <w:u w:val="single"/>
          <w:lang w:eastAsia="zh-CN"/>
        </w:rPr>
        <w:t>：强制式拌合机</w:t>
      </w:r>
      <w:r>
        <w:rPr>
          <w:rFonts w:hint="eastAsia" w:asciiTheme="minorEastAsia" w:hAnsiTheme="minorEastAsia" w:eastAsiaTheme="minorEastAsia" w:cstheme="minorEastAsia"/>
          <w:b/>
          <w:bCs/>
          <w:color w:val="0D0D0D"/>
          <w:sz w:val="18"/>
          <w:szCs w:val="18"/>
          <w:u w:val="single"/>
        </w:rPr>
        <w:t>。</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color w:val="0D0D0D"/>
          <w:sz w:val="18"/>
          <w:szCs w:val="18"/>
          <w:u w:val="single"/>
        </w:rPr>
      </w:pPr>
      <w:r>
        <w:rPr>
          <w:rFonts w:hint="eastAsia" w:asciiTheme="minorEastAsia" w:hAnsiTheme="minorEastAsia" w:eastAsiaTheme="minorEastAsia" w:cstheme="minorEastAsia"/>
          <w:b/>
          <w:bCs/>
          <w:color w:val="C00000"/>
          <w:sz w:val="18"/>
          <w:szCs w:val="18"/>
          <w:u w:val="single"/>
        </w:rPr>
        <w:t>拌合站场地建设</w:t>
      </w:r>
      <w:r>
        <w:rPr>
          <w:rFonts w:hint="eastAsia" w:asciiTheme="minorEastAsia" w:hAnsiTheme="minorEastAsia" w:eastAsiaTheme="minorEastAsia" w:cstheme="minorEastAsia"/>
          <w:b/>
          <w:bCs/>
          <w:color w:val="0D0D0D"/>
          <w:sz w:val="18"/>
          <w:szCs w:val="18"/>
          <w:u w:val="single"/>
        </w:rPr>
        <w:t>:场地硬化处理20cm厚C20混凝土硬化拌合站各灌体连接成整体，安装缆风绳和避雷设施。（项目名称、施工单位名称）</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color w:val="C00000"/>
          <w:sz w:val="18"/>
          <w:szCs w:val="18"/>
          <w:u w:val="single"/>
          <w:lang w:val="en-US" w:eastAsia="zh-CN"/>
        </w:rPr>
      </w:pPr>
      <w:r>
        <w:rPr>
          <w:rFonts w:hint="eastAsia" w:asciiTheme="minorEastAsia" w:hAnsiTheme="minorEastAsia" w:eastAsiaTheme="minorEastAsia" w:cstheme="minorEastAsia"/>
          <w:b/>
          <w:bCs/>
          <w:color w:val="C00000"/>
          <w:sz w:val="18"/>
          <w:szCs w:val="18"/>
          <w:u w:val="single"/>
          <w:lang w:eastAsia="zh-CN"/>
        </w:rPr>
        <w:t>拌合站建设标准：</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18"/>
          <w:szCs w:val="18"/>
          <w:u w:val="single"/>
          <w:lang w:eastAsia="zh-CN"/>
          <w14:textFill>
            <w14:solidFill>
              <w14:schemeClr w14:val="tx1"/>
            </w14:solidFill>
          </w14:textFill>
        </w:rPr>
        <w:t>水泥混凝土（</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 xml:space="preserve">5000m2\\2台拌合机，每台至少3个水泥罐、4个集料仓）2、沥青混合料拌合站：3500m2\\  1台拌合机/每台至少3个沥青罐、冷热集料仓各5个。）3、稳定土拌合站：（15000m2\1台拌合机/每台至少3个水泥罐、4个集料仓） </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color w:val="0D0D0D"/>
          <w:sz w:val="18"/>
          <w:szCs w:val="18"/>
          <w:u w:val="single"/>
          <w:lang w:val="en-US" w:eastAsia="zh-CN"/>
        </w:rPr>
      </w:pPr>
      <w:r>
        <w:rPr>
          <w:rFonts w:hint="eastAsia" w:asciiTheme="minorEastAsia" w:hAnsiTheme="minorEastAsia" w:eastAsiaTheme="minorEastAsia" w:cstheme="minorEastAsia"/>
          <w:b/>
          <w:bCs/>
          <w:color w:val="C00000"/>
          <w:sz w:val="18"/>
          <w:szCs w:val="18"/>
          <w:u w:val="single"/>
        </w:rPr>
        <w:t>便道</w:t>
      </w:r>
      <w:r>
        <w:rPr>
          <w:rFonts w:hint="eastAsia" w:asciiTheme="minorEastAsia" w:hAnsiTheme="minorEastAsia" w:eastAsiaTheme="minorEastAsia" w:cstheme="minorEastAsia"/>
          <w:b/>
          <w:bCs/>
          <w:color w:val="0D0D0D"/>
          <w:sz w:val="18"/>
          <w:szCs w:val="18"/>
          <w:u w:val="single"/>
        </w:rPr>
        <w:t>：尽量不占用农田少开挖山体，节约资源保护环境。单车道便道路基宽度不小4.5m,路面宽度不小3.0m每300m内设置一个长度不小20m路面宽度不小5.5m错车道。采用泥结碎石或级配碎石。</w:t>
      </w:r>
      <w:r>
        <w:rPr>
          <w:rFonts w:hint="eastAsia" w:asciiTheme="minorEastAsia" w:hAnsiTheme="minorEastAsia" w:eastAsiaTheme="minorEastAsia" w:cstheme="minorEastAsia"/>
          <w:b/>
          <w:bCs/>
          <w:color w:val="0D0D0D"/>
          <w:sz w:val="18"/>
          <w:szCs w:val="18"/>
          <w:u w:val="single"/>
          <w:lang w:eastAsia="zh-CN"/>
        </w:rPr>
        <w:t>特大桥、隧道洞口、拌合站和预制场便道</w:t>
      </w:r>
      <w:r>
        <w:rPr>
          <w:rFonts w:hint="eastAsia" w:asciiTheme="minorEastAsia" w:hAnsiTheme="minorEastAsia" w:eastAsiaTheme="minorEastAsia" w:cstheme="minorEastAsia"/>
          <w:b/>
          <w:bCs/>
          <w:color w:val="0D0D0D"/>
          <w:sz w:val="18"/>
          <w:szCs w:val="18"/>
          <w:u w:val="single"/>
          <w:lang w:val="en-US" w:eastAsia="zh-CN"/>
        </w:rPr>
        <w:t>200m范围20cm厚C20混凝土硬化。</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color w:val="0D0D0D"/>
          <w:sz w:val="18"/>
          <w:szCs w:val="18"/>
          <w:u w:val="single"/>
          <w:lang w:val="en-US" w:eastAsia="zh-CN"/>
        </w:rPr>
      </w:pPr>
      <w:r>
        <w:rPr>
          <w:rFonts w:hint="eastAsia" w:asciiTheme="minorEastAsia" w:hAnsiTheme="minorEastAsia" w:eastAsiaTheme="minorEastAsia" w:cstheme="minorEastAsia"/>
          <w:b/>
          <w:bCs/>
          <w:color w:val="0000FF"/>
          <w:sz w:val="18"/>
          <w:szCs w:val="18"/>
          <w:u w:val="single"/>
          <w:lang w:val="en-US" w:eastAsia="zh-CN"/>
        </w:rPr>
        <w:t>途经小桥</w:t>
      </w:r>
      <w:r>
        <w:rPr>
          <w:rFonts w:hint="eastAsia" w:asciiTheme="minorEastAsia" w:hAnsiTheme="minorEastAsia" w:cstheme="minorEastAsia"/>
          <w:b/>
          <w:bCs/>
          <w:color w:val="0D0D0D"/>
          <w:sz w:val="18"/>
          <w:szCs w:val="18"/>
          <w:u w:val="single"/>
          <w:lang w:val="en-US" w:eastAsia="zh-CN"/>
        </w:rPr>
        <w:t>（限载、限宽）通道（限宽、限高）交叉（指路、警告）</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color w:val="0D0D0D"/>
          <w:sz w:val="18"/>
          <w:szCs w:val="18"/>
          <w:u w:val="single"/>
        </w:rPr>
      </w:pPr>
      <w:r>
        <w:rPr>
          <w:rFonts w:hint="eastAsia" w:asciiTheme="minorEastAsia" w:hAnsiTheme="minorEastAsia" w:eastAsiaTheme="minorEastAsia" w:cstheme="minorEastAsia"/>
          <w:b/>
          <w:bCs/>
          <w:color w:val="C00000"/>
          <w:sz w:val="18"/>
          <w:szCs w:val="18"/>
          <w:u w:val="single"/>
        </w:rPr>
        <w:t>便桥</w:t>
      </w:r>
      <w:r>
        <w:rPr>
          <w:rFonts w:hint="eastAsia" w:asciiTheme="minorEastAsia" w:hAnsiTheme="minorEastAsia" w:eastAsiaTheme="minorEastAsia" w:cstheme="minorEastAsia"/>
          <w:b/>
          <w:bCs/>
          <w:color w:val="0D0D0D"/>
          <w:sz w:val="18"/>
          <w:szCs w:val="18"/>
          <w:u w:val="single"/>
        </w:rPr>
        <w:t>人行2.5m,人车混行4.5m</w:t>
      </w:r>
      <w:r>
        <w:rPr>
          <w:rFonts w:hint="eastAsia" w:asciiTheme="minorEastAsia" w:hAnsiTheme="minorEastAsia" w:eastAsiaTheme="minorEastAsia" w:cstheme="minorEastAsia"/>
          <w:b/>
          <w:bCs/>
          <w:color w:val="0D0D0D"/>
          <w:sz w:val="18"/>
          <w:szCs w:val="18"/>
          <w:u w:val="single"/>
          <w:lang w:eastAsia="zh-CN"/>
        </w:rPr>
        <w:t>，高度不低上年最高洪水位。</w:t>
      </w:r>
      <w:r>
        <w:rPr>
          <w:rFonts w:hint="eastAsia" w:asciiTheme="minorEastAsia" w:hAnsiTheme="minorEastAsia" w:eastAsiaTheme="minorEastAsia" w:cstheme="minorEastAsia"/>
          <w:b/>
          <w:bCs/>
          <w:color w:val="0000FF"/>
          <w:sz w:val="18"/>
          <w:szCs w:val="18"/>
          <w:u w:val="single"/>
          <w:lang w:eastAsia="zh-CN"/>
        </w:rPr>
        <w:t>便桥</w:t>
      </w:r>
      <w:r>
        <w:rPr>
          <w:rFonts w:hint="eastAsia" w:asciiTheme="minorEastAsia" w:hAnsiTheme="minorEastAsia" w:eastAsiaTheme="minorEastAsia" w:cstheme="minorEastAsia"/>
          <w:b/>
          <w:bCs/>
          <w:color w:val="0000FF"/>
          <w:sz w:val="18"/>
          <w:szCs w:val="18"/>
          <w:u w:val="single"/>
        </w:rPr>
        <w:t>类型</w:t>
      </w:r>
      <w:r>
        <w:rPr>
          <w:rFonts w:hint="eastAsia" w:asciiTheme="minorEastAsia" w:hAnsiTheme="minorEastAsia" w:eastAsiaTheme="minorEastAsia" w:cstheme="minorEastAsia"/>
          <w:b/>
          <w:bCs/>
          <w:color w:val="0D0D0D"/>
          <w:sz w:val="18"/>
          <w:szCs w:val="18"/>
          <w:u w:val="single"/>
          <w:lang w:eastAsia="zh-CN"/>
        </w:rPr>
        <w:t>：</w:t>
      </w:r>
      <w:r>
        <w:rPr>
          <w:rFonts w:hint="eastAsia" w:asciiTheme="minorEastAsia" w:hAnsiTheme="minorEastAsia" w:eastAsiaTheme="minorEastAsia" w:cstheme="minorEastAsia"/>
          <w:b/>
          <w:bCs/>
          <w:color w:val="0D0D0D"/>
          <w:sz w:val="18"/>
          <w:szCs w:val="18"/>
          <w:u w:val="single"/>
        </w:rPr>
        <w:t>墩架式梁桥</w:t>
      </w:r>
      <w:r>
        <w:rPr>
          <w:rFonts w:hint="eastAsia" w:asciiTheme="minorEastAsia" w:hAnsiTheme="minorEastAsia" w:eastAsiaTheme="minorEastAsia" w:cstheme="minorEastAsia"/>
          <w:b/>
          <w:bCs/>
          <w:color w:val="0D0D0D"/>
          <w:sz w:val="18"/>
          <w:szCs w:val="18"/>
          <w:u w:val="single"/>
          <w:lang w:eastAsia="zh-CN"/>
        </w:rPr>
        <w:t>（窄浅）</w:t>
      </w:r>
      <w:r>
        <w:rPr>
          <w:rFonts w:hint="eastAsia" w:asciiTheme="minorEastAsia" w:hAnsiTheme="minorEastAsia" w:eastAsiaTheme="minorEastAsia" w:cstheme="minorEastAsia"/>
          <w:b/>
          <w:bCs/>
          <w:color w:val="0D0D0D"/>
          <w:sz w:val="18"/>
          <w:szCs w:val="18"/>
          <w:u w:val="single"/>
        </w:rPr>
        <w:t>、装配式公路钢桥（贝雷桥</w:t>
      </w:r>
      <w:r>
        <w:rPr>
          <w:rFonts w:hint="eastAsia" w:asciiTheme="minorEastAsia" w:hAnsiTheme="minorEastAsia" w:eastAsiaTheme="minorEastAsia" w:cstheme="minorEastAsia"/>
          <w:b/>
          <w:bCs/>
          <w:color w:val="0D0D0D"/>
          <w:sz w:val="18"/>
          <w:szCs w:val="18"/>
          <w:u w:val="single"/>
          <w:lang w:val="en-US" w:eastAsia="zh-CN"/>
        </w:rPr>
        <w:t>-宽</w:t>
      </w:r>
      <w:r>
        <w:rPr>
          <w:rFonts w:hint="eastAsia" w:asciiTheme="minorEastAsia" w:hAnsiTheme="minorEastAsia" w:eastAsiaTheme="minorEastAsia" w:cstheme="minorEastAsia"/>
          <w:b/>
          <w:bCs/>
          <w:color w:val="0D0D0D"/>
          <w:sz w:val="18"/>
          <w:szCs w:val="18"/>
          <w:u w:val="single"/>
        </w:rPr>
        <w:t>）、浮桥</w:t>
      </w:r>
      <w:r>
        <w:rPr>
          <w:rFonts w:hint="eastAsia" w:asciiTheme="minorEastAsia" w:hAnsiTheme="minorEastAsia" w:cstheme="minorEastAsia"/>
          <w:b/>
          <w:bCs/>
          <w:color w:val="0D0D0D"/>
          <w:sz w:val="18"/>
          <w:szCs w:val="18"/>
          <w:u w:val="single"/>
          <w:lang w:eastAsia="zh-CN"/>
        </w:rPr>
        <w:t>（水深泥土）</w:t>
      </w:r>
      <w:r>
        <w:rPr>
          <w:rFonts w:hint="eastAsia" w:asciiTheme="minorEastAsia" w:hAnsiTheme="minorEastAsia" w:eastAsiaTheme="minorEastAsia" w:cstheme="minorEastAsia"/>
          <w:b/>
          <w:bCs/>
          <w:color w:val="0D0D0D"/>
          <w:sz w:val="18"/>
          <w:szCs w:val="18"/>
          <w:u w:val="single"/>
        </w:rPr>
        <w:t>和索桥</w:t>
      </w:r>
      <w:r>
        <w:rPr>
          <w:rFonts w:hint="eastAsia" w:asciiTheme="minorEastAsia" w:hAnsiTheme="minorEastAsia" w:cstheme="minorEastAsia"/>
          <w:b/>
          <w:bCs/>
          <w:color w:val="0D0D0D"/>
          <w:sz w:val="18"/>
          <w:szCs w:val="18"/>
          <w:u w:val="single"/>
          <w:lang w:eastAsia="zh-CN"/>
        </w:rPr>
        <w:t>（深山峡谷）</w:t>
      </w:r>
      <w:r>
        <w:rPr>
          <w:rFonts w:hint="eastAsia" w:asciiTheme="minorEastAsia" w:hAnsiTheme="minorEastAsia" w:eastAsiaTheme="minorEastAsia" w:cstheme="minorEastAsia"/>
          <w:b/>
          <w:bCs/>
          <w:color w:val="0D0D0D"/>
          <w:sz w:val="18"/>
          <w:szCs w:val="18"/>
          <w:u w:val="single"/>
        </w:rPr>
        <w:t>。</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color w:val="0D0D0D"/>
          <w:sz w:val="18"/>
          <w:szCs w:val="18"/>
          <w:u w:val="single"/>
          <w:lang w:eastAsia="zh-CN"/>
        </w:rPr>
      </w:pPr>
      <w:r>
        <w:rPr>
          <w:rFonts w:hint="eastAsia" w:asciiTheme="minorEastAsia" w:hAnsiTheme="minorEastAsia" w:eastAsiaTheme="minorEastAsia" w:cstheme="minorEastAsia"/>
          <w:b/>
          <w:bCs/>
          <w:color w:val="C00000"/>
          <w:sz w:val="18"/>
          <w:szCs w:val="18"/>
          <w:u w:val="single"/>
        </w:rPr>
        <w:t>贝雷桥架设</w:t>
      </w:r>
      <w:r>
        <w:rPr>
          <w:rFonts w:hint="eastAsia" w:asciiTheme="minorEastAsia" w:hAnsiTheme="minorEastAsia" w:eastAsiaTheme="minorEastAsia" w:cstheme="minorEastAsia"/>
          <w:b/>
          <w:bCs/>
          <w:color w:val="0D0D0D"/>
          <w:sz w:val="18"/>
          <w:szCs w:val="18"/>
          <w:u w:val="single"/>
        </w:rPr>
        <w:t>：</w:t>
      </w:r>
      <w:r>
        <w:rPr>
          <w:rFonts w:hint="eastAsia" w:asciiTheme="minorEastAsia" w:hAnsiTheme="minorEastAsia" w:eastAsiaTheme="minorEastAsia" w:cstheme="minorEastAsia"/>
          <w:b/>
          <w:bCs/>
          <w:color w:val="0D0D0D"/>
          <w:sz w:val="18"/>
          <w:szCs w:val="18"/>
          <w:u w:val="single"/>
          <w:lang w:val="en-US" w:eastAsia="zh-CN"/>
        </w:rPr>
        <w:t>1</w:t>
      </w:r>
      <w:r>
        <w:rPr>
          <w:rFonts w:hint="eastAsia" w:asciiTheme="minorEastAsia" w:hAnsiTheme="minorEastAsia" w:eastAsiaTheme="minorEastAsia" w:cstheme="minorEastAsia"/>
          <w:b/>
          <w:bCs/>
          <w:color w:val="0D0D0D"/>
          <w:sz w:val="18"/>
          <w:szCs w:val="18"/>
          <w:u w:val="single"/>
        </w:rPr>
        <w:t>悬臂推出法</w:t>
      </w:r>
      <w:r>
        <w:rPr>
          <w:rFonts w:hint="eastAsia" w:asciiTheme="minorEastAsia" w:hAnsiTheme="minorEastAsia" w:eastAsiaTheme="minorEastAsia" w:cstheme="minorEastAsia"/>
          <w:b/>
          <w:bCs/>
          <w:color w:val="0D0D0D"/>
          <w:sz w:val="18"/>
          <w:szCs w:val="18"/>
          <w:u w:val="single"/>
          <w:lang w:val="en-US" w:eastAsia="zh-CN"/>
        </w:rPr>
        <w:t>2</w:t>
      </w:r>
      <w:r>
        <w:rPr>
          <w:rFonts w:hint="eastAsia" w:asciiTheme="minorEastAsia" w:hAnsiTheme="minorEastAsia" w:eastAsiaTheme="minorEastAsia" w:cstheme="minorEastAsia"/>
          <w:b/>
          <w:bCs/>
          <w:color w:val="0D0D0D"/>
          <w:sz w:val="18"/>
          <w:szCs w:val="18"/>
          <w:u w:val="single"/>
        </w:rPr>
        <w:t>履带吊机架设法</w:t>
      </w:r>
      <w:r>
        <w:rPr>
          <w:rFonts w:hint="eastAsia" w:asciiTheme="minorEastAsia" w:hAnsiTheme="minorEastAsia" w:eastAsiaTheme="minorEastAsia" w:cstheme="minorEastAsia"/>
          <w:b/>
          <w:bCs/>
          <w:color w:val="0D0D0D"/>
          <w:sz w:val="18"/>
          <w:szCs w:val="18"/>
          <w:u w:val="single"/>
          <w:lang w:val="en-US" w:eastAsia="zh-CN"/>
        </w:rPr>
        <w:t>3</w:t>
      </w:r>
      <w:r>
        <w:rPr>
          <w:rFonts w:hint="eastAsia" w:asciiTheme="minorEastAsia" w:hAnsiTheme="minorEastAsia" w:eastAsiaTheme="minorEastAsia" w:cstheme="minorEastAsia"/>
          <w:b/>
          <w:bCs/>
          <w:color w:val="0D0D0D"/>
          <w:sz w:val="18"/>
          <w:szCs w:val="18"/>
          <w:u w:val="single"/>
        </w:rPr>
        <w:t>浮运架设法</w:t>
      </w:r>
      <w:r>
        <w:rPr>
          <w:rFonts w:hint="eastAsia" w:asciiTheme="minorEastAsia" w:hAnsiTheme="minorEastAsia" w:eastAsiaTheme="minorEastAsia" w:cstheme="minorEastAsia"/>
          <w:b/>
          <w:bCs/>
          <w:color w:val="0D0D0D"/>
          <w:sz w:val="18"/>
          <w:szCs w:val="18"/>
          <w:u w:val="single"/>
          <w:lang w:eastAsia="zh-CN"/>
        </w:rPr>
        <w:t>。</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color w:val="558ED5" w:themeColor="text2" w:themeTint="99"/>
          <w:sz w:val="18"/>
          <w:szCs w:val="18"/>
          <w:u w:val="single"/>
          <w:lang w:eastAsia="zh-CN"/>
          <w14:textFill>
            <w14:solidFill>
              <w14:schemeClr w14:val="tx2">
                <w14:lumMod w14:val="60000"/>
                <w14:lumOff w14:val="40000"/>
              </w14:schemeClr>
            </w14:solidFill>
          </w14:textFill>
        </w:rPr>
      </w:pPr>
      <w:r>
        <w:rPr>
          <w:rFonts w:hint="eastAsia" w:asciiTheme="minorEastAsia" w:hAnsiTheme="minorEastAsia" w:eastAsiaTheme="minorEastAsia" w:cstheme="minorEastAsia"/>
          <w:b/>
          <w:bCs/>
          <w:color w:val="C00000"/>
          <w:sz w:val="18"/>
          <w:szCs w:val="18"/>
          <w:u w:val="single"/>
          <w:lang w:eastAsia="zh-CN"/>
        </w:rPr>
        <w:t>临时码头</w:t>
      </w:r>
      <w:r>
        <w:rPr>
          <w:rFonts w:hint="eastAsia" w:asciiTheme="minorEastAsia" w:hAnsiTheme="minorEastAsia" w:eastAsiaTheme="minorEastAsia" w:cstheme="minorEastAsia"/>
          <w:b/>
          <w:bCs/>
          <w:color w:val="558ED5" w:themeColor="text2" w:themeTint="99"/>
          <w:sz w:val="18"/>
          <w:szCs w:val="18"/>
          <w:u w:val="single"/>
          <w:lang w:eastAsia="zh-CN"/>
          <w14:textFill>
            <w14:solidFill>
              <w14:schemeClr w14:val="tx2">
                <w14:lumMod w14:val="60000"/>
                <w14:lumOff w14:val="40000"/>
              </w14:schemeClr>
            </w14:solidFill>
          </w14:textFill>
        </w:rPr>
        <w:t>：</w:t>
      </w:r>
      <w:r>
        <w:rPr>
          <w:rFonts w:hint="eastAsia" w:asciiTheme="minorEastAsia" w:hAnsiTheme="minorEastAsia" w:eastAsiaTheme="minorEastAsia" w:cstheme="minorEastAsia"/>
          <w:b/>
          <w:bCs/>
          <w:color w:val="auto"/>
          <w:sz w:val="18"/>
          <w:szCs w:val="18"/>
          <w:u w:val="single"/>
          <w:lang w:val="en-US" w:eastAsia="zh-CN"/>
        </w:rPr>
        <w:t>1</w:t>
      </w:r>
      <w:r>
        <w:rPr>
          <w:rFonts w:hint="eastAsia" w:asciiTheme="minorEastAsia" w:hAnsiTheme="minorEastAsia" w:eastAsiaTheme="minorEastAsia" w:cstheme="minorEastAsia"/>
          <w:b/>
          <w:bCs/>
          <w:color w:val="auto"/>
          <w:sz w:val="18"/>
          <w:szCs w:val="18"/>
          <w:u w:val="single"/>
          <w:lang w:eastAsia="zh-CN"/>
        </w:rPr>
        <w:t>重力式码头（胸墙、墙身、抛石基床、墙后回填）、</w:t>
      </w:r>
      <w:r>
        <w:rPr>
          <w:rFonts w:hint="eastAsia" w:asciiTheme="minorEastAsia" w:hAnsiTheme="minorEastAsia" w:eastAsiaTheme="minorEastAsia" w:cstheme="minorEastAsia"/>
          <w:b/>
          <w:bCs/>
          <w:color w:val="auto"/>
          <w:sz w:val="18"/>
          <w:szCs w:val="18"/>
          <w:u w:val="single"/>
          <w:lang w:val="en-US" w:eastAsia="zh-CN"/>
        </w:rPr>
        <w:t>2</w:t>
      </w:r>
      <w:r>
        <w:rPr>
          <w:rFonts w:hint="eastAsia" w:asciiTheme="minorEastAsia" w:hAnsiTheme="minorEastAsia" w:eastAsiaTheme="minorEastAsia" w:cstheme="minorEastAsia"/>
          <w:b/>
          <w:bCs/>
          <w:color w:val="auto"/>
          <w:sz w:val="18"/>
          <w:szCs w:val="18"/>
          <w:u w:val="single"/>
          <w:lang w:eastAsia="zh-CN"/>
        </w:rPr>
        <w:t>高桩码头（基桩、桩台）</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color w:val="0D0D0D"/>
          <w:sz w:val="18"/>
          <w:szCs w:val="18"/>
          <w:u w:val="single"/>
        </w:rPr>
      </w:pPr>
      <w:r>
        <w:rPr>
          <w:rFonts w:hint="eastAsia" w:asciiTheme="minorEastAsia" w:hAnsiTheme="minorEastAsia" w:eastAsiaTheme="minorEastAsia" w:cstheme="minorEastAsia"/>
          <w:b/>
          <w:bCs/>
          <w:color w:val="C00000"/>
          <w:sz w:val="18"/>
          <w:szCs w:val="18"/>
          <w:u w:val="single"/>
        </w:rPr>
        <w:t>施工现场临时用电工程</w:t>
      </w:r>
      <w:r>
        <w:rPr>
          <w:rFonts w:hint="eastAsia" w:asciiTheme="minorEastAsia" w:hAnsiTheme="minorEastAsia" w:eastAsiaTheme="minorEastAsia" w:cstheme="minorEastAsia"/>
          <w:b/>
          <w:bCs/>
          <w:color w:val="0D0D0D"/>
          <w:sz w:val="18"/>
          <w:szCs w:val="18"/>
          <w:u w:val="single"/>
        </w:rPr>
        <w:t>专用电源中性点直接接地 220/380V 三相四线制低压电力系统，采用三级配电系统。采用 TN－S 接零保护系统。采用二 级保护系统。雨天禁止露天电焊作业</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color w:val="auto"/>
          <w:sz w:val="18"/>
          <w:szCs w:val="18"/>
          <w:u w:val="single"/>
          <w:lang w:val="en-US" w:eastAsia="zh-CN"/>
        </w:rPr>
      </w:pPr>
      <w:r>
        <w:rPr>
          <w:rFonts w:hint="eastAsia" w:asciiTheme="minorEastAsia" w:hAnsiTheme="minorEastAsia" w:eastAsiaTheme="minorEastAsia" w:cstheme="minorEastAsia"/>
          <w:b/>
          <w:bCs/>
          <w:color w:val="C00000"/>
          <w:sz w:val="18"/>
          <w:szCs w:val="18"/>
          <w:u w:val="single"/>
          <w:lang w:eastAsia="zh-CN"/>
        </w:rPr>
        <w:t>合同文件优先顺序：</w:t>
      </w:r>
      <w:r>
        <w:rPr>
          <w:rFonts w:hint="eastAsia" w:asciiTheme="minorEastAsia" w:hAnsiTheme="minorEastAsia" w:eastAsiaTheme="minorEastAsia" w:cstheme="minorEastAsia"/>
          <w:b/>
          <w:bCs/>
          <w:color w:val="auto"/>
          <w:sz w:val="18"/>
          <w:szCs w:val="18"/>
          <w:u w:val="single"/>
          <w:lang w:val="en-US" w:eastAsia="zh-CN"/>
        </w:rPr>
        <w:t>1合同协议书2中标通知书3投标函及投标函附录4项目专用合同条款5公路工程专用合同条款6通用合同条款7工程量清单计量规则8技术规范9图纸10已标价工程量清单11人员、设备投入承诺及施工组织设计12其它合同文件</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default" w:asciiTheme="minorEastAsia" w:hAnsiTheme="minorEastAsia" w:eastAsiaTheme="minorEastAsia" w:cstheme="minorEastAsia"/>
          <w:b/>
          <w:bCs/>
          <w:color w:val="auto"/>
          <w:sz w:val="18"/>
          <w:szCs w:val="18"/>
          <w:u w:val="single"/>
          <w:lang w:val="en-US" w:eastAsia="zh-CN"/>
        </w:rPr>
      </w:pPr>
      <w:r>
        <w:rPr>
          <w:rFonts w:hint="eastAsia" w:asciiTheme="minorEastAsia" w:hAnsiTheme="minorEastAsia" w:eastAsiaTheme="minorEastAsia" w:cstheme="minorEastAsia"/>
          <w:b/>
          <w:bCs/>
          <w:color w:val="C00000"/>
          <w:sz w:val="18"/>
          <w:szCs w:val="18"/>
          <w:u w:val="single"/>
          <w:lang w:eastAsia="zh-CN"/>
        </w:rPr>
        <w:t>工程变更</w:t>
      </w:r>
      <w:r>
        <w:rPr>
          <w:rFonts w:hint="eastAsia" w:asciiTheme="minorEastAsia" w:hAnsiTheme="minorEastAsia" w:eastAsiaTheme="minorEastAsia" w:cstheme="minorEastAsia"/>
          <w:b/>
          <w:bCs/>
          <w:color w:val="auto"/>
          <w:sz w:val="18"/>
          <w:szCs w:val="18"/>
          <w:u w:val="single"/>
          <w:lang w:eastAsia="zh-CN"/>
        </w:rPr>
        <w:t>：</w:t>
      </w:r>
      <w:r>
        <w:rPr>
          <w:rFonts w:hint="eastAsia" w:asciiTheme="minorEastAsia" w:hAnsiTheme="minorEastAsia" w:eastAsiaTheme="minorEastAsia" w:cstheme="minorEastAsia"/>
          <w:b/>
          <w:bCs/>
          <w:color w:val="auto"/>
          <w:sz w:val="18"/>
          <w:szCs w:val="18"/>
          <w:u w:val="single"/>
          <w:lang w:val="en-US" w:eastAsia="zh-CN"/>
        </w:rPr>
        <w:t>(设计变更、进度计划变更、施工条件变更、新增变更）1</w:t>
      </w:r>
      <w:r>
        <w:rPr>
          <w:rFonts w:hint="eastAsia" w:asciiTheme="minorEastAsia" w:hAnsiTheme="minorEastAsia" w:eastAsiaTheme="minorEastAsia" w:cstheme="minorEastAsia"/>
          <w:b/>
          <w:bCs/>
          <w:color w:val="auto"/>
          <w:sz w:val="18"/>
          <w:szCs w:val="18"/>
          <w:u w:val="single"/>
          <w:lang w:eastAsia="zh-CN"/>
        </w:rPr>
        <w:t>取消合同中任何一项工作，但不能转由发包人或他人实施，承包人违约除外</w:t>
      </w:r>
      <w:r>
        <w:rPr>
          <w:rFonts w:hint="eastAsia" w:asciiTheme="minorEastAsia" w:hAnsiTheme="minorEastAsia" w:eastAsiaTheme="minorEastAsia" w:cstheme="minorEastAsia"/>
          <w:b/>
          <w:bCs/>
          <w:color w:val="auto"/>
          <w:sz w:val="18"/>
          <w:szCs w:val="18"/>
          <w:u w:val="single"/>
          <w:lang w:val="en-US" w:eastAsia="zh-CN"/>
        </w:rPr>
        <w:t>2</w:t>
      </w:r>
      <w:r>
        <w:rPr>
          <w:rFonts w:hint="eastAsia" w:asciiTheme="minorEastAsia" w:hAnsiTheme="minorEastAsia" w:eastAsiaTheme="minorEastAsia" w:cstheme="minorEastAsia"/>
          <w:b/>
          <w:bCs/>
          <w:color w:val="auto"/>
          <w:sz w:val="18"/>
          <w:szCs w:val="18"/>
          <w:u w:val="single"/>
          <w:lang w:eastAsia="zh-CN"/>
        </w:rPr>
        <w:t>改变合同任何一项工作质量或特性</w:t>
      </w:r>
      <w:r>
        <w:rPr>
          <w:rFonts w:hint="eastAsia" w:asciiTheme="minorEastAsia" w:hAnsiTheme="minorEastAsia" w:eastAsiaTheme="minorEastAsia" w:cstheme="minorEastAsia"/>
          <w:b/>
          <w:bCs/>
          <w:color w:val="auto"/>
          <w:sz w:val="18"/>
          <w:szCs w:val="18"/>
          <w:u w:val="single"/>
          <w:lang w:val="en-US" w:eastAsia="zh-CN"/>
        </w:rPr>
        <w:t>3改变合同工程基线、高程位置或尺寸。4改变合同中任何施工时间或改变已批准施工工艺或顺序5为完成工程需要追加额外工作。</w:t>
      </w:r>
      <w:r>
        <w:rPr>
          <w:rFonts w:hint="eastAsia" w:asciiTheme="minorEastAsia" w:hAnsiTheme="minorEastAsia" w:eastAsiaTheme="minorEastAsia" w:cstheme="minorEastAsia"/>
          <w:b/>
          <w:bCs/>
          <w:color w:val="0000FF"/>
          <w:sz w:val="18"/>
          <w:szCs w:val="18"/>
          <w:u w:val="single"/>
        </w:rPr>
        <w:t>变更估价原则</w:t>
      </w:r>
      <w:r>
        <w:rPr>
          <w:rFonts w:hint="eastAsia" w:asciiTheme="minorEastAsia" w:hAnsiTheme="minorEastAsia" w:eastAsiaTheme="minorEastAsia" w:cstheme="minorEastAsia"/>
          <w:b/>
          <w:bCs/>
          <w:color w:val="0D0D0D"/>
          <w:sz w:val="18"/>
          <w:szCs w:val="18"/>
          <w:u w:val="single"/>
        </w:rPr>
        <w:t>：</w:t>
      </w:r>
      <w:r>
        <w:rPr>
          <w:rFonts w:hint="eastAsia" w:asciiTheme="minorEastAsia" w:hAnsiTheme="minorEastAsia" w:eastAsiaTheme="minorEastAsia" w:cstheme="minorEastAsia"/>
          <w:b/>
          <w:bCs/>
          <w:color w:val="0D0D0D"/>
          <w:sz w:val="18"/>
          <w:szCs w:val="18"/>
          <w:u w:val="single"/>
          <w:lang w:val="en-US" w:eastAsia="zh-CN"/>
        </w:rPr>
        <w:t>1</w:t>
      </w:r>
      <w:r>
        <w:rPr>
          <w:rFonts w:hint="eastAsia" w:asciiTheme="minorEastAsia" w:hAnsiTheme="minorEastAsia" w:eastAsiaTheme="minorEastAsia" w:cstheme="minorEastAsia"/>
          <w:b/>
          <w:bCs/>
          <w:color w:val="0D0D0D"/>
          <w:sz w:val="18"/>
          <w:szCs w:val="18"/>
          <w:u w:val="single"/>
          <w:lang w:eastAsia="zh-CN"/>
        </w:rPr>
        <w:t>取消工作总额价不予支付。</w:t>
      </w:r>
      <w:r>
        <w:rPr>
          <w:rFonts w:hint="eastAsia" w:asciiTheme="minorEastAsia" w:hAnsiTheme="minorEastAsia" w:eastAsiaTheme="minorEastAsia" w:cstheme="minorEastAsia"/>
          <w:b/>
          <w:bCs/>
          <w:color w:val="0D0D0D"/>
          <w:sz w:val="18"/>
          <w:szCs w:val="18"/>
          <w:u w:val="single"/>
          <w:lang w:val="en-US" w:eastAsia="zh-CN"/>
        </w:rPr>
        <w:t>2</w:t>
      </w:r>
      <w:r>
        <w:rPr>
          <w:rFonts w:hint="eastAsia" w:asciiTheme="minorEastAsia" w:hAnsiTheme="minorEastAsia" w:eastAsiaTheme="minorEastAsia" w:cstheme="minorEastAsia"/>
          <w:b/>
          <w:bCs/>
          <w:color w:val="0D0D0D"/>
          <w:sz w:val="18"/>
          <w:szCs w:val="18"/>
          <w:u w:val="single"/>
          <w:lang w:eastAsia="zh-CN"/>
        </w:rPr>
        <w:t>有适用用适用</w:t>
      </w:r>
      <w:r>
        <w:rPr>
          <w:rFonts w:hint="eastAsia" w:asciiTheme="minorEastAsia" w:hAnsiTheme="minorEastAsia" w:eastAsiaTheme="minorEastAsia" w:cstheme="minorEastAsia"/>
          <w:b/>
          <w:bCs/>
          <w:color w:val="0D0D0D"/>
          <w:sz w:val="18"/>
          <w:szCs w:val="18"/>
          <w:u w:val="single"/>
        </w:rPr>
        <w:t>。</w:t>
      </w:r>
      <w:r>
        <w:rPr>
          <w:rFonts w:hint="eastAsia" w:asciiTheme="minorEastAsia" w:hAnsiTheme="minorEastAsia" w:eastAsiaTheme="minorEastAsia" w:cstheme="minorEastAsia"/>
          <w:b/>
          <w:bCs/>
          <w:color w:val="0D0D0D"/>
          <w:sz w:val="18"/>
          <w:szCs w:val="18"/>
          <w:u w:val="single"/>
          <w:lang w:val="en-US" w:eastAsia="zh-CN"/>
        </w:rPr>
        <w:t>3</w:t>
      </w:r>
      <w:r>
        <w:rPr>
          <w:rFonts w:hint="eastAsia" w:asciiTheme="minorEastAsia" w:hAnsiTheme="minorEastAsia" w:eastAsiaTheme="minorEastAsia" w:cstheme="minorEastAsia"/>
          <w:b/>
          <w:bCs/>
          <w:color w:val="0D0D0D"/>
          <w:sz w:val="18"/>
          <w:szCs w:val="18"/>
          <w:u w:val="single"/>
          <w:lang w:eastAsia="zh-CN"/>
        </w:rPr>
        <w:t>有类似合理范围参照类似</w:t>
      </w:r>
      <w:r>
        <w:rPr>
          <w:rFonts w:hint="eastAsia" w:asciiTheme="minorEastAsia" w:hAnsiTheme="minorEastAsia" w:eastAsiaTheme="minorEastAsia" w:cstheme="minorEastAsia"/>
          <w:b/>
          <w:bCs/>
          <w:color w:val="0D0D0D"/>
          <w:sz w:val="18"/>
          <w:szCs w:val="18"/>
          <w:u w:val="single"/>
          <w:lang w:val="en-US" w:eastAsia="zh-CN"/>
        </w:rPr>
        <w:t>4</w:t>
      </w:r>
      <w:r>
        <w:rPr>
          <w:rFonts w:hint="eastAsia" w:asciiTheme="minorEastAsia" w:hAnsiTheme="minorEastAsia" w:eastAsiaTheme="minorEastAsia" w:cstheme="minorEastAsia"/>
          <w:b/>
          <w:bCs/>
          <w:color w:val="0D0D0D"/>
          <w:sz w:val="18"/>
          <w:szCs w:val="18"/>
          <w:u w:val="single"/>
        </w:rPr>
        <w:t>无适用或类似，</w:t>
      </w:r>
      <w:r>
        <w:rPr>
          <w:rFonts w:hint="eastAsia" w:asciiTheme="minorEastAsia" w:hAnsiTheme="minorEastAsia" w:eastAsiaTheme="minorEastAsia" w:cstheme="minorEastAsia"/>
          <w:b/>
          <w:bCs/>
          <w:color w:val="0D0D0D"/>
          <w:sz w:val="18"/>
          <w:szCs w:val="18"/>
          <w:u w:val="single"/>
          <w:lang w:eastAsia="zh-CN"/>
        </w:rPr>
        <w:t>根据投标时单价分析表，</w:t>
      </w:r>
      <w:r>
        <w:rPr>
          <w:rFonts w:hint="eastAsia" w:asciiTheme="minorEastAsia" w:hAnsiTheme="minorEastAsia" w:eastAsiaTheme="minorEastAsia" w:cstheme="minorEastAsia"/>
          <w:b/>
          <w:bCs/>
          <w:color w:val="0D0D0D"/>
          <w:sz w:val="18"/>
          <w:szCs w:val="18"/>
          <w:u w:val="single"/>
        </w:rPr>
        <w:t>监理工程师按合同约定商定确定。</w:t>
      </w:r>
      <w:r>
        <w:rPr>
          <w:rFonts w:hint="eastAsia" w:asciiTheme="minorEastAsia" w:hAnsiTheme="minorEastAsia" w:eastAsiaTheme="minorEastAsia" w:cstheme="minorEastAsia"/>
          <w:b/>
          <w:bCs/>
          <w:color w:val="0000FF"/>
          <w:sz w:val="18"/>
          <w:szCs w:val="18"/>
          <w:u w:val="single"/>
          <w:lang w:eastAsia="zh-CN"/>
        </w:rPr>
        <w:t>工程变更审批</w:t>
      </w:r>
      <w:r>
        <w:rPr>
          <w:rFonts w:hint="eastAsia" w:asciiTheme="minorEastAsia" w:hAnsiTheme="minorEastAsia" w:eastAsiaTheme="minorEastAsia" w:cstheme="minorEastAsia"/>
          <w:b/>
          <w:bCs/>
          <w:color w:val="0D0D0D"/>
          <w:sz w:val="18"/>
          <w:szCs w:val="18"/>
          <w:u w:val="single"/>
          <w:lang w:eastAsia="zh-CN"/>
        </w:rPr>
        <w:t>：一般（总监）</w:t>
      </w:r>
      <w:r>
        <w:rPr>
          <w:rFonts w:hint="eastAsia" w:asciiTheme="minorEastAsia" w:hAnsiTheme="minorEastAsia" w:eastAsiaTheme="minorEastAsia" w:cstheme="minorEastAsia"/>
          <w:b/>
          <w:bCs/>
          <w:color w:val="0D0D0D"/>
          <w:sz w:val="18"/>
          <w:szCs w:val="18"/>
          <w:u w:val="single"/>
          <w:lang w:val="en-US" w:eastAsia="zh-CN"/>
        </w:rPr>
        <w:t>/</w:t>
      </w:r>
      <w:r>
        <w:rPr>
          <w:rFonts w:hint="eastAsia" w:asciiTheme="minorEastAsia" w:hAnsiTheme="minorEastAsia" w:eastAsiaTheme="minorEastAsia" w:cstheme="minorEastAsia"/>
          <w:b/>
          <w:bCs/>
          <w:color w:val="0D0D0D"/>
          <w:sz w:val="18"/>
          <w:szCs w:val="18"/>
          <w:u w:val="single"/>
          <w:lang w:eastAsia="zh-CN"/>
        </w:rPr>
        <w:t>重要：（业主）</w:t>
      </w:r>
      <w:r>
        <w:rPr>
          <w:rFonts w:hint="eastAsia" w:asciiTheme="minorEastAsia" w:hAnsiTheme="minorEastAsia" w:eastAsiaTheme="minorEastAsia" w:cstheme="minorEastAsia"/>
          <w:b/>
          <w:bCs/>
          <w:color w:val="0D0D0D"/>
          <w:sz w:val="18"/>
          <w:szCs w:val="18"/>
          <w:u w:val="single"/>
          <w:lang w:val="en-US" w:eastAsia="zh-CN"/>
        </w:rPr>
        <w:t>/</w:t>
      </w:r>
      <w:r>
        <w:rPr>
          <w:rFonts w:hint="eastAsia" w:asciiTheme="minorEastAsia" w:hAnsiTheme="minorEastAsia" w:eastAsiaTheme="minorEastAsia" w:cstheme="minorEastAsia"/>
          <w:b/>
          <w:bCs/>
          <w:color w:val="0D0D0D"/>
          <w:sz w:val="18"/>
          <w:szCs w:val="18"/>
          <w:u w:val="single"/>
          <w:lang w:eastAsia="zh-CN"/>
        </w:rPr>
        <w:t>重大（</w:t>
      </w:r>
      <w:r>
        <w:rPr>
          <w:rFonts w:hint="eastAsia" w:asciiTheme="minorEastAsia" w:hAnsiTheme="minorEastAsia" w:eastAsiaTheme="minorEastAsia" w:cstheme="minorEastAsia"/>
          <w:b/>
          <w:bCs/>
          <w:color w:val="0D0D0D"/>
          <w:sz w:val="18"/>
          <w:szCs w:val="18"/>
          <w:u w:val="single"/>
        </w:rPr>
        <w:t>国家计划主管部门</w:t>
      </w:r>
      <w:r>
        <w:rPr>
          <w:rFonts w:hint="eastAsia" w:asciiTheme="minorEastAsia" w:hAnsiTheme="minorEastAsia" w:eastAsiaTheme="minorEastAsia" w:cstheme="minorEastAsia"/>
          <w:b/>
          <w:bCs/>
          <w:color w:val="0D0D0D"/>
          <w:sz w:val="18"/>
          <w:szCs w:val="18"/>
          <w:u w:val="single"/>
          <w:lang w:eastAsia="zh-CN"/>
        </w:rPr>
        <w:t>）</w:t>
      </w:r>
      <w:r>
        <w:rPr>
          <w:rFonts w:hint="eastAsia" w:asciiTheme="minorEastAsia" w:hAnsiTheme="minorEastAsia" w:eastAsiaTheme="minorEastAsia" w:cstheme="minorEastAsia"/>
          <w:b/>
          <w:bCs/>
          <w:color w:val="0000FF"/>
          <w:sz w:val="18"/>
          <w:szCs w:val="18"/>
          <w:u w:val="single"/>
          <w:lang w:eastAsia="zh-CN"/>
        </w:rPr>
        <w:t>设计变更审批</w:t>
      </w:r>
      <w:r>
        <w:rPr>
          <w:rFonts w:hint="eastAsia" w:asciiTheme="minorEastAsia" w:hAnsiTheme="minorEastAsia" w:eastAsiaTheme="minorEastAsia" w:cstheme="minorEastAsia"/>
          <w:b/>
          <w:bCs/>
          <w:color w:val="0D0D0D"/>
          <w:sz w:val="18"/>
          <w:szCs w:val="18"/>
          <w:u w:val="single"/>
          <w:lang w:eastAsia="zh-CN"/>
        </w:rPr>
        <w:t>：一般（项目法人）较大：（省级交通主管部门）重大（交通运输部</w:t>
      </w:r>
      <w:r>
        <w:rPr>
          <w:rFonts w:hint="eastAsia" w:asciiTheme="minorEastAsia" w:hAnsiTheme="minorEastAsia" w:eastAsiaTheme="minorEastAsia" w:cstheme="minorEastAsia"/>
          <w:b/>
          <w:bCs/>
          <w:color w:val="0000FF"/>
          <w:sz w:val="18"/>
          <w:szCs w:val="18"/>
          <w:u w:val="single"/>
          <w:lang w:eastAsia="zh-CN"/>
        </w:rPr>
        <w:t>）重大设计变更</w:t>
      </w:r>
      <w:r>
        <w:rPr>
          <w:rFonts w:hint="eastAsia" w:asciiTheme="minorEastAsia" w:hAnsiTheme="minorEastAsia" w:eastAsiaTheme="minorEastAsia" w:cstheme="minorEastAsia"/>
          <w:b/>
          <w:bCs/>
          <w:color w:val="0D0D0D"/>
          <w:sz w:val="18"/>
          <w:szCs w:val="18"/>
          <w:u w:val="single"/>
          <w:lang w:eastAsia="zh-CN"/>
        </w:rPr>
        <w:t>：</w:t>
      </w:r>
      <w:r>
        <w:rPr>
          <w:rFonts w:hint="eastAsia" w:asciiTheme="minorEastAsia" w:hAnsiTheme="minorEastAsia" w:eastAsiaTheme="minorEastAsia" w:cstheme="minorEastAsia"/>
          <w:b/>
          <w:bCs/>
          <w:color w:val="0D0D0D"/>
          <w:sz w:val="18"/>
          <w:szCs w:val="18"/>
          <w:u w:val="single"/>
          <w:lang w:val="en-US" w:eastAsia="zh-CN"/>
        </w:rPr>
        <w:t>2特大</w:t>
      </w:r>
      <w:r>
        <w:rPr>
          <w:rFonts w:hint="eastAsia" w:asciiTheme="minorEastAsia" w:hAnsiTheme="minorEastAsia" w:eastAsiaTheme="minorEastAsia" w:cstheme="minorEastAsia"/>
          <w:b/>
          <w:bCs/>
          <w:color w:val="0D0D0D"/>
          <w:sz w:val="18"/>
          <w:szCs w:val="18"/>
          <w:u w:val="single"/>
        </w:rPr>
        <w:t>桥数量或结构型式</w:t>
      </w:r>
      <w:r>
        <w:rPr>
          <w:rFonts w:hint="eastAsia" w:asciiTheme="minorEastAsia" w:hAnsiTheme="minorEastAsia" w:eastAsiaTheme="minorEastAsia" w:cstheme="minorEastAsia"/>
          <w:b/>
          <w:bCs/>
          <w:color w:val="0D0D0D"/>
          <w:sz w:val="18"/>
          <w:szCs w:val="18"/>
          <w:u w:val="single"/>
          <w:lang w:val="en-US" w:eastAsia="zh-CN"/>
        </w:rPr>
        <w:t>3</w:t>
      </w:r>
      <w:r>
        <w:rPr>
          <w:rFonts w:hint="eastAsia" w:asciiTheme="minorEastAsia" w:hAnsiTheme="minorEastAsia" w:eastAsiaTheme="minorEastAsia" w:cstheme="minorEastAsia"/>
          <w:b/>
          <w:bCs/>
          <w:color w:val="0D0D0D"/>
          <w:sz w:val="18"/>
          <w:szCs w:val="18"/>
          <w:u w:val="single"/>
        </w:rPr>
        <w:t>）</w:t>
      </w:r>
      <w:r>
        <w:rPr>
          <w:rFonts w:hint="eastAsia" w:asciiTheme="minorEastAsia" w:hAnsiTheme="minorEastAsia" w:eastAsiaTheme="minorEastAsia" w:cstheme="minorEastAsia"/>
          <w:b/>
          <w:bCs/>
          <w:color w:val="0D0D0D"/>
          <w:sz w:val="18"/>
          <w:szCs w:val="18"/>
          <w:u w:val="single"/>
          <w:lang w:eastAsia="zh-CN"/>
        </w:rPr>
        <w:t>特长</w:t>
      </w:r>
      <w:r>
        <w:rPr>
          <w:rFonts w:hint="eastAsia" w:asciiTheme="minorEastAsia" w:hAnsiTheme="minorEastAsia" w:eastAsiaTheme="minorEastAsia" w:cstheme="minorEastAsia"/>
          <w:b/>
          <w:bCs/>
          <w:color w:val="0D0D0D"/>
          <w:sz w:val="18"/>
          <w:szCs w:val="18"/>
          <w:u w:val="single"/>
        </w:rPr>
        <w:t>隧道数量或</w:t>
      </w:r>
      <w:r>
        <w:rPr>
          <w:rFonts w:hint="eastAsia" w:asciiTheme="minorEastAsia" w:hAnsiTheme="minorEastAsia" w:eastAsiaTheme="minorEastAsia" w:cstheme="minorEastAsia"/>
          <w:b/>
          <w:bCs/>
          <w:color w:val="0D0D0D"/>
          <w:sz w:val="18"/>
          <w:szCs w:val="18"/>
          <w:u w:val="single"/>
          <w:lang w:eastAsia="zh-CN"/>
        </w:rPr>
        <w:t>通风</w:t>
      </w:r>
      <w:r>
        <w:rPr>
          <w:rFonts w:hint="eastAsia" w:asciiTheme="minorEastAsia" w:hAnsiTheme="minorEastAsia" w:eastAsiaTheme="minorEastAsia" w:cstheme="minorEastAsia"/>
          <w:b/>
          <w:bCs/>
          <w:color w:val="0D0D0D"/>
          <w:sz w:val="18"/>
          <w:szCs w:val="18"/>
          <w:u w:val="single"/>
        </w:rPr>
        <w:t>方案</w:t>
      </w:r>
      <w:r>
        <w:rPr>
          <w:rFonts w:hint="eastAsia" w:asciiTheme="minorEastAsia" w:hAnsiTheme="minorEastAsia" w:eastAsiaTheme="minorEastAsia" w:cstheme="minorEastAsia"/>
          <w:b/>
          <w:bCs/>
          <w:color w:val="0D0D0D"/>
          <w:sz w:val="18"/>
          <w:szCs w:val="18"/>
          <w:u w:val="single"/>
          <w:lang w:val="en-US" w:eastAsia="zh-CN"/>
        </w:rPr>
        <w:t>4</w:t>
      </w:r>
      <w:r>
        <w:rPr>
          <w:rFonts w:hint="eastAsia" w:asciiTheme="minorEastAsia" w:hAnsiTheme="minorEastAsia" w:eastAsiaTheme="minorEastAsia" w:cstheme="minorEastAsia"/>
          <w:b/>
          <w:bCs/>
          <w:color w:val="0D0D0D"/>
          <w:sz w:val="18"/>
          <w:szCs w:val="18"/>
          <w:u w:val="single"/>
        </w:rPr>
        <w:t>互通式立交</w:t>
      </w:r>
      <w:r>
        <w:rPr>
          <w:rFonts w:hint="eastAsia" w:asciiTheme="minorEastAsia" w:hAnsiTheme="minorEastAsia" w:eastAsiaTheme="minorEastAsia" w:cstheme="minorEastAsia"/>
          <w:b/>
          <w:bCs/>
          <w:color w:val="0D0D0D"/>
          <w:sz w:val="18"/>
          <w:szCs w:val="18"/>
          <w:u w:val="single"/>
          <w:lang w:eastAsia="zh-CN"/>
        </w:rPr>
        <w:t>数量</w:t>
      </w:r>
      <w:r>
        <w:rPr>
          <w:rFonts w:hint="eastAsia" w:asciiTheme="minorEastAsia" w:hAnsiTheme="minorEastAsia" w:eastAsiaTheme="minorEastAsia" w:cstheme="minorEastAsia"/>
          <w:b/>
          <w:bCs/>
          <w:color w:val="0D0D0D"/>
          <w:sz w:val="18"/>
          <w:szCs w:val="18"/>
          <w:u w:val="single"/>
          <w:lang w:val="en-US" w:eastAsia="zh-CN"/>
        </w:rPr>
        <w:t>5收费方式及站点位置、规模6超过初步设计概算</w:t>
      </w:r>
      <w:r>
        <w:rPr>
          <w:rFonts w:hint="eastAsia" w:asciiTheme="minorEastAsia" w:hAnsiTheme="minorEastAsia" w:eastAsiaTheme="minorEastAsia" w:cstheme="minorEastAsia"/>
          <w:b/>
          <w:bCs/>
          <w:color w:val="0000FF"/>
          <w:sz w:val="18"/>
          <w:szCs w:val="18"/>
          <w:u w:val="single"/>
        </w:rPr>
        <w:t>较大设计变更</w:t>
      </w:r>
      <w:r>
        <w:rPr>
          <w:rFonts w:hint="eastAsia" w:asciiTheme="minorEastAsia" w:hAnsiTheme="minorEastAsia" w:eastAsiaTheme="minorEastAsia" w:cstheme="minorEastAsia"/>
          <w:b/>
          <w:bCs/>
          <w:color w:val="0D0D0D"/>
          <w:sz w:val="18"/>
          <w:szCs w:val="18"/>
          <w:u w:val="single"/>
          <w:lang w:val="en-US" w:eastAsia="zh-CN"/>
        </w:rPr>
        <w:t>2</w:t>
      </w:r>
      <w:r>
        <w:rPr>
          <w:rFonts w:hint="eastAsia" w:asciiTheme="minorEastAsia" w:hAnsiTheme="minorEastAsia" w:eastAsiaTheme="minorEastAsia" w:cstheme="minorEastAsia"/>
          <w:b/>
          <w:bCs/>
          <w:color w:val="0D0D0D"/>
          <w:sz w:val="18"/>
          <w:szCs w:val="18"/>
          <w:u w:val="single"/>
        </w:rPr>
        <w:t>连接线标准和规模</w:t>
      </w:r>
      <w:r>
        <w:rPr>
          <w:rFonts w:hint="eastAsia" w:asciiTheme="minorEastAsia" w:hAnsiTheme="minorEastAsia" w:eastAsiaTheme="minorEastAsia" w:cstheme="minorEastAsia"/>
          <w:b/>
          <w:bCs/>
          <w:color w:val="0D0D0D"/>
          <w:sz w:val="18"/>
          <w:szCs w:val="18"/>
          <w:u w:val="single"/>
          <w:lang w:val="en-US" w:eastAsia="zh-CN"/>
        </w:rPr>
        <w:t>3</w:t>
      </w:r>
      <w:r>
        <w:rPr>
          <w:rFonts w:hint="eastAsia" w:asciiTheme="minorEastAsia" w:hAnsiTheme="minorEastAsia" w:eastAsiaTheme="minorEastAsia" w:cstheme="minorEastAsia"/>
          <w:b/>
          <w:bCs/>
          <w:color w:val="0D0D0D"/>
          <w:sz w:val="18"/>
          <w:szCs w:val="18"/>
          <w:u w:val="single"/>
        </w:rPr>
        <w:t>特殊不良地质路段处置方案</w:t>
      </w:r>
      <w:r>
        <w:rPr>
          <w:rFonts w:hint="eastAsia" w:asciiTheme="minorEastAsia" w:hAnsiTheme="minorEastAsia" w:eastAsiaTheme="minorEastAsia" w:cstheme="minorEastAsia"/>
          <w:b/>
          <w:bCs/>
          <w:color w:val="0D0D0D"/>
          <w:sz w:val="18"/>
          <w:szCs w:val="18"/>
          <w:u w:val="single"/>
          <w:lang w:val="en-US" w:eastAsia="zh-CN"/>
        </w:rPr>
        <w:t>4</w:t>
      </w:r>
      <w:r>
        <w:rPr>
          <w:rFonts w:hint="eastAsia" w:asciiTheme="minorEastAsia" w:hAnsiTheme="minorEastAsia" w:eastAsiaTheme="minorEastAsia" w:cstheme="minorEastAsia"/>
          <w:b/>
          <w:bCs/>
          <w:color w:val="0D0D0D"/>
          <w:sz w:val="18"/>
          <w:szCs w:val="18"/>
          <w:u w:val="single"/>
        </w:rPr>
        <w:t>路面结构类型、宽度和厚度</w:t>
      </w:r>
      <w:r>
        <w:rPr>
          <w:rFonts w:hint="eastAsia" w:asciiTheme="minorEastAsia" w:hAnsiTheme="minorEastAsia" w:eastAsiaTheme="minorEastAsia" w:cstheme="minorEastAsia"/>
          <w:b/>
          <w:bCs/>
          <w:color w:val="0D0D0D"/>
          <w:sz w:val="18"/>
          <w:szCs w:val="18"/>
          <w:u w:val="single"/>
          <w:lang w:val="en-US" w:eastAsia="zh-CN"/>
        </w:rPr>
        <w:t>5</w:t>
      </w:r>
      <w:r>
        <w:rPr>
          <w:rFonts w:hint="eastAsia" w:asciiTheme="minorEastAsia" w:hAnsiTheme="minorEastAsia" w:eastAsiaTheme="minorEastAsia" w:cstheme="minorEastAsia"/>
          <w:b/>
          <w:bCs/>
          <w:color w:val="0D0D0D"/>
          <w:sz w:val="18"/>
          <w:szCs w:val="18"/>
          <w:u w:val="single"/>
        </w:rPr>
        <w:t>大中桥数量或结构型式</w:t>
      </w:r>
      <w:r>
        <w:rPr>
          <w:rFonts w:hint="eastAsia" w:asciiTheme="minorEastAsia" w:hAnsiTheme="minorEastAsia" w:eastAsiaTheme="minorEastAsia" w:cstheme="minorEastAsia"/>
          <w:b/>
          <w:bCs/>
          <w:color w:val="0D0D0D"/>
          <w:sz w:val="18"/>
          <w:szCs w:val="18"/>
          <w:u w:val="single"/>
          <w:lang w:val="en-US" w:eastAsia="zh-CN"/>
        </w:rPr>
        <w:t>6</w:t>
      </w:r>
      <w:r>
        <w:rPr>
          <w:rFonts w:hint="eastAsia" w:asciiTheme="minorEastAsia" w:hAnsiTheme="minorEastAsia" w:eastAsiaTheme="minorEastAsia" w:cstheme="minorEastAsia"/>
          <w:b/>
          <w:bCs/>
          <w:color w:val="0D0D0D"/>
          <w:sz w:val="18"/>
          <w:szCs w:val="18"/>
          <w:u w:val="single"/>
        </w:rPr>
        <w:t>隧道数量或方案</w:t>
      </w:r>
      <w:r>
        <w:rPr>
          <w:rFonts w:hint="eastAsia" w:asciiTheme="minorEastAsia" w:hAnsiTheme="minorEastAsia" w:eastAsiaTheme="minorEastAsia" w:cstheme="minorEastAsia"/>
          <w:b/>
          <w:bCs/>
          <w:color w:val="0D0D0D"/>
          <w:sz w:val="18"/>
          <w:szCs w:val="18"/>
          <w:u w:val="single"/>
          <w:lang w:val="en-US" w:eastAsia="zh-CN"/>
        </w:rPr>
        <w:t>7</w:t>
      </w:r>
      <w:r>
        <w:rPr>
          <w:rFonts w:hint="eastAsia" w:asciiTheme="minorEastAsia" w:hAnsiTheme="minorEastAsia" w:eastAsiaTheme="minorEastAsia" w:cstheme="minorEastAsia"/>
          <w:b/>
          <w:bCs/>
          <w:color w:val="0D0D0D"/>
          <w:sz w:val="18"/>
          <w:szCs w:val="18"/>
          <w:u w:val="single"/>
        </w:rPr>
        <w:t>互通式立交位置或方案</w:t>
      </w:r>
      <w:r>
        <w:rPr>
          <w:rFonts w:hint="eastAsia" w:asciiTheme="minorEastAsia" w:hAnsiTheme="minorEastAsia" w:eastAsiaTheme="minorEastAsia" w:cstheme="minorEastAsia"/>
          <w:b/>
          <w:bCs/>
          <w:color w:val="0D0D0D"/>
          <w:sz w:val="18"/>
          <w:szCs w:val="18"/>
          <w:u w:val="single"/>
          <w:lang w:val="en-US" w:eastAsia="zh-CN"/>
        </w:rPr>
        <w:t>8</w:t>
      </w:r>
      <w:r>
        <w:rPr>
          <w:rFonts w:hint="eastAsia" w:asciiTheme="minorEastAsia" w:hAnsiTheme="minorEastAsia" w:eastAsiaTheme="minorEastAsia" w:cstheme="minorEastAsia"/>
          <w:b/>
          <w:bCs/>
          <w:color w:val="0D0D0D"/>
          <w:sz w:val="18"/>
          <w:szCs w:val="18"/>
          <w:u w:val="single"/>
        </w:rPr>
        <w:t>分离式立交数量</w:t>
      </w:r>
      <w:r>
        <w:rPr>
          <w:rFonts w:hint="eastAsia" w:asciiTheme="minorEastAsia" w:hAnsiTheme="minorEastAsia" w:eastAsiaTheme="minorEastAsia" w:cstheme="minorEastAsia"/>
          <w:b/>
          <w:bCs/>
          <w:color w:val="0D0D0D"/>
          <w:sz w:val="18"/>
          <w:szCs w:val="18"/>
          <w:u w:val="single"/>
          <w:lang w:val="en-US" w:eastAsia="zh-CN"/>
        </w:rPr>
        <w:t>9</w:t>
      </w:r>
      <w:r>
        <w:rPr>
          <w:rFonts w:hint="eastAsia" w:asciiTheme="minorEastAsia" w:hAnsiTheme="minorEastAsia" w:eastAsiaTheme="minorEastAsia" w:cstheme="minorEastAsia"/>
          <w:b/>
          <w:bCs/>
          <w:color w:val="0D0D0D"/>
          <w:sz w:val="18"/>
          <w:szCs w:val="18"/>
          <w:u w:val="single"/>
        </w:rPr>
        <w:t>监控通讯系统总体方案</w:t>
      </w:r>
      <w:r>
        <w:rPr>
          <w:rFonts w:hint="eastAsia" w:asciiTheme="minorEastAsia" w:hAnsiTheme="minorEastAsia" w:eastAsiaTheme="minorEastAsia" w:cstheme="minorEastAsia"/>
          <w:b/>
          <w:bCs/>
          <w:color w:val="0D0D0D"/>
          <w:sz w:val="18"/>
          <w:szCs w:val="18"/>
          <w:u w:val="single"/>
          <w:lang w:val="en-US" w:eastAsia="zh-CN"/>
        </w:rPr>
        <w:t>11</w:t>
      </w:r>
      <w:r>
        <w:rPr>
          <w:rFonts w:hint="eastAsia" w:asciiTheme="minorEastAsia" w:hAnsiTheme="minorEastAsia" w:eastAsiaTheme="minorEastAsia" w:cstheme="minorEastAsia"/>
          <w:b/>
          <w:bCs/>
          <w:color w:val="0D0D0D"/>
          <w:sz w:val="18"/>
          <w:szCs w:val="18"/>
          <w:u w:val="single"/>
        </w:rPr>
        <w:t>单项工程费用500 万元</w:t>
      </w:r>
      <w:r>
        <w:rPr>
          <w:rFonts w:hint="eastAsia" w:asciiTheme="minorEastAsia" w:hAnsiTheme="minorEastAsia" w:eastAsiaTheme="minorEastAsia" w:cstheme="minorEastAsia"/>
          <w:b/>
          <w:bCs/>
          <w:color w:val="0D0D0D"/>
          <w:sz w:val="18"/>
          <w:szCs w:val="18"/>
          <w:u w:val="single"/>
          <w:lang w:val="en-US" w:eastAsia="zh-CN"/>
        </w:rPr>
        <w:t>12</w:t>
      </w:r>
      <w:r>
        <w:rPr>
          <w:rFonts w:hint="eastAsia" w:asciiTheme="minorEastAsia" w:hAnsiTheme="minorEastAsia" w:eastAsiaTheme="minorEastAsia" w:cstheme="minorEastAsia"/>
          <w:b/>
          <w:bCs/>
          <w:color w:val="0D0D0D"/>
          <w:sz w:val="18"/>
          <w:szCs w:val="18"/>
          <w:u w:val="single"/>
        </w:rPr>
        <w:t>超过施工图预算</w:t>
      </w:r>
      <w:r>
        <w:rPr>
          <w:rFonts w:hint="eastAsia" w:asciiTheme="minorEastAsia" w:hAnsiTheme="minorEastAsia" w:eastAsiaTheme="minorEastAsia" w:cstheme="minorEastAsia"/>
          <w:b/>
          <w:bCs/>
          <w:color w:val="0000FF"/>
          <w:sz w:val="18"/>
          <w:szCs w:val="18"/>
          <w:u w:val="single"/>
          <w:lang w:eastAsia="zh-CN"/>
        </w:rPr>
        <w:t>设计变更申请书</w:t>
      </w:r>
      <w:r>
        <w:rPr>
          <w:rFonts w:hint="eastAsia" w:asciiTheme="minorEastAsia" w:hAnsiTheme="minorEastAsia" w:eastAsiaTheme="minorEastAsia" w:cstheme="minorEastAsia"/>
          <w:b/>
          <w:bCs/>
          <w:color w:val="auto"/>
          <w:sz w:val="18"/>
          <w:szCs w:val="18"/>
          <w:u w:val="single"/>
          <w:lang w:eastAsia="zh-CN"/>
        </w:rPr>
        <w:t>：</w:t>
      </w:r>
      <w:r>
        <w:rPr>
          <w:rFonts w:hint="eastAsia" w:asciiTheme="minorEastAsia" w:hAnsiTheme="minorEastAsia" w:eastAsiaTheme="minorEastAsia" w:cstheme="minorEastAsia"/>
          <w:b/>
          <w:bCs/>
          <w:color w:val="auto"/>
          <w:sz w:val="18"/>
          <w:szCs w:val="18"/>
          <w:u w:val="single"/>
          <w:lang w:val="en-US" w:eastAsia="zh-CN"/>
        </w:rPr>
        <w:t>1</w:t>
      </w:r>
      <w:r>
        <w:rPr>
          <w:rFonts w:hint="eastAsia" w:asciiTheme="minorEastAsia" w:hAnsiTheme="minorEastAsia" w:eastAsiaTheme="minorEastAsia" w:cstheme="minorEastAsia"/>
          <w:b/>
          <w:bCs/>
          <w:color w:val="auto"/>
          <w:sz w:val="18"/>
          <w:szCs w:val="18"/>
          <w:u w:val="single"/>
          <w:lang w:eastAsia="zh-CN"/>
        </w:rPr>
        <w:t>变更设计公路工程名称</w:t>
      </w:r>
      <w:r>
        <w:rPr>
          <w:rFonts w:hint="eastAsia" w:asciiTheme="minorEastAsia" w:hAnsiTheme="minorEastAsia" w:eastAsiaTheme="minorEastAsia" w:cstheme="minorEastAsia"/>
          <w:b/>
          <w:bCs/>
          <w:color w:val="auto"/>
          <w:sz w:val="18"/>
          <w:szCs w:val="18"/>
          <w:u w:val="single"/>
          <w:lang w:val="en-US" w:eastAsia="zh-CN"/>
        </w:rPr>
        <w:t>2基本情况3原设计单位4设计变更类别5变更主要内容6变更主要理由。</w:t>
      </w:r>
      <w:r>
        <w:rPr>
          <w:rFonts w:hint="eastAsia" w:asciiTheme="minorEastAsia" w:hAnsiTheme="minorEastAsia" w:eastAsiaTheme="minorEastAsia" w:cstheme="minorEastAsia"/>
          <w:b/>
          <w:bCs/>
          <w:color w:val="0000FF"/>
          <w:sz w:val="18"/>
          <w:szCs w:val="18"/>
          <w:u w:val="single"/>
          <w:lang w:eastAsia="zh-CN"/>
        </w:rPr>
        <w:t>施工单位不按变更文件施工</w:t>
      </w:r>
      <w:r>
        <w:rPr>
          <w:rFonts w:hint="eastAsia" w:asciiTheme="minorEastAsia" w:hAnsiTheme="minorEastAsia" w:eastAsiaTheme="minorEastAsia" w:cstheme="minorEastAsia"/>
          <w:b/>
          <w:bCs/>
          <w:color w:val="auto"/>
          <w:sz w:val="18"/>
          <w:szCs w:val="18"/>
          <w:u w:val="single"/>
          <w:lang w:eastAsia="zh-CN"/>
        </w:rPr>
        <w:t>：交通运输主管部门责令改正；造成建设工程质量不符合规定质量标准，负责返工、修理，赔偿损失；情节严重，责令停业整顿，降低资质等级或吊销资质证书。</w:t>
      </w:r>
      <w:r>
        <w:rPr>
          <w:rFonts w:hint="eastAsia" w:asciiTheme="minorEastAsia" w:hAnsiTheme="minorEastAsia" w:cstheme="minorEastAsia"/>
          <w:b/>
          <w:bCs/>
          <w:color w:val="0000FF"/>
          <w:sz w:val="18"/>
          <w:szCs w:val="18"/>
          <w:u w:val="single"/>
          <w:lang w:eastAsia="zh-CN"/>
        </w:rPr>
        <w:t>审批程序</w:t>
      </w:r>
      <w:r>
        <w:rPr>
          <w:rFonts w:hint="eastAsia" w:asciiTheme="minorEastAsia" w:hAnsiTheme="minorEastAsia" w:cstheme="minorEastAsia"/>
          <w:b/>
          <w:bCs/>
          <w:color w:val="auto"/>
          <w:sz w:val="18"/>
          <w:szCs w:val="18"/>
          <w:u w:val="single"/>
          <w:lang w:eastAsia="zh-CN"/>
        </w:rPr>
        <w:t>：变更令之前一是报业主批准，二是同承包人协商确定变更工程价格不超过业主批准范围，如果超过业主批准总额，请求业主做进一步批准或授权。</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color w:val="auto"/>
          <w:sz w:val="18"/>
          <w:szCs w:val="18"/>
          <w:u w:val="single"/>
          <w:lang w:val="en-US" w:eastAsia="zh-CN"/>
        </w:rPr>
      </w:pPr>
      <w:r>
        <w:rPr>
          <w:rFonts w:hint="eastAsia" w:asciiTheme="minorEastAsia" w:hAnsiTheme="minorEastAsia" w:eastAsiaTheme="minorEastAsia" w:cstheme="minorEastAsia"/>
          <w:b/>
          <w:bCs/>
          <w:color w:val="C00000"/>
          <w:sz w:val="18"/>
          <w:szCs w:val="18"/>
          <w:u w:val="single"/>
          <w:lang w:eastAsia="zh-CN"/>
        </w:rPr>
        <w:t>标后预算总费用：</w:t>
      </w:r>
      <w:r>
        <w:rPr>
          <w:rFonts w:hint="eastAsia" w:asciiTheme="minorEastAsia" w:hAnsiTheme="minorEastAsia" w:eastAsiaTheme="minorEastAsia" w:cstheme="minorEastAsia"/>
          <w:b/>
          <w:bCs/>
          <w:color w:val="auto"/>
          <w:sz w:val="18"/>
          <w:szCs w:val="18"/>
          <w:u w:val="single"/>
          <w:lang w:eastAsia="zh-CN"/>
        </w:rPr>
        <w:t>上缴企业费用（总部管理费、利润）、项目预算总成本、规费、税金</w:t>
      </w:r>
      <w:r>
        <w:rPr>
          <w:rFonts w:hint="eastAsia" w:asciiTheme="minorEastAsia" w:hAnsiTheme="minorEastAsia" w:eastAsiaTheme="minorEastAsia" w:cstheme="minorEastAsia"/>
          <w:b/>
          <w:bCs/>
          <w:color w:val="0000FF"/>
          <w:sz w:val="18"/>
          <w:szCs w:val="18"/>
          <w:u w:val="single"/>
          <w:lang w:eastAsia="zh-CN"/>
        </w:rPr>
        <w:t>项目预算总成本</w:t>
      </w:r>
      <w:r>
        <w:rPr>
          <w:rFonts w:hint="eastAsia" w:asciiTheme="minorEastAsia" w:hAnsiTheme="minorEastAsia" w:eastAsiaTheme="minorEastAsia" w:cstheme="minorEastAsia"/>
          <w:b/>
          <w:bCs/>
          <w:color w:val="auto"/>
          <w:sz w:val="18"/>
          <w:szCs w:val="18"/>
          <w:u w:val="single"/>
          <w:lang w:eastAsia="zh-CN"/>
        </w:rPr>
        <w:t>：</w:t>
      </w:r>
      <w:r>
        <w:rPr>
          <w:rFonts w:hint="eastAsia" w:asciiTheme="minorEastAsia" w:hAnsiTheme="minorEastAsia" w:eastAsiaTheme="minorEastAsia" w:cstheme="minorEastAsia"/>
          <w:b/>
          <w:bCs/>
          <w:color w:val="auto"/>
          <w:sz w:val="18"/>
          <w:szCs w:val="18"/>
          <w:u w:val="single"/>
          <w:lang w:val="en-US" w:eastAsia="zh-CN"/>
        </w:rPr>
        <w:t>1</w:t>
      </w:r>
      <w:r>
        <w:rPr>
          <w:rFonts w:hint="eastAsia" w:asciiTheme="minorEastAsia" w:hAnsiTheme="minorEastAsia" w:eastAsiaTheme="minorEastAsia" w:cstheme="minorEastAsia"/>
          <w:b/>
          <w:bCs/>
          <w:color w:val="auto"/>
          <w:sz w:val="18"/>
          <w:szCs w:val="18"/>
          <w:u w:val="single"/>
          <w:lang w:eastAsia="zh-CN"/>
        </w:rPr>
        <w:t>直接费</w:t>
      </w:r>
      <w:r>
        <w:rPr>
          <w:rFonts w:hint="eastAsia" w:asciiTheme="minorEastAsia" w:hAnsiTheme="minorEastAsia" w:eastAsiaTheme="minorEastAsia" w:cstheme="minorEastAsia"/>
          <w:b/>
          <w:bCs/>
          <w:color w:val="auto"/>
          <w:sz w:val="18"/>
          <w:szCs w:val="18"/>
          <w:u w:val="single"/>
          <w:lang w:val="en-US" w:eastAsia="zh-CN"/>
        </w:rPr>
        <w:t>2</w:t>
      </w:r>
      <w:r>
        <w:rPr>
          <w:rFonts w:hint="eastAsia" w:asciiTheme="minorEastAsia" w:hAnsiTheme="minorEastAsia" w:eastAsiaTheme="minorEastAsia" w:cstheme="minorEastAsia"/>
          <w:b/>
          <w:bCs/>
          <w:color w:val="auto"/>
          <w:sz w:val="18"/>
          <w:szCs w:val="18"/>
          <w:u w:val="single"/>
          <w:lang w:eastAsia="zh-CN"/>
        </w:rPr>
        <w:t>设备购置费</w:t>
      </w:r>
      <w:r>
        <w:rPr>
          <w:rFonts w:hint="eastAsia" w:asciiTheme="minorEastAsia" w:hAnsiTheme="minorEastAsia" w:eastAsiaTheme="minorEastAsia" w:cstheme="minorEastAsia"/>
          <w:b/>
          <w:bCs/>
          <w:color w:val="auto"/>
          <w:sz w:val="18"/>
          <w:szCs w:val="18"/>
          <w:u w:val="single"/>
          <w:lang w:val="en-US" w:eastAsia="zh-CN"/>
        </w:rPr>
        <w:t>3</w:t>
      </w:r>
      <w:r>
        <w:rPr>
          <w:rFonts w:hint="eastAsia" w:asciiTheme="minorEastAsia" w:hAnsiTheme="minorEastAsia" w:eastAsiaTheme="minorEastAsia" w:cstheme="minorEastAsia"/>
          <w:b/>
          <w:bCs/>
          <w:color w:val="0000FF"/>
          <w:sz w:val="18"/>
          <w:szCs w:val="18"/>
          <w:u w:val="single"/>
          <w:lang w:eastAsia="zh-CN"/>
        </w:rPr>
        <w:t>措施费</w:t>
      </w:r>
      <w:r>
        <w:rPr>
          <w:rFonts w:hint="eastAsia" w:asciiTheme="minorEastAsia" w:hAnsiTheme="minorEastAsia" w:eastAsiaTheme="minorEastAsia" w:cstheme="minorEastAsia"/>
          <w:b/>
          <w:bCs/>
          <w:color w:val="auto"/>
          <w:sz w:val="18"/>
          <w:szCs w:val="18"/>
          <w:u w:val="single"/>
          <w:lang w:eastAsia="zh-CN"/>
        </w:rPr>
        <w:t>（冬期</w:t>
      </w:r>
      <w:r>
        <w:rPr>
          <w:rFonts w:hint="eastAsia" w:asciiTheme="minorEastAsia" w:hAnsiTheme="minorEastAsia" w:eastAsiaTheme="minorEastAsia" w:cstheme="minorEastAsia"/>
          <w:b/>
          <w:bCs/>
          <w:color w:val="auto"/>
          <w:sz w:val="18"/>
          <w:szCs w:val="18"/>
          <w:u w:val="single"/>
          <w:lang w:val="en-US" w:eastAsia="zh-CN"/>
        </w:rPr>
        <w:t>.</w:t>
      </w:r>
      <w:r>
        <w:rPr>
          <w:rFonts w:hint="eastAsia" w:asciiTheme="minorEastAsia" w:hAnsiTheme="minorEastAsia" w:eastAsiaTheme="minorEastAsia" w:cstheme="minorEastAsia"/>
          <w:b/>
          <w:bCs/>
          <w:color w:val="auto"/>
          <w:sz w:val="18"/>
          <w:szCs w:val="18"/>
          <w:u w:val="single"/>
          <w:lang w:eastAsia="zh-CN"/>
        </w:rPr>
        <w:t>雨期</w:t>
      </w:r>
      <w:r>
        <w:rPr>
          <w:rFonts w:hint="eastAsia" w:asciiTheme="minorEastAsia" w:hAnsiTheme="minorEastAsia" w:eastAsiaTheme="minorEastAsia" w:cstheme="minorEastAsia"/>
          <w:b/>
          <w:bCs/>
          <w:color w:val="auto"/>
          <w:sz w:val="18"/>
          <w:szCs w:val="18"/>
          <w:u w:val="single"/>
          <w:lang w:val="en-US" w:eastAsia="zh-CN"/>
        </w:rPr>
        <w:t>.</w:t>
      </w:r>
      <w:r>
        <w:rPr>
          <w:rFonts w:hint="eastAsia" w:asciiTheme="minorEastAsia" w:hAnsiTheme="minorEastAsia" w:eastAsiaTheme="minorEastAsia" w:cstheme="minorEastAsia"/>
          <w:b/>
          <w:bCs/>
          <w:color w:val="auto"/>
          <w:sz w:val="18"/>
          <w:szCs w:val="18"/>
          <w:u w:val="single"/>
          <w:lang w:eastAsia="zh-CN"/>
        </w:rPr>
        <w:t>夜间</w:t>
      </w:r>
      <w:r>
        <w:rPr>
          <w:rFonts w:hint="eastAsia" w:asciiTheme="minorEastAsia" w:hAnsiTheme="minorEastAsia" w:eastAsiaTheme="minorEastAsia" w:cstheme="minorEastAsia"/>
          <w:b/>
          <w:bCs/>
          <w:color w:val="auto"/>
          <w:sz w:val="18"/>
          <w:szCs w:val="18"/>
          <w:u w:val="single"/>
          <w:lang w:val="en-US" w:eastAsia="zh-CN"/>
        </w:rPr>
        <w:t>.</w:t>
      </w:r>
      <w:r>
        <w:rPr>
          <w:rFonts w:hint="eastAsia" w:asciiTheme="minorEastAsia" w:hAnsiTheme="minorEastAsia" w:eastAsiaTheme="minorEastAsia" w:cstheme="minorEastAsia"/>
          <w:b/>
          <w:bCs/>
          <w:color w:val="auto"/>
          <w:sz w:val="18"/>
          <w:szCs w:val="18"/>
          <w:u w:val="single"/>
          <w:lang w:eastAsia="zh-CN"/>
        </w:rPr>
        <w:t>特殊地区</w:t>
      </w:r>
      <w:r>
        <w:rPr>
          <w:rFonts w:hint="eastAsia" w:asciiTheme="minorEastAsia" w:hAnsiTheme="minorEastAsia" w:eastAsiaTheme="minorEastAsia" w:cstheme="minorEastAsia"/>
          <w:b/>
          <w:bCs/>
          <w:color w:val="auto"/>
          <w:sz w:val="18"/>
          <w:szCs w:val="18"/>
          <w:u w:val="single"/>
          <w:lang w:val="en-US" w:eastAsia="zh-CN"/>
        </w:rPr>
        <w:t>.</w:t>
      </w:r>
      <w:r>
        <w:rPr>
          <w:rFonts w:hint="eastAsia" w:asciiTheme="minorEastAsia" w:hAnsiTheme="minorEastAsia" w:eastAsiaTheme="minorEastAsia" w:cstheme="minorEastAsia"/>
          <w:b/>
          <w:bCs/>
          <w:color w:val="auto"/>
          <w:sz w:val="18"/>
          <w:szCs w:val="18"/>
          <w:u w:val="single"/>
          <w:lang w:eastAsia="zh-CN"/>
        </w:rPr>
        <w:t>行车干扰工程施工增加费、施工辅助费、工地转移费</w:t>
      </w:r>
      <w:r>
        <w:rPr>
          <w:rFonts w:hint="eastAsia" w:asciiTheme="minorEastAsia" w:hAnsiTheme="minorEastAsia" w:cstheme="minorEastAsia"/>
          <w:b/>
          <w:bCs/>
          <w:color w:val="auto"/>
          <w:sz w:val="18"/>
          <w:szCs w:val="18"/>
          <w:u w:val="single"/>
          <w:lang w:eastAsia="zh-CN"/>
        </w:rPr>
        <w:t>、沿海地区施工增加费</w:t>
      </w:r>
      <w:r>
        <w:rPr>
          <w:rFonts w:hint="eastAsia" w:asciiTheme="minorEastAsia" w:hAnsiTheme="minorEastAsia" w:eastAsiaTheme="minorEastAsia" w:cstheme="minorEastAsia"/>
          <w:b/>
          <w:bCs/>
          <w:color w:val="auto"/>
          <w:sz w:val="18"/>
          <w:szCs w:val="18"/>
          <w:u w:val="single"/>
          <w:lang w:eastAsia="zh-CN"/>
        </w:rPr>
        <w:t>）</w:t>
      </w:r>
      <w:r>
        <w:rPr>
          <w:rFonts w:hint="eastAsia" w:asciiTheme="minorEastAsia" w:hAnsiTheme="minorEastAsia" w:eastAsiaTheme="minorEastAsia" w:cstheme="minorEastAsia"/>
          <w:b/>
          <w:bCs/>
          <w:color w:val="auto"/>
          <w:sz w:val="18"/>
          <w:szCs w:val="18"/>
          <w:u w:val="single"/>
          <w:lang w:val="en-US" w:eastAsia="zh-CN"/>
        </w:rPr>
        <w:t>4</w:t>
      </w:r>
      <w:r>
        <w:rPr>
          <w:rFonts w:hint="eastAsia" w:asciiTheme="minorEastAsia" w:hAnsiTheme="minorEastAsia" w:eastAsiaTheme="minorEastAsia" w:cstheme="minorEastAsia"/>
          <w:b/>
          <w:bCs/>
          <w:color w:val="0000FF"/>
          <w:sz w:val="18"/>
          <w:szCs w:val="18"/>
          <w:u w:val="single"/>
          <w:lang w:eastAsia="zh-CN"/>
        </w:rPr>
        <w:t>专项费用</w:t>
      </w:r>
      <w:r>
        <w:rPr>
          <w:rFonts w:hint="eastAsia" w:asciiTheme="minorEastAsia" w:hAnsiTheme="minorEastAsia" w:eastAsiaTheme="minorEastAsia" w:cstheme="minorEastAsia"/>
          <w:b/>
          <w:bCs/>
          <w:color w:val="auto"/>
          <w:sz w:val="18"/>
          <w:szCs w:val="18"/>
          <w:u w:val="single"/>
          <w:lang w:eastAsia="zh-CN"/>
        </w:rPr>
        <w:t>（安全生产费和施工场地建设费：红线范围内贯通便道、进出场临时便道、保通便道除外）</w:t>
      </w:r>
      <w:r>
        <w:rPr>
          <w:rFonts w:hint="eastAsia" w:asciiTheme="minorEastAsia" w:hAnsiTheme="minorEastAsia" w:eastAsiaTheme="minorEastAsia" w:cstheme="minorEastAsia"/>
          <w:b/>
          <w:bCs/>
          <w:color w:val="auto"/>
          <w:sz w:val="18"/>
          <w:szCs w:val="18"/>
          <w:u w:val="single"/>
          <w:lang w:val="en-US" w:eastAsia="zh-CN"/>
        </w:rPr>
        <w:t>5</w:t>
      </w:r>
      <w:r>
        <w:rPr>
          <w:rFonts w:hint="eastAsia" w:asciiTheme="minorEastAsia" w:hAnsiTheme="minorEastAsia" w:eastAsiaTheme="minorEastAsia" w:cstheme="minorEastAsia"/>
          <w:b/>
          <w:bCs/>
          <w:color w:val="0000FF"/>
          <w:sz w:val="18"/>
          <w:szCs w:val="18"/>
          <w:u w:val="single"/>
          <w:lang w:eastAsia="zh-CN"/>
        </w:rPr>
        <w:t>现场管理费</w:t>
      </w:r>
      <w:r>
        <w:rPr>
          <w:rFonts w:hint="eastAsia" w:asciiTheme="minorEastAsia" w:hAnsiTheme="minorEastAsia" w:eastAsiaTheme="minorEastAsia" w:cstheme="minorEastAsia"/>
          <w:b/>
          <w:bCs/>
          <w:color w:val="auto"/>
          <w:sz w:val="18"/>
          <w:szCs w:val="18"/>
          <w:u w:val="single"/>
          <w:lang w:eastAsia="zh-CN"/>
        </w:rPr>
        <w:t>（</w:t>
      </w:r>
      <w:r>
        <w:rPr>
          <w:rFonts w:hint="eastAsia" w:asciiTheme="minorEastAsia" w:hAnsiTheme="minorEastAsia" w:eastAsiaTheme="minorEastAsia" w:cstheme="minorEastAsia"/>
          <w:b/>
          <w:bCs/>
          <w:color w:val="auto"/>
          <w:sz w:val="18"/>
          <w:szCs w:val="18"/>
          <w:u w:val="single"/>
          <w:lang w:val="en-US" w:eastAsia="zh-CN"/>
        </w:rPr>
        <w:t>1</w:t>
      </w:r>
      <w:r>
        <w:rPr>
          <w:rFonts w:hint="eastAsia" w:asciiTheme="minorEastAsia" w:hAnsiTheme="minorEastAsia" w:eastAsiaTheme="minorEastAsia" w:cstheme="minorEastAsia"/>
          <w:b/>
          <w:bCs/>
          <w:color w:val="auto"/>
          <w:sz w:val="18"/>
          <w:szCs w:val="18"/>
          <w:u w:val="single"/>
          <w:lang w:eastAsia="zh-CN"/>
        </w:rPr>
        <w:t>保险费</w:t>
      </w:r>
      <w:r>
        <w:rPr>
          <w:rFonts w:hint="eastAsia" w:asciiTheme="minorEastAsia" w:hAnsiTheme="minorEastAsia" w:eastAsiaTheme="minorEastAsia" w:cstheme="minorEastAsia"/>
          <w:b/>
          <w:bCs/>
          <w:color w:val="auto"/>
          <w:sz w:val="18"/>
          <w:szCs w:val="18"/>
          <w:u w:val="single"/>
          <w:lang w:val="en-US" w:eastAsia="zh-CN"/>
        </w:rPr>
        <w:t>2</w:t>
      </w:r>
      <w:r>
        <w:rPr>
          <w:rFonts w:hint="eastAsia" w:asciiTheme="minorEastAsia" w:hAnsiTheme="minorEastAsia" w:eastAsiaTheme="minorEastAsia" w:cstheme="minorEastAsia"/>
          <w:b/>
          <w:bCs/>
          <w:color w:val="auto"/>
          <w:sz w:val="18"/>
          <w:szCs w:val="18"/>
          <w:u w:val="single"/>
          <w:lang w:eastAsia="zh-CN"/>
        </w:rPr>
        <w:t>管理人员工资</w:t>
      </w:r>
      <w:r>
        <w:rPr>
          <w:rFonts w:hint="eastAsia" w:asciiTheme="minorEastAsia" w:hAnsiTheme="minorEastAsia" w:eastAsiaTheme="minorEastAsia" w:cstheme="minorEastAsia"/>
          <w:b/>
          <w:bCs/>
          <w:color w:val="auto"/>
          <w:sz w:val="18"/>
          <w:szCs w:val="18"/>
          <w:u w:val="single"/>
          <w:lang w:val="en-US" w:eastAsia="zh-CN"/>
        </w:rPr>
        <w:t>3</w:t>
      </w:r>
      <w:r>
        <w:rPr>
          <w:rFonts w:hint="eastAsia" w:asciiTheme="minorEastAsia" w:hAnsiTheme="minorEastAsia" w:eastAsiaTheme="minorEastAsia" w:cstheme="minorEastAsia"/>
          <w:b/>
          <w:bCs/>
          <w:color w:val="auto"/>
          <w:sz w:val="18"/>
          <w:szCs w:val="18"/>
          <w:u w:val="single"/>
          <w:lang w:eastAsia="zh-CN"/>
        </w:rPr>
        <w:t>工资附加费</w:t>
      </w:r>
      <w:r>
        <w:rPr>
          <w:rFonts w:hint="eastAsia" w:asciiTheme="minorEastAsia" w:hAnsiTheme="minorEastAsia" w:eastAsiaTheme="minorEastAsia" w:cstheme="minorEastAsia"/>
          <w:b/>
          <w:bCs/>
          <w:color w:val="auto"/>
          <w:sz w:val="18"/>
          <w:szCs w:val="18"/>
          <w:u w:val="single"/>
          <w:lang w:val="en-US" w:eastAsia="zh-CN"/>
        </w:rPr>
        <w:t>4</w:t>
      </w:r>
      <w:r>
        <w:rPr>
          <w:rFonts w:hint="eastAsia" w:asciiTheme="minorEastAsia" w:hAnsiTheme="minorEastAsia" w:eastAsiaTheme="minorEastAsia" w:cstheme="minorEastAsia"/>
          <w:b/>
          <w:bCs/>
          <w:color w:val="auto"/>
          <w:sz w:val="18"/>
          <w:szCs w:val="18"/>
          <w:u w:val="single"/>
          <w:lang w:eastAsia="zh-CN"/>
        </w:rPr>
        <w:t>指挥车辆用费</w:t>
      </w:r>
      <w:r>
        <w:rPr>
          <w:rFonts w:hint="eastAsia" w:asciiTheme="minorEastAsia" w:hAnsiTheme="minorEastAsia" w:eastAsiaTheme="minorEastAsia" w:cstheme="minorEastAsia"/>
          <w:b/>
          <w:bCs/>
          <w:color w:val="auto"/>
          <w:sz w:val="18"/>
          <w:szCs w:val="18"/>
          <w:u w:val="single"/>
          <w:lang w:val="en-US" w:eastAsia="zh-CN"/>
        </w:rPr>
        <w:t>5</w:t>
      </w:r>
      <w:r>
        <w:rPr>
          <w:rFonts w:hint="eastAsia" w:asciiTheme="minorEastAsia" w:hAnsiTheme="minorEastAsia" w:eastAsiaTheme="minorEastAsia" w:cstheme="minorEastAsia"/>
          <w:b/>
          <w:bCs/>
          <w:color w:val="auto"/>
          <w:sz w:val="18"/>
          <w:szCs w:val="18"/>
          <w:u w:val="single"/>
          <w:lang w:eastAsia="zh-CN"/>
        </w:rPr>
        <w:t>通信办公水电差旅交通费</w:t>
      </w:r>
      <w:r>
        <w:rPr>
          <w:rFonts w:hint="eastAsia" w:asciiTheme="minorEastAsia" w:hAnsiTheme="minorEastAsia" w:eastAsiaTheme="minorEastAsia" w:cstheme="minorEastAsia"/>
          <w:b/>
          <w:bCs/>
          <w:color w:val="auto"/>
          <w:sz w:val="18"/>
          <w:szCs w:val="18"/>
          <w:u w:val="single"/>
          <w:lang w:val="en-US" w:eastAsia="zh-CN"/>
        </w:rPr>
        <w:t>6不预见费风险）</w:t>
      </w:r>
      <w:r>
        <w:rPr>
          <w:rFonts w:hint="eastAsia" w:asciiTheme="minorEastAsia" w:hAnsiTheme="minorEastAsia" w:cstheme="minorEastAsia"/>
          <w:b/>
          <w:bCs/>
          <w:color w:val="0000FF"/>
          <w:sz w:val="18"/>
          <w:szCs w:val="18"/>
          <w:u w:val="single"/>
          <w:lang w:val="en-US" w:eastAsia="zh-CN"/>
        </w:rPr>
        <w:t>标后预算</w:t>
      </w:r>
      <w:r>
        <w:rPr>
          <w:rFonts w:hint="eastAsia" w:asciiTheme="minorEastAsia" w:hAnsiTheme="minorEastAsia" w:cstheme="minorEastAsia"/>
          <w:b/>
          <w:bCs/>
          <w:color w:val="auto"/>
          <w:sz w:val="18"/>
          <w:szCs w:val="18"/>
          <w:u w:val="single"/>
          <w:lang w:val="en-US" w:eastAsia="zh-CN"/>
        </w:rPr>
        <w:t>：项目预算（项目经理签责任书）计划（成本计划依据）实际预算（考核项目部）</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default" w:asciiTheme="minorEastAsia" w:hAnsiTheme="minorEastAsia" w:eastAsiaTheme="minorEastAsia" w:cstheme="minorEastAsia"/>
          <w:b/>
          <w:bCs/>
          <w:color w:val="0D0D0D"/>
          <w:sz w:val="18"/>
          <w:szCs w:val="18"/>
          <w:u w:val="single"/>
          <w:lang w:val="en-US" w:eastAsia="zh-CN"/>
        </w:rPr>
      </w:pPr>
      <w:r>
        <w:rPr>
          <w:rFonts w:hint="eastAsia" w:asciiTheme="minorEastAsia" w:hAnsiTheme="minorEastAsia" w:eastAsiaTheme="minorEastAsia" w:cstheme="minorEastAsia"/>
          <w:b/>
          <w:bCs/>
          <w:color w:val="C00000"/>
          <w:sz w:val="18"/>
          <w:szCs w:val="18"/>
          <w:u w:val="single"/>
          <w:lang w:eastAsia="zh-CN"/>
        </w:rPr>
        <w:t>总承包投标文件内容：</w:t>
      </w:r>
      <w:r>
        <w:rPr>
          <w:rFonts w:hint="eastAsia" w:asciiTheme="minorEastAsia" w:hAnsiTheme="minorEastAsia" w:eastAsiaTheme="minorEastAsia" w:cstheme="minorEastAsia"/>
          <w:b/>
          <w:bCs/>
          <w:color w:val="auto"/>
          <w:sz w:val="18"/>
          <w:szCs w:val="18"/>
          <w:u w:val="single"/>
          <w:lang w:val="en-US" w:eastAsia="zh-CN"/>
        </w:rPr>
        <w:t>1初步设计优化建议2项目实施与设计施工进度计划3拟分包专项工程。4报价清单及说明5按招标人要求提供施工图设计技术方案6联合体投标，还当提交联合体协议7项目法人和总承包单位联合名义依法投保相关工程保险承诺。</w:t>
      </w:r>
      <w:r>
        <w:rPr>
          <w:rFonts w:hint="eastAsia" w:asciiTheme="minorEastAsia" w:hAnsiTheme="minorEastAsia" w:eastAsiaTheme="minorEastAsia" w:cstheme="minorEastAsia"/>
          <w:b/>
          <w:bCs/>
          <w:color w:val="0000FF"/>
          <w:sz w:val="18"/>
          <w:szCs w:val="18"/>
          <w:u w:val="single"/>
          <w:lang w:eastAsia="zh-CN"/>
        </w:rPr>
        <w:t>投标报价组成</w:t>
      </w:r>
      <w:r>
        <w:rPr>
          <w:rFonts w:hint="eastAsia" w:asciiTheme="minorEastAsia" w:hAnsiTheme="minorEastAsia" w:eastAsiaTheme="minorEastAsia" w:cstheme="minorEastAsia"/>
          <w:b/>
          <w:bCs/>
          <w:color w:val="C00000"/>
          <w:sz w:val="18"/>
          <w:szCs w:val="18"/>
          <w:u w:val="single"/>
          <w:lang w:eastAsia="zh-CN"/>
        </w:rPr>
        <w:t>：</w:t>
      </w:r>
      <w:r>
        <w:rPr>
          <w:rFonts w:hint="eastAsia" w:asciiTheme="minorEastAsia" w:hAnsiTheme="minorEastAsia" w:eastAsiaTheme="minorEastAsia" w:cstheme="minorEastAsia"/>
          <w:b/>
          <w:bCs/>
          <w:color w:val="auto"/>
          <w:sz w:val="18"/>
          <w:szCs w:val="18"/>
          <w:u w:val="single"/>
          <w:lang w:eastAsia="zh-CN"/>
        </w:rPr>
        <w:t>直接费、措施费、企业管理费、利润、规费、税金和风险费。</w:t>
      </w:r>
      <w:r>
        <w:rPr>
          <w:rFonts w:hint="eastAsia" w:asciiTheme="minorEastAsia" w:hAnsiTheme="minorEastAsia" w:eastAsiaTheme="minorEastAsia" w:cstheme="minorEastAsia"/>
          <w:b/>
          <w:bCs/>
          <w:color w:val="0000FF"/>
          <w:sz w:val="18"/>
          <w:szCs w:val="18"/>
          <w:u w:val="single"/>
          <w:lang w:eastAsia="zh-CN"/>
        </w:rPr>
        <w:t>双信封</w:t>
      </w:r>
      <w:r>
        <w:rPr>
          <w:rFonts w:hint="eastAsia" w:asciiTheme="minorEastAsia" w:hAnsiTheme="minorEastAsia" w:eastAsiaTheme="minorEastAsia" w:cstheme="minorEastAsia"/>
          <w:b/>
          <w:bCs/>
          <w:color w:val="auto"/>
          <w:sz w:val="18"/>
          <w:szCs w:val="18"/>
          <w:u w:val="single"/>
          <w:lang w:eastAsia="zh-CN"/>
        </w:rPr>
        <w:t>：</w:t>
      </w:r>
      <w:r>
        <w:rPr>
          <w:rFonts w:hint="eastAsia" w:asciiTheme="minorEastAsia" w:hAnsiTheme="minorEastAsia" w:eastAsiaTheme="minorEastAsia" w:cstheme="minorEastAsia"/>
          <w:b/>
          <w:bCs/>
          <w:color w:val="auto"/>
          <w:sz w:val="18"/>
          <w:szCs w:val="18"/>
          <w:u w:val="single"/>
          <w:lang w:val="en-US" w:eastAsia="zh-CN"/>
        </w:rPr>
        <w:t>1商务文件和技术文件2报价文件</w:t>
      </w:r>
      <w:r>
        <w:rPr>
          <w:rFonts w:hint="eastAsia" w:asciiTheme="minorEastAsia" w:hAnsiTheme="minorEastAsia" w:eastAsiaTheme="minorEastAsia" w:cstheme="minorEastAsia"/>
          <w:b/>
          <w:bCs/>
          <w:color w:val="C00000"/>
          <w:sz w:val="18"/>
          <w:szCs w:val="18"/>
          <w:u w:val="single"/>
          <w:lang w:eastAsia="zh-CN"/>
        </w:rPr>
        <w:t>工程量清单编写原则：</w:t>
      </w:r>
      <w:r>
        <w:rPr>
          <w:rFonts w:hint="eastAsia" w:asciiTheme="minorEastAsia" w:hAnsiTheme="minorEastAsia" w:eastAsiaTheme="minorEastAsia" w:cstheme="minorEastAsia"/>
          <w:b/>
          <w:bCs/>
          <w:color w:val="auto"/>
          <w:sz w:val="18"/>
          <w:szCs w:val="18"/>
          <w:u w:val="single"/>
          <w:lang w:val="en-US" w:eastAsia="zh-CN"/>
        </w:rPr>
        <w:t>1</w:t>
      </w:r>
      <w:r>
        <w:rPr>
          <w:rFonts w:hint="eastAsia" w:asciiTheme="minorEastAsia" w:hAnsiTheme="minorEastAsia" w:eastAsiaTheme="minorEastAsia" w:cstheme="minorEastAsia"/>
          <w:b/>
          <w:bCs/>
          <w:color w:val="auto"/>
          <w:sz w:val="18"/>
          <w:szCs w:val="18"/>
          <w:u w:val="single"/>
          <w:lang w:eastAsia="zh-CN"/>
        </w:rPr>
        <w:t>和技术规范保持一致</w:t>
      </w:r>
      <w:r>
        <w:rPr>
          <w:rFonts w:hint="eastAsia" w:asciiTheme="minorEastAsia" w:hAnsiTheme="minorEastAsia" w:eastAsiaTheme="minorEastAsia" w:cstheme="minorEastAsia"/>
          <w:b/>
          <w:bCs/>
          <w:color w:val="auto"/>
          <w:sz w:val="18"/>
          <w:szCs w:val="18"/>
          <w:u w:val="single"/>
          <w:lang w:val="en-US" w:eastAsia="zh-CN"/>
        </w:rPr>
        <w:t>2便计量支村3便合同管理及处理工程变更4保持合同公平性。</w:t>
      </w:r>
      <w:r>
        <w:rPr>
          <w:rFonts w:hint="eastAsia" w:asciiTheme="minorEastAsia" w:hAnsiTheme="minorEastAsia" w:eastAsiaTheme="minorEastAsia" w:cstheme="minorEastAsia"/>
          <w:b/>
          <w:bCs/>
          <w:color w:val="0000FF"/>
          <w:sz w:val="18"/>
          <w:szCs w:val="18"/>
          <w:u w:val="single"/>
          <w:lang w:eastAsia="zh-CN"/>
        </w:rPr>
        <w:t>工程价款价差调整方法</w:t>
      </w:r>
      <w:r>
        <w:rPr>
          <w:rFonts w:hint="eastAsia" w:asciiTheme="minorEastAsia" w:hAnsiTheme="minorEastAsia" w:eastAsiaTheme="minorEastAsia" w:cstheme="minorEastAsia"/>
          <w:b/>
          <w:bCs/>
          <w:color w:val="C00000"/>
          <w:sz w:val="18"/>
          <w:szCs w:val="18"/>
          <w:u w:val="single"/>
          <w:lang w:eastAsia="zh-CN"/>
        </w:rPr>
        <w:t>：</w:t>
      </w:r>
      <w:r>
        <w:rPr>
          <w:rFonts w:hint="eastAsia" w:asciiTheme="minorEastAsia" w:hAnsiTheme="minorEastAsia" w:eastAsiaTheme="minorEastAsia" w:cstheme="minorEastAsia"/>
          <w:b/>
          <w:bCs/>
          <w:color w:val="auto"/>
          <w:sz w:val="18"/>
          <w:szCs w:val="18"/>
          <w:u w:val="single"/>
          <w:lang w:eastAsia="zh-CN"/>
        </w:rPr>
        <w:t>工程造价指数调整法、实际价格调整法、调价文件计算法、调值公式法</w:t>
      </w:r>
      <w:r>
        <w:rPr>
          <w:rFonts w:hint="eastAsia" w:asciiTheme="minorEastAsia" w:hAnsiTheme="minorEastAsia" w:eastAsiaTheme="minorEastAsia" w:cstheme="minorEastAsia"/>
          <w:b/>
          <w:bCs/>
          <w:color w:val="0000FF"/>
          <w:sz w:val="18"/>
          <w:szCs w:val="18"/>
          <w:u w:val="single"/>
        </w:rPr>
        <w:t>综合评分法因素</w:t>
      </w:r>
      <w:r>
        <w:rPr>
          <w:rFonts w:hint="eastAsia" w:asciiTheme="minorEastAsia" w:hAnsiTheme="minorEastAsia" w:eastAsiaTheme="minorEastAsia" w:cstheme="minorEastAsia"/>
          <w:b/>
          <w:bCs/>
          <w:color w:val="0D0D0D"/>
          <w:sz w:val="18"/>
          <w:szCs w:val="18"/>
          <w:u w:val="single"/>
        </w:rPr>
        <w:t>：评标价、项目管理机构、技术能力、设计文件优化建议、设计施工总承包管理方案、施工组织设计</w:t>
      </w:r>
      <w:r>
        <w:rPr>
          <w:rFonts w:hint="eastAsia" w:asciiTheme="minorEastAsia" w:hAnsiTheme="minorEastAsia" w:eastAsiaTheme="minorEastAsia" w:cstheme="minorEastAsia"/>
          <w:b/>
          <w:bCs/>
          <w:color w:val="0000FF"/>
          <w:sz w:val="18"/>
          <w:szCs w:val="18"/>
          <w:u w:val="single"/>
        </w:rPr>
        <w:t>工程量清单工程细目</w:t>
      </w:r>
      <w:r>
        <w:rPr>
          <w:rFonts w:hint="eastAsia" w:asciiTheme="minorEastAsia" w:hAnsiTheme="minorEastAsia" w:eastAsiaTheme="minorEastAsia" w:cstheme="minorEastAsia"/>
          <w:b/>
          <w:bCs/>
          <w:color w:val="0D0D0D"/>
          <w:sz w:val="18"/>
          <w:szCs w:val="18"/>
          <w:u w:val="single"/>
        </w:rPr>
        <w:t>：</w:t>
      </w:r>
      <w:r>
        <w:rPr>
          <w:rFonts w:hint="eastAsia" w:asciiTheme="minorEastAsia" w:hAnsiTheme="minorEastAsia" w:eastAsiaTheme="minorEastAsia" w:cstheme="minorEastAsia"/>
          <w:b/>
          <w:bCs/>
          <w:color w:val="0D0D0D"/>
          <w:sz w:val="18"/>
          <w:szCs w:val="18"/>
          <w:u w:val="single"/>
          <w:lang w:val="en-US" w:eastAsia="zh-CN"/>
        </w:rPr>
        <w:t>1</w:t>
      </w:r>
      <w:r>
        <w:rPr>
          <w:rFonts w:hint="eastAsia" w:asciiTheme="minorEastAsia" w:hAnsiTheme="minorEastAsia" w:eastAsiaTheme="minorEastAsia" w:cstheme="minorEastAsia"/>
          <w:b/>
          <w:bCs/>
          <w:color w:val="0D0D0D"/>
          <w:sz w:val="18"/>
          <w:szCs w:val="18"/>
          <w:u w:val="single"/>
        </w:rPr>
        <w:t>总则、</w:t>
      </w:r>
      <w:r>
        <w:rPr>
          <w:rFonts w:hint="eastAsia" w:asciiTheme="minorEastAsia" w:hAnsiTheme="minorEastAsia" w:eastAsiaTheme="minorEastAsia" w:cstheme="minorEastAsia"/>
          <w:b/>
          <w:bCs/>
          <w:color w:val="0D0D0D"/>
          <w:sz w:val="18"/>
          <w:szCs w:val="18"/>
          <w:u w:val="single"/>
          <w:lang w:val="en-US" w:eastAsia="zh-CN"/>
        </w:rPr>
        <w:t>2</w:t>
      </w:r>
      <w:r>
        <w:rPr>
          <w:rFonts w:hint="eastAsia" w:asciiTheme="minorEastAsia" w:hAnsiTheme="minorEastAsia" w:eastAsiaTheme="minorEastAsia" w:cstheme="minorEastAsia"/>
          <w:b/>
          <w:bCs/>
          <w:color w:val="0D0D0D"/>
          <w:sz w:val="18"/>
          <w:szCs w:val="18"/>
          <w:u w:val="single"/>
        </w:rPr>
        <w:t>路基、</w:t>
      </w:r>
      <w:r>
        <w:rPr>
          <w:rFonts w:hint="eastAsia" w:asciiTheme="minorEastAsia" w:hAnsiTheme="minorEastAsia" w:eastAsiaTheme="minorEastAsia" w:cstheme="minorEastAsia"/>
          <w:b/>
          <w:bCs/>
          <w:color w:val="0D0D0D"/>
          <w:sz w:val="18"/>
          <w:szCs w:val="18"/>
          <w:u w:val="single"/>
          <w:lang w:val="en-US" w:eastAsia="zh-CN"/>
        </w:rPr>
        <w:t>3</w:t>
      </w:r>
      <w:r>
        <w:rPr>
          <w:rFonts w:hint="eastAsia" w:asciiTheme="minorEastAsia" w:hAnsiTheme="minorEastAsia" w:eastAsiaTheme="minorEastAsia" w:cstheme="minorEastAsia"/>
          <w:b/>
          <w:bCs/>
          <w:color w:val="0D0D0D"/>
          <w:sz w:val="18"/>
          <w:szCs w:val="18"/>
          <w:u w:val="single"/>
        </w:rPr>
        <w:t>路面、</w:t>
      </w:r>
      <w:r>
        <w:rPr>
          <w:rFonts w:hint="eastAsia" w:asciiTheme="minorEastAsia" w:hAnsiTheme="minorEastAsia" w:eastAsiaTheme="minorEastAsia" w:cstheme="minorEastAsia"/>
          <w:b/>
          <w:bCs/>
          <w:color w:val="0D0D0D"/>
          <w:sz w:val="18"/>
          <w:szCs w:val="18"/>
          <w:u w:val="single"/>
          <w:lang w:val="en-US" w:eastAsia="zh-CN"/>
        </w:rPr>
        <w:t>4</w:t>
      </w:r>
      <w:r>
        <w:rPr>
          <w:rFonts w:hint="eastAsia" w:asciiTheme="minorEastAsia" w:hAnsiTheme="minorEastAsia" w:eastAsiaTheme="minorEastAsia" w:cstheme="minorEastAsia"/>
          <w:b/>
          <w:bCs/>
          <w:color w:val="0D0D0D"/>
          <w:sz w:val="18"/>
          <w:szCs w:val="18"/>
          <w:u w:val="single"/>
        </w:rPr>
        <w:t>桥梁涵洞、</w:t>
      </w:r>
      <w:r>
        <w:rPr>
          <w:rFonts w:hint="eastAsia" w:asciiTheme="minorEastAsia" w:hAnsiTheme="minorEastAsia" w:eastAsiaTheme="minorEastAsia" w:cstheme="minorEastAsia"/>
          <w:b/>
          <w:bCs/>
          <w:color w:val="0D0D0D"/>
          <w:sz w:val="18"/>
          <w:szCs w:val="18"/>
          <w:u w:val="single"/>
          <w:lang w:val="en-US" w:eastAsia="zh-CN"/>
        </w:rPr>
        <w:t>5</w:t>
      </w:r>
      <w:r>
        <w:rPr>
          <w:rFonts w:hint="eastAsia" w:asciiTheme="minorEastAsia" w:hAnsiTheme="minorEastAsia" w:eastAsiaTheme="minorEastAsia" w:cstheme="minorEastAsia"/>
          <w:b/>
          <w:bCs/>
          <w:color w:val="0D0D0D"/>
          <w:sz w:val="18"/>
          <w:szCs w:val="18"/>
          <w:u w:val="single"/>
        </w:rPr>
        <w:t>遂道、</w:t>
      </w:r>
      <w:r>
        <w:rPr>
          <w:rFonts w:hint="eastAsia" w:asciiTheme="minorEastAsia" w:hAnsiTheme="minorEastAsia" w:eastAsiaTheme="minorEastAsia" w:cstheme="minorEastAsia"/>
          <w:b/>
          <w:bCs/>
          <w:color w:val="0D0D0D"/>
          <w:sz w:val="18"/>
          <w:szCs w:val="18"/>
          <w:u w:val="single"/>
          <w:lang w:val="en-US" w:eastAsia="zh-CN"/>
        </w:rPr>
        <w:t>6</w:t>
      </w:r>
      <w:r>
        <w:rPr>
          <w:rFonts w:hint="eastAsia" w:asciiTheme="minorEastAsia" w:hAnsiTheme="minorEastAsia" w:eastAsiaTheme="minorEastAsia" w:cstheme="minorEastAsia"/>
          <w:b/>
          <w:bCs/>
          <w:color w:val="0D0D0D"/>
          <w:sz w:val="18"/>
          <w:szCs w:val="18"/>
          <w:u w:val="single"/>
        </w:rPr>
        <w:t>安全设施及预埋管线、</w:t>
      </w:r>
      <w:r>
        <w:rPr>
          <w:rFonts w:hint="eastAsia" w:asciiTheme="minorEastAsia" w:hAnsiTheme="minorEastAsia" w:eastAsiaTheme="minorEastAsia" w:cstheme="minorEastAsia"/>
          <w:b/>
          <w:bCs/>
          <w:color w:val="0D0D0D"/>
          <w:sz w:val="18"/>
          <w:szCs w:val="18"/>
          <w:u w:val="single"/>
          <w:lang w:val="en-US" w:eastAsia="zh-CN"/>
        </w:rPr>
        <w:t>7</w:t>
      </w:r>
      <w:r>
        <w:rPr>
          <w:rFonts w:hint="eastAsia" w:asciiTheme="minorEastAsia" w:hAnsiTheme="minorEastAsia" w:eastAsiaTheme="minorEastAsia" w:cstheme="minorEastAsia"/>
          <w:b/>
          <w:bCs/>
          <w:color w:val="0D0D0D"/>
          <w:sz w:val="18"/>
          <w:szCs w:val="18"/>
          <w:u w:val="single"/>
        </w:rPr>
        <w:t>绿化及环境保护设施七部完整性、一致性、准确性）</w:t>
      </w:r>
      <w:r>
        <w:rPr>
          <w:rFonts w:hint="eastAsia" w:asciiTheme="minorEastAsia" w:hAnsiTheme="minorEastAsia" w:eastAsiaTheme="minorEastAsia" w:cstheme="minorEastAsia"/>
          <w:b/>
          <w:bCs/>
          <w:color w:val="0D0D0D"/>
          <w:sz w:val="18"/>
          <w:szCs w:val="18"/>
          <w:u w:val="single"/>
          <w:lang w:val="en-US" w:eastAsia="zh-CN"/>
        </w:rPr>
        <w:t>8第100章-700章清单合计9已包含清单合计中材料、工程设备、专业工程暂估价10（8-9=10）11计日工合计12暂列金额（不含 计日工总额）13投标报价（8+11+12=13）</w:t>
      </w:r>
      <w:r>
        <w:rPr>
          <w:rFonts w:hint="eastAsia" w:asciiTheme="minorEastAsia" w:hAnsiTheme="minorEastAsia" w:eastAsiaTheme="minorEastAsia" w:cstheme="minorEastAsia"/>
          <w:b/>
          <w:bCs/>
          <w:color w:val="0000FF"/>
          <w:sz w:val="18"/>
          <w:szCs w:val="18"/>
          <w:u w:val="single"/>
          <w:lang w:val="en-US" w:eastAsia="zh-CN"/>
        </w:rPr>
        <w:t>工程量清单复核</w:t>
      </w:r>
      <w:r>
        <w:rPr>
          <w:rFonts w:hint="eastAsia" w:asciiTheme="minorEastAsia" w:hAnsiTheme="minorEastAsia" w:eastAsiaTheme="minorEastAsia" w:cstheme="minorEastAsia"/>
          <w:b/>
          <w:bCs/>
          <w:color w:val="0D0D0D"/>
          <w:sz w:val="18"/>
          <w:szCs w:val="18"/>
          <w:u w:val="single"/>
          <w:lang w:val="en-US" w:eastAsia="zh-CN"/>
        </w:rPr>
        <w:t>：1清单项目完整性复核2清单项目一致性复核3清单工程量准确性复核。</w:t>
      </w:r>
      <w:r>
        <w:rPr>
          <w:rFonts w:hint="eastAsia" w:asciiTheme="minorEastAsia" w:hAnsiTheme="minorEastAsia" w:eastAsiaTheme="minorEastAsia" w:cstheme="minorEastAsia"/>
          <w:b/>
          <w:bCs/>
          <w:color w:val="0000FF"/>
          <w:sz w:val="18"/>
          <w:szCs w:val="18"/>
          <w:u w:val="single"/>
          <w:lang w:eastAsia="zh-CN"/>
        </w:rPr>
        <w:t>计日工明细表</w:t>
      </w:r>
      <w:r>
        <w:rPr>
          <w:rFonts w:hint="eastAsia" w:asciiTheme="minorEastAsia" w:hAnsiTheme="minorEastAsia" w:eastAsiaTheme="minorEastAsia" w:cstheme="minorEastAsia"/>
          <w:b/>
          <w:bCs/>
          <w:color w:val="0D0D0D"/>
          <w:sz w:val="18"/>
          <w:szCs w:val="18"/>
          <w:u w:val="single"/>
          <w:lang w:eastAsia="zh-CN"/>
        </w:rPr>
        <w:t>：由总则、计日工劳务、计日工材料、计日工机械组成，计日工也称散工或点工，是处理小型变更工程计价，是业主虚</w:t>
      </w:r>
      <w:r>
        <w:rPr>
          <w:rFonts w:hint="eastAsia" w:asciiTheme="minorEastAsia" w:hAnsiTheme="minorEastAsia" w:cstheme="minorEastAsia"/>
          <w:b/>
          <w:bCs/>
          <w:color w:val="0D0D0D"/>
          <w:sz w:val="18"/>
          <w:szCs w:val="18"/>
          <w:u w:val="single"/>
          <w:lang w:eastAsia="zh-CN"/>
        </w:rPr>
        <w:t>拟</w:t>
      </w:r>
      <w:r>
        <w:rPr>
          <w:rFonts w:hint="eastAsia" w:asciiTheme="minorEastAsia" w:hAnsiTheme="minorEastAsia" w:eastAsiaTheme="minorEastAsia" w:cstheme="minorEastAsia"/>
          <w:b/>
          <w:bCs/>
          <w:color w:val="0D0D0D"/>
          <w:sz w:val="18"/>
          <w:szCs w:val="18"/>
          <w:u w:val="single"/>
          <w:lang w:eastAsia="zh-CN"/>
        </w:rPr>
        <w:t>。</w:t>
      </w:r>
      <w:r>
        <w:rPr>
          <w:rFonts w:hint="eastAsia" w:asciiTheme="minorEastAsia" w:hAnsiTheme="minorEastAsia" w:eastAsiaTheme="minorEastAsia" w:cstheme="minorEastAsia"/>
          <w:b/>
          <w:bCs/>
          <w:color w:val="0000FF"/>
          <w:sz w:val="18"/>
          <w:szCs w:val="18"/>
          <w:u w:val="single"/>
          <w:lang w:eastAsia="zh-CN"/>
        </w:rPr>
        <w:t>标后预算清单单价</w:t>
      </w:r>
      <w:r>
        <w:rPr>
          <w:rFonts w:hint="eastAsia" w:asciiTheme="minorEastAsia" w:hAnsiTheme="minorEastAsia" w:cstheme="minorEastAsia"/>
          <w:b/>
          <w:bCs/>
          <w:color w:val="0D0D0D"/>
          <w:sz w:val="18"/>
          <w:szCs w:val="18"/>
          <w:u w:val="single"/>
          <w:lang w:eastAsia="zh-CN"/>
        </w:rPr>
        <w:t>：单位直接费（单位设备购置费）</w:t>
      </w:r>
      <w:r>
        <w:rPr>
          <w:rFonts w:hint="eastAsia" w:asciiTheme="minorEastAsia" w:hAnsiTheme="minorEastAsia" w:cstheme="minorEastAsia"/>
          <w:b/>
          <w:bCs/>
          <w:color w:val="0D0D0D"/>
          <w:sz w:val="18"/>
          <w:szCs w:val="18"/>
          <w:u w:val="single"/>
          <w:lang w:val="en-US" w:eastAsia="zh-CN"/>
        </w:rPr>
        <w:t>+单位措施费+单位现场管理费。</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color w:val="0D0D0D"/>
          <w:sz w:val="18"/>
          <w:szCs w:val="18"/>
          <w:u w:val="single"/>
        </w:rPr>
      </w:pPr>
      <w:r>
        <w:rPr>
          <w:rFonts w:hint="eastAsia" w:asciiTheme="minorEastAsia" w:hAnsiTheme="minorEastAsia" w:eastAsiaTheme="minorEastAsia" w:cstheme="minorEastAsia"/>
          <w:b/>
          <w:bCs/>
          <w:color w:val="C00000"/>
          <w:sz w:val="18"/>
          <w:szCs w:val="18"/>
          <w:u w:val="single"/>
        </w:rPr>
        <w:t>计量程序</w:t>
      </w:r>
      <w:r>
        <w:rPr>
          <w:rFonts w:hint="eastAsia" w:asciiTheme="minorEastAsia" w:hAnsiTheme="minorEastAsia" w:eastAsiaTheme="minorEastAsia" w:cstheme="minorEastAsia"/>
          <w:b/>
          <w:bCs/>
          <w:color w:val="0D0D0D"/>
          <w:sz w:val="18"/>
          <w:szCs w:val="18"/>
          <w:u w:val="single"/>
        </w:rPr>
        <w:t>：监理工程师收到付款申请单及相</w:t>
      </w:r>
      <w:r>
        <w:rPr>
          <w:rFonts w:hint="eastAsia" w:asciiTheme="minorEastAsia" w:hAnsiTheme="minorEastAsia" w:cstheme="minorEastAsia"/>
          <w:b/>
          <w:bCs/>
          <w:color w:val="0D0D0D"/>
          <w:sz w:val="18"/>
          <w:szCs w:val="18"/>
          <w:u w:val="single"/>
          <w:lang w:eastAsia="zh-CN"/>
        </w:rPr>
        <w:t>关</w:t>
      </w:r>
      <w:r>
        <w:rPr>
          <w:rFonts w:hint="eastAsia" w:asciiTheme="minorEastAsia" w:hAnsiTheme="minorEastAsia" w:eastAsiaTheme="minorEastAsia" w:cstheme="minorEastAsia"/>
          <w:b/>
          <w:bCs/>
          <w:color w:val="0D0D0D"/>
          <w:sz w:val="18"/>
          <w:szCs w:val="18"/>
          <w:u w:val="single"/>
        </w:rPr>
        <w:t>支持性证明文件后14天内完成核查，提出发包人到期支付给承包人金额及相</w:t>
      </w:r>
      <w:r>
        <w:rPr>
          <w:rFonts w:hint="eastAsia" w:asciiTheme="minorEastAsia" w:hAnsiTheme="minorEastAsia" w:cstheme="minorEastAsia"/>
          <w:b/>
          <w:bCs/>
          <w:color w:val="0D0D0D"/>
          <w:sz w:val="18"/>
          <w:szCs w:val="18"/>
          <w:u w:val="single"/>
          <w:lang w:eastAsia="zh-CN"/>
        </w:rPr>
        <w:t>关</w:t>
      </w:r>
      <w:r>
        <w:rPr>
          <w:rFonts w:hint="eastAsia" w:asciiTheme="minorEastAsia" w:hAnsiTheme="minorEastAsia" w:eastAsiaTheme="minorEastAsia" w:cstheme="minorEastAsia"/>
          <w:b/>
          <w:bCs/>
          <w:color w:val="0D0D0D"/>
          <w:sz w:val="18"/>
          <w:szCs w:val="18"/>
          <w:u w:val="single"/>
        </w:rPr>
        <w:t>支持性材料。经发包人审查同意后，由监理工程师向承包人出具经发包人签认进度付款证书。</w:t>
      </w:r>
      <w:r>
        <w:rPr>
          <w:rFonts w:hint="eastAsia" w:asciiTheme="minorEastAsia" w:hAnsiTheme="minorEastAsia" w:cstheme="minorEastAsia"/>
          <w:b/>
          <w:bCs/>
          <w:color w:val="0D0D0D"/>
          <w:sz w:val="18"/>
          <w:szCs w:val="18"/>
          <w:u w:val="single"/>
          <w:lang w:eastAsia="zh-CN"/>
        </w:rPr>
        <w:t>计量审查内容：</w:t>
      </w:r>
      <w:r>
        <w:rPr>
          <w:rFonts w:hint="eastAsia" w:asciiTheme="minorEastAsia" w:hAnsiTheme="minorEastAsia" w:cstheme="minorEastAsia"/>
          <w:b/>
          <w:bCs/>
          <w:color w:val="0D0D0D"/>
          <w:sz w:val="18"/>
          <w:szCs w:val="18"/>
          <w:u w:val="single"/>
          <w:lang w:val="en-US" w:eastAsia="zh-CN"/>
        </w:rPr>
        <w:t>1计量工程质量是否达到合同标准2计量过程是否符合合同条件</w:t>
      </w:r>
      <w:r>
        <w:rPr>
          <w:rFonts w:hint="eastAsia" w:asciiTheme="minorEastAsia" w:hAnsiTheme="minorEastAsia" w:eastAsiaTheme="minorEastAsia" w:cstheme="minorEastAsia"/>
          <w:b/>
          <w:bCs/>
          <w:color w:val="0000FF"/>
          <w:sz w:val="18"/>
          <w:szCs w:val="18"/>
          <w:u w:val="single"/>
          <w:lang w:eastAsia="zh-CN"/>
        </w:rPr>
        <w:t>不单独计量：</w:t>
      </w:r>
      <w:r>
        <w:rPr>
          <w:rFonts w:hint="eastAsia" w:asciiTheme="minorEastAsia" w:hAnsiTheme="minorEastAsia" w:eastAsiaTheme="minorEastAsia" w:cstheme="minorEastAsia"/>
          <w:b/>
          <w:bCs/>
          <w:color w:val="auto"/>
          <w:sz w:val="18"/>
          <w:szCs w:val="18"/>
          <w:u w:val="single"/>
          <w:lang w:eastAsia="zh-CN"/>
        </w:rPr>
        <w:t>模板、脚手架、装备、机具、螺栓、垫圈和钢制件</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color w:val="C00000"/>
          <w:sz w:val="18"/>
          <w:szCs w:val="18"/>
          <w:u w:val="single"/>
          <w:lang w:val="en-US" w:eastAsia="zh-CN"/>
        </w:rPr>
      </w:pPr>
      <w:r>
        <w:rPr>
          <w:rFonts w:hint="eastAsia" w:asciiTheme="minorEastAsia" w:hAnsiTheme="minorEastAsia" w:eastAsiaTheme="minorEastAsia" w:cstheme="minorEastAsia"/>
          <w:b/>
          <w:bCs/>
          <w:color w:val="C00000"/>
          <w:sz w:val="18"/>
          <w:szCs w:val="18"/>
          <w:u w:val="single"/>
          <w:lang w:eastAsia="zh-CN"/>
        </w:rPr>
        <w:t>分包管理：</w:t>
      </w:r>
      <w:r>
        <w:rPr>
          <w:rFonts w:hint="eastAsia" w:asciiTheme="minorEastAsia" w:hAnsiTheme="minorEastAsia" w:eastAsiaTheme="minorEastAsia" w:cstheme="minorEastAsia"/>
          <w:b/>
          <w:bCs/>
          <w:color w:val="auto"/>
          <w:sz w:val="18"/>
          <w:szCs w:val="18"/>
          <w:u w:val="single"/>
          <w:lang w:val="en-US" w:eastAsia="zh-CN"/>
        </w:rPr>
        <w:t>1开工前承包人填报开工报审表，附有监理工程师和发包人同意书面文件2每次工地会议将分包工程做为一个议题研究3检查核实分包人实施分包工程主要人员与施工设备4监理工程师发观分包人问题，由承包人采取措施处理。</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color w:val="C00000"/>
          <w:sz w:val="18"/>
          <w:szCs w:val="18"/>
          <w:u w:val="single"/>
          <w:lang w:val="en-US" w:eastAsia="zh-CN"/>
        </w:rPr>
      </w:pPr>
      <w:r>
        <w:rPr>
          <w:rFonts w:hint="eastAsia" w:asciiTheme="minorEastAsia" w:hAnsiTheme="minorEastAsia" w:eastAsiaTheme="minorEastAsia" w:cstheme="minorEastAsia"/>
          <w:b/>
          <w:bCs/>
          <w:color w:val="C00000"/>
          <w:sz w:val="18"/>
          <w:szCs w:val="18"/>
          <w:u w:val="single"/>
          <w:lang w:eastAsia="zh-CN"/>
        </w:rPr>
        <w:t>总一</w:t>
      </w:r>
      <w:r>
        <w:rPr>
          <w:rFonts w:hint="eastAsia" w:asciiTheme="minorEastAsia" w:hAnsiTheme="minorEastAsia" w:eastAsiaTheme="minorEastAsia" w:cstheme="minorEastAsia"/>
          <w:b/>
          <w:bCs/>
          <w:color w:val="auto"/>
          <w:sz w:val="18"/>
          <w:szCs w:val="18"/>
          <w:u w:val="single"/>
          <w:lang w:eastAsia="zh-CN"/>
        </w:rPr>
        <w:t>（</w:t>
      </w:r>
      <w:r>
        <w:rPr>
          <w:rFonts w:hint="eastAsia" w:asciiTheme="minorEastAsia" w:hAnsiTheme="minorEastAsia" w:eastAsiaTheme="minorEastAsia" w:cstheme="minorEastAsia"/>
          <w:b/>
          <w:bCs/>
          <w:color w:val="auto"/>
          <w:sz w:val="18"/>
          <w:szCs w:val="18"/>
          <w:u w:val="single"/>
          <w:lang w:val="en-US" w:eastAsia="zh-CN"/>
        </w:rPr>
        <w:t>3000隧）总二（路一、桥1000/150、1000隧）总三（桥500/50）桥二（1000/150）桥三（120/50）隧二（1000/60）隧三（500/40）</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color w:val="0D0D0D"/>
          <w:sz w:val="18"/>
          <w:szCs w:val="18"/>
          <w:u w:val="single"/>
          <w:lang w:eastAsia="zh-CN"/>
        </w:rPr>
      </w:pPr>
      <w:r>
        <w:rPr>
          <w:rFonts w:hint="eastAsia" w:asciiTheme="minorEastAsia" w:hAnsiTheme="minorEastAsia" w:cstheme="minorEastAsia"/>
          <w:b/>
          <w:bCs/>
          <w:color w:val="C00000"/>
          <w:sz w:val="18"/>
          <w:szCs w:val="18"/>
          <w:u w:val="single"/>
          <w:lang w:eastAsia="zh-CN"/>
        </w:rPr>
        <w:t>窝工：</w:t>
      </w:r>
      <w:r>
        <w:rPr>
          <w:rFonts w:hint="eastAsia" w:asciiTheme="minorEastAsia" w:hAnsiTheme="minorEastAsia" w:eastAsiaTheme="minorEastAsia" w:cstheme="minorEastAsia"/>
          <w:b/>
          <w:bCs/>
          <w:color w:val="0D0D0D"/>
          <w:sz w:val="18"/>
          <w:szCs w:val="18"/>
          <w:u w:val="single"/>
          <w:lang w:eastAsia="zh-CN"/>
        </w:rPr>
        <w:t>机械闲置按折旧费或停滞台班或租赁费计价，不包括运转费部分，人工费损失用工日单价乘以一个测算降效系数计算。只能按直接成本费用计算，不包括管理费和利润。</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color w:val="0000FF"/>
          <w:sz w:val="18"/>
          <w:szCs w:val="18"/>
          <w:u w:val="single"/>
          <w:lang w:val="en-US" w:eastAsia="zh-CN"/>
        </w:rPr>
      </w:pPr>
      <w:r>
        <w:rPr>
          <w:rFonts w:hint="eastAsia" w:asciiTheme="minorEastAsia" w:hAnsiTheme="minorEastAsia" w:cstheme="minorEastAsia"/>
          <w:b/>
          <w:bCs/>
          <w:color w:val="0000FF"/>
          <w:sz w:val="18"/>
          <w:szCs w:val="18"/>
          <w:u w:val="single"/>
          <w:lang w:eastAsia="zh-CN"/>
        </w:rPr>
        <w:t>施工场地建设费：</w:t>
      </w:r>
      <w:r>
        <w:rPr>
          <w:rFonts w:hint="eastAsia" w:asciiTheme="minorEastAsia" w:hAnsiTheme="minorEastAsia" w:cstheme="minorEastAsia"/>
          <w:b/>
          <w:bCs/>
          <w:color w:val="0D0D0D"/>
          <w:sz w:val="18"/>
          <w:szCs w:val="18"/>
          <w:u w:val="single"/>
          <w:lang w:eastAsia="zh-CN"/>
        </w:rPr>
        <w:t>工地试验室（固定资产试验设备和仪器折旧、维修或租赁）施工扬尘污染防治措施和文明施工、职工健康生活费用。</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default" w:asciiTheme="minorEastAsia" w:hAnsiTheme="minorEastAsia" w:eastAsiaTheme="minorEastAsia" w:cstheme="minorEastAsia"/>
          <w:b/>
          <w:bCs/>
          <w:color w:val="0D0D0D"/>
          <w:sz w:val="18"/>
          <w:szCs w:val="18"/>
          <w:u w:val="single"/>
          <w:lang w:val="en-US" w:eastAsia="zh-CN"/>
        </w:rPr>
      </w:pPr>
      <w:r>
        <w:rPr>
          <w:rFonts w:hint="eastAsia" w:asciiTheme="minorEastAsia" w:hAnsiTheme="minorEastAsia" w:eastAsiaTheme="minorEastAsia" w:cstheme="minorEastAsia"/>
          <w:b/>
          <w:bCs/>
          <w:color w:val="0000FF"/>
          <w:sz w:val="18"/>
          <w:szCs w:val="18"/>
          <w:u w:val="single"/>
          <w:lang w:eastAsia="zh-CN"/>
        </w:rPr>
        <w:t>成本控制方法</w:t>
      </w:r>
      <w:r>
        <w:rPr>
          <w:rFonts w:hint="eastAsia" w:asciiTheme="minorEastAsia" w:hAnsiTheme="minorEastAsia" w:cstheme="minorEastAsia"/>
          <w:b/>
          <w:bCs/>
          <w:color w:val="0D0D0D"/>
          <w:sz w:val="18"/>
          <w:szCs w:val="18"/>
          <w:u w:val="single"/>
          <w:lang w:eastAsia="zh-CN"/>
        </w:rPr>
        <w:t>：</w:t>
      </w:r>
      <w:r>
        <w:rPr>
          <w:rFonts w:hint="eastAsia" w:asciiTheme="minorEastAsia" w:hAnsiTheme="minorEastAsia" w:cstheme="minorEastAsia"/>
          <w:b/>
          <w:bCs/>
          <w:color w:val="0D0D0D"/>
          <w:sz w:val="18"/>
          <w:szCs w:val="18"/>
          <w:u w:val="single"/>
          <w:lang w:val="en-US" w:eastAsia="zh-CN"/>
        </w:rPr>
        <w:t>1以目标成本控制成本支出2以施工方案控制资源消耗3用净值法进行工期成本同步控制4运用目标管理控制工程成本。</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cstheme="minorEastAsia"/>
          <w:b/>
          <w:bCs/>
          <w:color w:val="0D0D0D"/>
          <w:sz w:val="18"/>
          <w:szCs w:val="18"/>
          <w:u w:val="single"/>
          <w:lang w:eastAsia="zh-CN"/>
        </w:rPr>
      </w:pPr>
      <w:r>
        <w:rPr>
          <w:rFonts w:hint="eastAsia" w:asciiTheme="minorEastAsia" w:hAnsiTheme="minorEastAsia" w:cstheme="minorEastAsia"/>
          <w:b/>
          <w:bCs/>
          <w:color w:val="C00000"/>
          <w:sz w:val="18"/>
          <w:szCs w:val="18"/>
          <w:u w:val="single"/>
          <w:lang w:eastAsia="zh-CN"/>
        </w:rPr>
        <w:t>不可预见费：</w:t>
      </w:r>
      <w:r>
        <w:rPr>
          <w:rFonts w:hint="eastAsia" w:asciiTheme="minorEastAsia" w:hAnsiTheme="minorEastAsia" w:cstheme="minorEastAsia"/>
          <w:b/>
          <w:bCs/>
          <w:color w:val="0D0D0D"/>
          <w:sz w:val="18"/>
          <w:szCs w:val="18"/>
          <w:u w:val="single"/>
          <w:lang w:eastAsia="zh-CN"/>
        </w:rPr>
        <w:t>根据工程规模、技术含量、施工难易度、市场风险环境等预测。</w:t>
      </w:r>
    </w:p>
    <w:p>
      <w:pPr>
        <w:keepNext w:val="0"/>
        <w:keepLines w:val="0"/>
        <w:pageBreakBefore w:val="0"/>
        <w:widowControl w:val="0"/>
        <w:kinsoku/>
        <w:wordWrap/>
        <w:overflowPunct/>
        <w:topLinePunct w:val="0"/>
        <w:autoSpaceDE/>
        <w:autoSpaceDN/>
        <w:bidi w:val="0"/>
        <w:adjustRightInd/>
        <w:snapToGrid/>
        <w:spacing w:line="234"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heme="minorEastAsia" w:hAnsiTheme="minorEastAsia" w:eastAsiaTheme="minorEastAsia" w:cstheme="minorEastAsia"/>
          <w:b/>
          <w:bCs/>
          <w:color w:val="C00000"/>
          <w:sz w:val="18"/>
          <w:szCs w:val="18"/>
          <w:u w:val="single"/>
          <w:lang w:val="en-US" w:eastAsia="zh-CN"/>
        </w:rPr>
      </w:pPr>
      <w:r>
        <w:rPr>
          <w:rFonts w:hint="eastAsia" w:asciiTheme="minorEastAsia" w:hAnsiTheme="minorEastAsia" w:eastAsiaTheme="minorEastAsia" w:cstheme="minorEastAsia"/>
          <w:b/>
          <w:bCs/>
          <w:color w:val="C00000"/>
          <w:sz w:val="18"/>
          <w:szCs w:val="18"/>
          <w:u w:val="single"/>
        </w:rPr>
        <w:t>围堰分级</w:t>
      </w:r>
      <w:r>
        <w:rPr>
          <w:rFonts w:hint="eastAsia" w:asciiTheme="minorEastAsia" w:hAnsiTheme="minorEastAsia" w:eastAsiaTheme="minorEastAsia" w:cstheme="minorEastAsia"/>
          <w:b/>
          <w:bCs/>
          <w:sz w:val="18"/>
          <w:szCs w:val="18"/>
          <w:u w:val="single"/>
        </w:rPr>
        <w:t>：</w:t>
      </w:r>
      <w:r>
        <w:rPr>
          <w:rFonts w:hint="eastAsia" w:asciiTheme="minorEastAsia" w:hAnsiTheme="minorEastAsia" w:eastAsiaTheme="minorEastAsia" w:cstheme="minorEastAsia"/>
          <w:b/>
          <w:bCs/>
          <w:color w:val="0000FF"/>
          <w:sz w:val="18"/>
          <w:szCs w:val="18"/>
          <w:u w:val="single"/>
          <w:lang w:eastAsia="zh-CN"/>
        </w:rPr>
        <w:t>定性</w:t>
      </w:r>
      <w:r>
        <w:rPr>
          <w:rFonts w:hint="eastAsia" w:asciiTheme="minorEastAsia" w:hAnsiTheme="minorEastAsia" w:eastAsiaTheme="minorEastAsia" w:cstheme="minorEastAsia"/>
          <w:b/>
          <w:bCs/>
          <w:sz w:val="18"/>
          <w:szCs w:val="18"/>
          <w:u w:val="single"/>
          <w:lang w:eastAsia="zh-CN"/>
        </w:rPr>
        <w:t>：岩石坚硬程度、岩体完整程度</w:t>
      </w:r>
      <w:r>
        <w:rPr>
          <w:rFonts w:hint="eastAsia" w:asciiTheme="minorEastAsia" w:hAnsiTheme="minorEastAsia" w:eastAsiaTheme="minorEastAsia" w:cstheme="minorEastAsia"/>
          <w:b/>
          <w:bCs/>
          <w:color w:val="0000FF"/>
          <w:sz w:val="18"/>
          <w:szCs w:val="18"/>
          <w:u w:val="single"/>
          <w:lang w:eastAsia="zh-CN"/>
        </w:rPr>
        <w:t>定量</w:t>
      </w:r>
      <w:r>
        <w:rPr>
          <w:rFonts w:hint="eastAsia" w:asciiTheme="minorEastAsia" w:hAnsiTheme="minorEastAsia" w:eastAsiaTheme="minorEastAsia" w:cstheme="minorEastAsia"/>
          <w:b/>
          <w:bCs/>
          <w:sz w:val="18"/>
          <w:szCs w:val="18"/>
          <w:u w:val="single"/>
          <w:lang w:eastAsia="zh-CN"/>
        </w:rPr>
        <w:t>：岩体基本质量指标。</w:t>
      </w:r>
      <w:r>
        <w:rPr>
          <w:rFonts w:hint="eastAsia" w:asciiTheme="minorEastAsia" w:hAnsiTheme="minorEastAsia" w:eastAsiaTheme="minorEastAsia" w:cstheme="minorEastAsia"/>
          <w:b/>
          <w:bCs/>
          <w:color w:val="0000FF"/>
          <w:sz w:val="18"/>
          <w:szCs w:val="18"/>
          <w:u w:val="single"/>
          <w:lang w:eastAsia="zh-CN"/>
        </w:rPr>
        <w:t>修正：</w:t>
      </w:r>
      <w:r>
        <w:rPr>
          <w:rFonts w:hint="eastAsia" w:asciiTheme="minorEastAsia" w:hAnsiTheme="minorEastAsia" w:eastAsiaTheme="minorEastAsia" w:cstheme="minorEastAsia"/>
          <w:b/>
          <w:bCs/>
          <w:sz w:val="18"/>
          <w:szCs w:val="18"/>
          <w:u w:val="single"/>
        </w:rPr>
        <w:t>1有地下水2围堰稳定性受软弱结构面影响，且由一组起控制作用3存高初始力[BQ]=BQ-100(k1+k2+k3)</w:t>
      </w:r>
      <w:r>
        <w:rPr>
          <w:rFonts w:hint="eastAsia" w:asciiTheme="minorEastAsia" w:hAnsiTheme="minorEastAsia" w:eastAsiaTheme="minorEastAsia" w:cstheme="minorEastAsia"/>
          <w:b/>
          <w:bCs/>
          <w:color w:val="C00000"/>
          <w:sz w:val="18"/>
          <w:szCs w:val="18"/>
          <w:u w:val="single"/>
        </w:rPr>
        <w:t>小净距隧道</w:t>
      </w:r>
      <w:r>
        <w:rPr>
          <w:rFonts w:hint="eastAsia" w:asciiTheme="minorEastAsia" w:hAnsiTheme="minorEastAsia" w:eastAsiaTheme="minorEastAsia" w:cstheme="minorEastAsia"/>
          <w:b/>
          <w:bCs/>
          <w:sz w:val="18"/>
          <w:szCs w:val="18"/>
          <w:u w:val="single"/>
        </w:rPr>
        <w:t>：</w:t>
      </w:r>
      <w:r>
        <w:rPr>
          <w:rFonts w:hint="eastAsia" w:asciiTheme="minorEastAsia" w:hAnsiTheme="minorEastAsia" w:cstheme="minorEastAsia"/>
          <w:b/>
          <w:bCs/>
          <w:sz w:val="18"/>
          <w:szCs w:val="18"/>
          <w:u w:val="single"/>
          <w:lang w:eastAsia="zh-CN"/>
        </w:rPr>
        <w:t>中间岩墙厚度</w:t>
      </w:r>
      <w:r>
        <w:rPr>
          <w:rFonts w:hint="eastAsia" w:asciiTheme="minorEastAsia" w:hAnsiTheme="minorEastAsia" w:cstheme="minorEastAsia"/>
          <w:b/>
          <w:bCs/>
          <w:sz w:val="18"/>
          <w:szCs w:val="18"/>
          <w:u w:val="single"/>
          <w:lang w:val="en-US" w:eastAsia="zh-CN"/>
        </w:rPr>
        <w:t>IV</w:t>
      </w:r>
      <w:r>
        <w:rPr>
          <w:rFonts w:hint="eastAsia" w:asciiTheme="minorEastAsia" w:hAnsiTheme="minorEastAsia" w:eastAsiaTheme="minorEastAsia" w:cstheme="minorEastAsia"/>
          <w:b/>
          <w:bCs/>
          <w:sz w:val="18"/>
          <w:szCs w:val="18"/>
          <w:u w:val="single"/>
        </w:rPr>
        <w:t>(2.5B)</w:t>
      </w:r>
      <w:r>
        <w:rPr>
          <w:rFonts w:hint="eastAsia" w:asciiTheme="minorEastAsia" w:hAnsiTheme="minorEastAsia" w:cstheme="minorEastAsia"/>
          <w:b/>
          <w:bCs/>
          <w:sz w:val="18"/>
          <w:szCs w:val="18"/>
          <w:u w:val="single"/>
          <w:lang w:val="en-US" w:eastAsia="zh-CN"/>
        </w:rPr>
        <w:t>V</w:t>
      </w:r>
      <w:r>
        <w:rPr>
          <w:rFonts w:hint="eastAsia" w:asciiTheme="minorEastAsia" w:hAnsiTheme="minorEastAsia" w:eastAsiaTheme="minorEastAsia" w:cstheme="minorEastAsia"/>
          <w:b/>
          <w:bCs/>
          <w:sz w:val="18"/>
          <w:szCs w:val="18"/>
          <w:u w:val="single"/>
        </w:rPr>
        <w:t>(3.5B) B开挖断面宽度</w:t>
      </w:r>
      <w:r>
        <w:rPr>
          <w:rFonts w:hint="eastAsia" w:asciiTheme="minorEastAsia" w:hAnsiTheme="minorEastAsia" w:eastAsiaTheme="minorEastAsia" w:cstheme="minorEastAsia"/>
          <w:b/>
          <w:bCs/>
          <w:color w:val="0000FF"/>
          <w:sz w:val="18"/>
          <w:szCs w:val="18"/>
          <w:u w:val="single"/>
        </w:rPr>
        <w:t>跨度</w:t>
      </w:r>
      <w:r>
        <w:rPr>
          <w:rFonts w:hint="eastAsia" w:asciiTheme="minorEastAsia" w:hAnsiTheme="minorEastAsia" w:eastAsiaTheme="minorEastAsia" w:cstheme="minorEastAsia"/>
          <w:b/>
          <w:bCs/>
          <w:color w:val="0D0D0D"/>
          <w:sz w:val="18"/>
          <w:szCs w:val="18"/>
          <w:u w:val="single"/>
        </w:rPr>
        <w:t xml:space="preserve">：小跨度隧道：B&lt;9m,一般跨度隧道14m&gt;B≥9m,中等跨度隧道：18m&gt;B≥14m大跨度隧道：B≥18m. </w:t>
      </w:r>
      <w:r>
        <w:rPr>
          <w:rFonts w:hint="eastAsia" w:asciiTheme="minorEastAsia" w:hAnsiTheme="minorEastAsia" w:eastAsiaTheme="minorEastAsia" w:cstheme="minorEastAsia"/>
          <w:b/>
          <w:bCs/>
          <w:color w:val="C00000"/>
          <w:sz w:val="18"/>
          <w:szCs w:val="18"/>
          <w:u w:val="single"/>
        </w:rPr>
        <w:t>连拱、小净距和分离式隧道</w:t>
      </w:r>
      <w:r>
        <w:rPr>
          <w:rFonts w:hint="eastAsia" w:asciiTheme="minorEastAsia" w:hAnsiTheme="minorEastAsia" w:eastAsiaTheme="minorEastAsia" w:cstheme="minorEastAsia"/>
          <w:b/>
          <w:bCs/>
          <w:color w:val="0D0D0D"/>
          <w:sz w:val="18"/>
          <w:szCs w:val="18"/>
          <w:u w:val="single"/>
        </w:rPr>
        <w:t>。</w:t>
      </w:r>
      <w:r>
        <w:rPr>
          <w:rFonts w:hint="eastAsia" w:asciiTheme="minorEastAsia" w:hAnsiTheme="minorEastAsia" w:eastAsiaTheme="minorEastAsia" w:cstheme="minorEastAsia"/>
          <w:b/>
          <w:bCs/>
          <w:color w:val="0D0D0D"/>
          <w:sz w:val="18"/>
          <w:szCs w:val="18"/>
          <w:u w:val="single"/>
          <w:lang w:val="en-US" w:eastAsia="zh-CN"/>
        </w:rPr>
        <w:t xml:space="preserve">  </w:t>
      </w:r>
      <w:r>
        <w:rPr>
          <w:rFonts w:hint="eastAsia" w:asciiTheme="minorEastAsia" w:hAnsiTheme="minorEastAsia" w:eastAsiaTheme="minorEastAsia" w:cstheme="minorEastAsia"/>
          <w:b/>
          <w:bCs/>
          <w:color w:val="0D0D0D"/>
          <w:sz w:val="18"/>
          <w:szCs w:val="18"/>
          <w:u w:val="single"/>
        </w:rPr>
        <w:t>500-1000-3000（短-中-长-特长）</w:t>
      </w:r>
      <w:r>
        <w:rPr>
          <w:rFonts w:hint="eastAsia" w:asciiTheme="minorEastAsia" w:hAnsiTheme="minorEastAsia" w:eastAsiaTheme="minorEastAsia" w:cstheme="minorEastAsia"/>
          <w:b/>
          <w:bCs/>
          <w:color w:val="0D0D0D"/>
          <w:sz w:val="18"/>
          <w:szCs w:val="18"/>
          <w:u w:val="single"/>
          <w:lang w:eastAsia="zh-CN"/>
        </w:rPr>
        <w:t>通段长度：</w:t>
      </w:r>
      <w:r>
        <w:rPr>
          <w:rFonts w:hint="eastAsia" w:asciiTheme="minorEastAsia" w:hAnsiTheme="minorEastAsia" w:eastAsiaTheme="minorEastAsia" w:cstheme="minorEastAsia"/>
          <w:b/>
          <w:bCs/>
          <w:color w:val="0D0D0D"/>
          <w:sz w:val="18"/>
          <w:szCs w:val="18"/>
          <w:u w:val="single"/>
          <w:lang w:val="en-US" w:eastAsia="zh-CN"/>
        </w:rPr>
        <w:t>4倍跨度/3.5/2.5(单项开挖）</w:t>
      </w:r>
      <w:r>
        <w:rPr>
          <w:rFonts w:hint="eastAsia" w:asciiTheme="minorEastAsia" w:hAnsiTheme="minorEastAsia" w:eastAsiaTheme="minorEastAsia" w:cstheme="minorEastAsia"/>
          <w:b/>
          <w:bCs/>
          <w:color w:val="C00000"/>
          <w:sz w:val="18"/>
          <w:szCs w:val="18"/>
          <w:u w:val="single"/>
          <w:lang w:val="en-US" w:eastAsia="zh-CN"/>
        </w:rPr>
        <w:t>洞</w:t>
      </w:r>
      <w:r>
        <w:rPr>
          <w:rFonts w:hint="eastAsia" w:asciiTheme="minorEastAsia" w:hAnsiTheme="minorEastAsia" w:eastAsiaTheme="minorEastAsia" w:cstheme="minorEastAsia"/>
          <w:b/>
          <w:bCs/>
          <w:color w:val="C00000"/>
          <w:sz w:val="18"/>
          <w:szCs w:val="18"/>
          <w:u w:val="single"/>
          <w:lang w:eastAsia="zh-CN"/>
        </w:rPr>
        <w:t>门类型：</w:t>
      </w:r>
      <w:r>
        <w:rPr>
          <w:rFonts w:hint="eastAsia" w:asciiTheme="minorEastAsia" w:hAnsiTheme="minorEastAsia" w:eastAsiaTheme="minorEastAsia" w:cstheme="minorEastAsia"/>
          <w:b/>
          <w:bCs/>
          <w:sz w:val="18"/>
          <w:szCs w:val="18"/>
          <w:u w:val="single"/>
          <w:lang w:eastAsia="zh-CN"/>
        </w:rPr>
        <w:t>端墙式、翼墙式、环框式、柱式、台阶式、削竹式、遮光式。</w:t>
      </w:r>
      <w:r>
        <w:rPr>
          <w:rFonts w:hint="eastAsia" w:asciiTheme="minorEastAsia" w:hAnsiTheme="minorEastAsia" w:eastAsiaTheme="minorEastAsia" w:cstheme="minorEastAsia"/>
          <w:b/>
          <w:bCs/>
          <w:color w:val="0000FF"/>
          <w:sz w:val="18"/>
          <w:szCs w:val="18"/>
          <w:u w:val="single"/>
          <w:lang w:eastAsia="zh-CN"/>
        </w:rPr>
        <w:t>断面形式分</w:t>
      </w:r>
      <w:r>
        <w:rPr>
          <w:rFonts w:hint="eastAsia" w:asciiTheme="minorEastAsia" w:hAnsiTheme="minorEastAsia" w:eastAsiaTheme="minorEastAsia" w:cstheme="minorEastAsia"/>
          <w:b/>
          <w:bCs/>
          <w:color w:val="C00000"/>
          <w:sz w:val="18"/>
          <w:szCs w:val="18"/>
          <w:u w:val="single"/>
          <w:lang w:eastAsia="zh-CN"/>
        </w:rPr>
        <w:t>：</w:t>
      </w:r>
      <w:r>
        <w:rPr>
          <w:rFonts w:hint="eastAsia" w:asciiTheme="minorEastAsia" w:hAnsiTheme="minorEastAsia" w:eastAsiaTheme="minorEastAsia" w:cstheme="minorEastAsia"/>
          <w:b/>
          <w:bCs/>
          <w:sz w:val="18"/>
          <w:szCs w:val="18"/>
          <w:u w:val="single"/>
          <w:lang w:eastAsia="zh-CN"/>
        </w:rPr>
        <w:t>曲墙式、直墙式、连拱式。</w:t>
      </w:r>
      <w:r>
        <w:rPr>
          <w:rFonts w:hint="eastAsia" w:asciiTheme="minorEastAsia" w:hAnsiTheme="minorEastAsia" w:cstheme="minorEastAsia"/>
          <w:b/>
          <w:bCs/>
          <w:sz w:val="18"/>
          <w:szCs w:val="18"/>
          <w:u w:val="single"/>
          <w:lang w:eastAsia="zh-CN"/>
        </w:rPr>
        <w:t>台阶（长短超短</w:t>
      </w:r>
      <w:r>
        <w:rPr>
          <w:rFonts w:hint="eastAsia" w:asciiTheme="minorEastAsia" w:hAnsiTheme="minorEastAsia" w:cstheme="minorEastAsia"/>
          <w:b/>
          <w:bCs/>
          <w:sz w:val="18"/>
          <w:szCs w:val="18"/>
          <w:u w:val="single"/>
          <w:lang w:val="en-US" w:eastAsia="zh-CN"/>
        </w:rPr>
        <w:t>50-5-3）</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sz w:val="18"/>
          <w:szCs w:val="18"/>
          <w:u w:val="single"/>
        </w:rPr>
      </w:pPr>
      <w:r>
        <w:rPr>
          <w:rFonts w:hint="eastAsia" w:asciiTheme="minorEastAsia" w:hAnsiTheme="minorEastAsia" w:eastAsiaTheme="minorEastAsia" w:cstheme="minorEastAsia"/>
          <w:b/>
          <w:bCs/>
          <w:color w:val="C00000"/>
          <w:sz w:val="18"/>
          <w:szCs w:val="18"/>
          <w:u w:val="single"/>
          <w:lang w:eastAsia="zh-CN"/>
        </w:rPr>
        <w:t>开挖方法：</w:t>
      </w:r>
      <w:r>
        <w:rPr>
          <w:rFonts w:hint="eastAsia" w:asciiTheme="minorEastAsia" w:hAnsiTheme="minorEastAsia" w:eastAsiaTheme="minorEastAsia" w:cstheme="minorEastAsia"/>
          <w:b/>
          <w:bCs/>
          <w:color w:val="0000FF"/>
          <w:sz w:val="18"/>
          <w:szCs w:val="18"/>
          <w:u w:val="single"/>
        </w:rPr>
        <w:t>全断面</w:t>
      </w:r>
      <w:r>
        <w:rPr>
          <w:rFonts w:hint="eastAsia" w:asciiTheme="minorEastAsia" w:hAnsiTheme="minorEastAsia" w:eastAsiaTheme="minorEastAsia" w:cstheme="minorEastAsia"/>
          <w:b/>
          <w:bCs/>
          <w:sz w:val="18"/>
          <w:szCs w:val="18"/>
          <w:u w:val="single"/>
          <w:lang w:val="en-US" w:eastAsia="zh-CN"/>
        </w:rPr>
        <w:t>-</w:t>
      </w:r>
      <w:r>
        <w:rPr>
          <w:rFonts w:hint="eastAsia" w:asciiTheme="minorEastAsia" w:hAnsiTheme="minorEastAsia" w:eastAsiaTheme="minorEastAsia" w:cstheme="minorEastAsia"/>
          <w:b/>
          <w:bCs/>
          <w:color w:val="C00000"/>
          <w:sz w:val="18"/>
          <w:szCs w:val="18"/>
          <w:u w:val="single"/>
        </w:rPr>
        <w:t>I~Ⅲ</w:t>
      </w:r>
      <w:r>
        <w:rPr>
          <w:rFonts w:hint="eastAsia" w:asciiTheme="minorEastAsia" w:hAnsiTheme="minorEastAsia" w:eastAsiaTheme="minorEastAsia" w:cstheme="minorEastAsia"/>
          <w:b/>
          <w:bCs/>
          <w:sz w:val="18"/>
          <w:szCs w:val="18"/>
          <w:u w:val="single"/>
        </w:rPr>
        <w:t xml:space="preserve">中小跨，Ⅳ级中跨和Ⅲ级大跨预加固措 </w:t>
      </w:r>
      <w:r>
        <w:rPr>
          <w:rFonts w:hint="eastAsia" w:asciiTheme="minorEastAsia" w:hAnsiTheme="minorEastAsia" w:eastAsiaTheme="minorEastAsia" w:cstheme="minorEastAsia"/>
          <w:b/>
          <w:bCs/>
          <w:color w:val="0000FF"/>
          <w:sz w:val="18"/>
          <w:szCs w:val="18"/>
          <w:u w:val="single"/>
        </w:rPr>
        <w:t>台阶法</w:t>
      </w:r>
      <w:r>
        <w:rPr>
          <w:rFonts w:hint="eastAsia" w:asciiTheme="minorEastAsia" w:hAnsiTheme="minorEastAsia" w:eastAsiaTheme="minorEastAsia" w:cstheme="minorEastAsia"/>
          <w:b/>
          <w:bCs/>
          <w:sz w:val="18"/>
          <w:szCs w:val="18"/>
          <w:u w:val="single"/>
        </w:rPr>
        <w:t>Ⅲ~Ⅳ中小跨，V 级小跨预加固措</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rPr>
        <w:t>单车道及地质较好双车道用二台阶法施工，断面较高、单层台阶断面尺寸较大用三台阶法，台阶长度为开挖跨度 1~1.5 倍。</w:t>
      </w:r>
      <w:r>
        <w:rPr>
          <w:rFonts w:hint="eastAsia" w:asciiTheme="minorEastAsia" w:hAnsiTheme="minorEastAsia" w:eastAsiaTheme="minorEastAsia" w:cstheme="minorEastAsia"/>
          <w:b/>
          <w:bCs/>
          <w:color w:val="0000FF"/>
          <w:sz w:val="18"/>
          <w:szCs w:val="18"/>
          <w:u w:val="single"/>
        </w:rPr>
        <w:t>环形开挖预留核心土</w:t>
      </w:r>
      <w:r>
        <w:rPr>
          <w:rFonts w:hint="eastAsia" w:asciiTheme="minorEastAsia" w:hAnsiTheme="minorEastAsia" w:eastAsiaTheme="minorEastAsia" w:cstheme="minorEastAsia"/>
          <w:b/>
          <w:bCs/>
          <w:sz w:val="18"/>
          <w:szCs w:val="18"/>
          <w:u w:val="single"/>
        </w:rPr>
        <w:t xml:space="preserve"> IV~V 中小跨，每循环开挖长0.5~1.0m，核心土面积不小整个断面 50%。</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lang w:val="en-US" w:eastAsia="zh-CN"/>
        </w:rPr>
        <w:t>2</w:t>
      </w:r>
      <w:r>
        <w:rPr>
          <w:rFonts w:hint="eastAsia" w:asciiTheme="minorEastAsia" w:hAnsiTheme="minorEastAsia" w:eastAsiaTheme="minorEastAsia" w:cstheme="minorEastAsia"/>
          <w:b/>
          <w:bCs/>
          <w:sz w:val="18"/>
          <w:szCs w:val="18"/>
          <w:u w:val="single"/>
          <w:lang w:eastAsia="zh-CN"/>
        </w:rPr>
        <w:t>上部环形导坑开挖、</w:t>
      </w:r>
      <w:r>
        <w:rPr>
          <w:rFonts w:hint="eastAsia" w:asciiTheme="minorEastAsia" w:hAnsiTheme="minorEastAsia" w:eastAsiaTheme="minorEastAsia" w:cstheme="minorEastAsia"/>
          <w:b/>
          <w:bCs/>
          <w:sz w:val="18"/>
          <w:szCs w:val="18"/>
          <w:u w:val="single"/>
          <w:lang w:val="en-US" w:eastAsia="zh-CN"/>
        </w:rPr>
        <w:t>11</w:t>
      </w:r>
      <w:r>
        <w:rPr>
          <w:rFonts w:hint="eastAsia" w:asciiTheme="minorEastAsia" w:hAnsiTheme="minorEastAsia" w:eastAsiaTheme="minorEastAsia" w:cstheme="minorEastAsia"/>
          <w:b/>
          <w:bCs/>
          <w:sz w:val="18"/>
          <w:szCs w:val="18"/>
          <w:u w:val="single"/>
          <w:lang w:eastAsia="zh-CN"/>
        </w:rPr>
        <w:t>仰拱初期支护、</w:t>
      </w:r>
      <w:r>
        <w:rPr>
          <w:rFonts w:hint="eastAsia" w:asciiTheme="minorEastAsia" w:hAnsiTheme="minorEastAsia" w:eastAsiaTheme="minorEastAsia" w:cstheme="minorEastAsia"/>
          <w:b/>
          <w:bCs/>
          <w:sz w:val="18"/>
          <w:szCs w:val="18"/>
          <w:u w:val="single"/>
          <w:lang w:val="en-US" w:eastAsia="zh-CN"/>
        </w:rPr>
        <w:t>12仰拱及填充混凝土）</w:t>
      </w:r>
      <w:r>
        <w:rPr>
          <w:rFonts w:hint="eastAsia" w:asciiTheme="minorEastAsia" w:hAnsiTheme="minorEastAsia" w:eastAsiaTheme="minorEastAsia" w:cstheme="minorEastAsia"/>
          <w:b/>
          <w:bCs/>
          <w:color w:val="0000FF"/>
          <w:sz w:val="18"/>
          <w:szCs w:val="18"/>
          <w:u w:val="single"/>
        </w:rPr>
        <w:t>中隔壁法(CD 法)或交叉中隔壁法(CRD 法)</w:t>
      </w:r>
      <w:r>
        <w:rPr>
          <w:rFonts w:hint="eastAsia" w:asciiTheme="minorEastAsia" w:hAnsiTheme="minorEastAsia" w:eastAsiaTheme="minorEastAsia" w:cstheme="minorEastAsia"/>
          <w:b/>
          <w:bCs/>
          <w:sz w:val="18"/>
          <w:szCs w:val="18"/>
          <w:u w:val="single"/>
        </w:rPr>
        <w:t>围岩较差、跨度大、浅埋、地表沉降需要控制。</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lang w:val="en-US" w:eastAsia="zh-CN"/>
        </w:rPr>
        <w:t>7左侧上部初期支护成环、拆除中隔壁及临时仰拱）</w:t>
      </w:r>
      <w:r>
        <w:rPr>
          <w:rFonts w:hint="eastAsia" w:asciiTheme="minorEastAsia" w:hAnsiTheme="minorEastAsia" w:eastAsiaTheme="minorEastAsia" w:cstheme="minorEastAsia"/>
          <w:b/>
          <w:bCs/>
          <w:sz w:val="18"/>
          <w:szCs w:val="18"/>
          <w:u w:val="single"/>
        </w:rPr>
        <w:t xml:space="preserve"> </w:t>
      </w:r>
      <w:r>
        <w:rPr>
          <w:rFonts w:hint="eastAsia" w:asciiTheme="minorEastAsia" w:hAnsiTheme="minorEastAsia" w:eastAsiaTheme="minorEastAsia" w:cstheme="minorEastAsia"/>
          <w:b/>
          <w:bCs/>
          <w:color w:val="0000FF"/>
          <w:sz w:val="18"/>
          <w:szCs w:val="18"/>
          <w:u w:val="single"/>
        </w:rPr>
        <w:t>双侧壁导坑法</w:t>
      </w:r>
      <w:r>
        <w:rPr>
          <w:rFonts w:hint="eastAsia" w:asciiTheme="minorEastAsia" w:hAnsiTheme="minorEastAsia" w:eastAsiaTheme="minorEastAsia" w:cstheme="minorEastAsia"/>
          <w:b/>
          <w:bCs/>
          <w:sz w:val="18"/>
          <w:szCs w:val="18"/>
          <w:u w:val="single"/>
        </w:rPr>
        <w:t xml:space="preserve">适用浅埋大跨度及地表下沉量要求严格而围岩条件很差。 </w:t>
      </w:r>
      <w:r>
        <w:rPr>
          <w:rFonts w:hint="eastAsia" w:asciiTheme="minorEastAsia" w:hAnsiTheme="minorEastAsia" w:eastAsiaTheme="minorEastAsia" w:cstheme="minorEastAsia"/>
          <w:b/>
          <w:bCs/>
          <w:color w:val="0000FF"/>
          <w:sz w:val="18"/>
          <w:szCs w:val="18"/>
          <w:u w:val="single"/>
        </w:rPr>
        <w:t>中导洞法</w:t>
      </w:r>
      <w:r>
        <w:rPr>
          <w:rFonts w:hint="eastAsia" w:asciiTheme="minorEastAsia" w:hAnsiTheme="minorEastAsia" w:eastAsia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rPr>
        <w:t xml:space="preserve">连拱隧道。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0000FF"/>
          <w:sz w:val="18"/>
          <w:szCs w:val="18"/>
          <w:u w:val="single"/>
          <w:lang w:val="en-US" w:eastAsia="zh-CN"/>
        </w:rPr>
      </w:pPr>
      <w:r>
        <w:rPr>
          <w:rFonts w:hint="eastAsia" w:asciiTheme="minorEastAsia" w:hAnsiTheme="minorEastAsia" w:eastAsiaTheme="minorEastAsia" w:cstheme="minorEastAsia"/>
          <w:b/>
          <w:bCs/>
          <w:color w:val="FF0000"/>
          <w:sz w:val="18"/>
          <w:szCs w:val="18"/>
          <w:u w:val="single"/>
        </w:rPr>
        <w:t>超前地质预报：</w:t>
      </w:r>
      <w:r>
        <w:rPr>
          <w:rFonts w:hint="eastAsia" w:asciiTheme="minorEastAsia" w:hAnsiTheme="minorEastAsia" w:eastAsiaTheme="minorEastAsia" w:cstheme="minorEastAsia"/>
          <w:b/>
          <w:bCs/>
          <w:color w:val="0000FF"/>
          <w:sz w:val="18"/>
          <w:szCs w:val="18"/>
          <w:u w:val="single"/>
        </w:rPr>
        <w:t>地质调查法</w:t>
      </w:r>
      <w:r>
        <w:rPr>
          <w:rFonts w:hint="eastAsia" w:asciiTheme="minorEastAsia" w:hAnsiTheme="minorEastAsia" w:eastAsiaTheme="minorEastAsia" w:cstheme="minorEastAsia"/>
          <w:b/>
          <w:bCs/>
          <w:color w:val="FF0000"/>
          <w:sz w:val="18"/>
          <w:szCs w:val="18"/>
          <w:u w:val="single"/>
        </w:rPr>
        <w:t>：</w:t>
      </w:r>
      <w:r>
        <w:rPr>
          <w:rFonts w:hint="eastAsia" w:asciiTheme="minorEastAsia" w:hAnsiTheme="minorEastAsia" w:eastAsiaTheme="minorEastAsia" w:cstheme="minorEastAsia"/>
          <w:b/>
          <w:bCs/>
          <w:sz w:val="18"/>
          <w:szCs w:val="18"/>
          <w:u w:val="single"/>
        </w:rPr>
        <w:t>隧道地表补充</w:t>
      </w:r>
      <w:r>
        <w:rPr>
          <w:rFonts w:hint="eastAsia" w:asciiTheme="minorEastAsia" w:hAnsiTheme="minorEastAsia" w:eastAsiaTheme="minorEastAsia" w:cstheme="minorEastAsia"/>
          <w:b/>
          <w:bCs/>
          <w:sz w:val="18"/>
          <w:szCs w:val="18"/>
          <w:u w:val="single"/>
          <w:lang w:eastAsia="zh-CN"/>
        </w:rPr>
        <w:t>地质调查</w:t>
      </w:r>
      <w:r>
        <w:rPr>
          <w:rFonts w:hint="eastAsia" w:asciiTheme="minorEastAsia" w:hAnsiTheme="minorEastAsia" w:eastAsiaTheme="minorEastAsia" w:cstheme="minorEastAsia"/>
          <w:b/>
          <w:bCs/>
          <w:sz w:val="18"/>
          <w:szCs w:val="18"/>
          <w:u w:val="single"/>
        </w:rPr>
        <w:t>和隧道内地质</w:t>
      </w:r>
      <w:r>
        <w:rPr>
          <w:rFonts w:hint="eastAsia" w:asciiTheme="minorEastAsia" w:hAnsiTheme="minorEastAsia" w:eastAsiaTheme="minorEastAsia" w:cstheme="minorEastAsia"/>
          <w:b/>
          <w:bCs/>
          <w:sz w:val="18"/>
          <w:szCs w:val="18"/>
          <w:u w:val="single"/>
          <w:lang w:eastAsia="zh-CN"/>
        </w:rPr>
        <w:t>素描</w:t>
      </w:r>
      <w:r>
        <w:rPr>
          <w:rFonts w:hint="eastAsia" w:asciiTheme="minorEastAsia" w:hAnsiTheme="minorEastAsia" w:eastAsiaTheme="minorEastAsia" w:cstheme="minorEastAsia"/>
          <w:b/>
          <w:bCs/>
          <w:sz w:val="18"/>
          <w:szCs w:val="18"/>
          <w:u w:val="single"/>
        </w:rPr>
        <w:t>。</w:t>
      </w:r>
      <w:r>
        <w:rPr>
          <w:rFonts w:hint="eastAsia" w:asciiTheme="minorEastAsia" w:hAnsiTheme="minorEastAsia" w:eastAsiaTheme="minorEastAsia" w:cstheme="minorEastAsia"/>
          <w:b/>
          <w:bCs/>
          <w:color w:val="0000FF"/>
          <w:sz w:val="18"/>
          <w:szCs w:val="18"/>
          <w:u w:val="single"/>
        </w:rPr>
        <w:t>物理勘探法</w:t>
      </w:r>
      <w:r>
        <w:rPr>
          <w:rFonts w:hint="eastAsia" w:asciiTheme="minorEastAsia" w:hAnsiTheme="minorEastAsia" w:eastAsiaTheme="minorEastAsia" w:cstheme="minorEastAsia"/>
          <w:b/>
          <w:bCs/>
          <w:color w:val="FF0000"/>
          <w:sz w:val="18"/>
          <w:szCs w:val="18"/>
          <w:u w:val="single"/>
          <w:lang w:eastAsia="zh-CN"/>
        </w:rPr>
        <w:t>：</w:t>
      </w:r>
      <w:r>
        <w:rPr>
          <w:rFonts w:hint="eastAsia" w:asciiTheme="minorEastAsia" w:hAnsiTheme="minorEastAsia" w:eastAsiaTheme="minorEastAsia" w:cstheme="minorEastAsia"/>
          <w:b/>
          <w:bCs/>
          <w:sz w:val="18"/>
          <w:szCs w:val="18"/>
          <w:u w:val="single"/>
          <w:lang w:eastAsia="zh-CN"/>
        </w:rPr>
        <w:t>长、特长｛</w:t>
      </w:r>
      <w:r>
        <w:rPr>
          <w:rFonts w:hint="eastAsia" w:asciiTheme="minorEastAsia" w:hAnsiTheme="minorEastAsia" w:eastAsiaTheme="minorEastAsia" w:cstheme="minorEastAsia"/>
          <w:b/>
          <w:bCs/>
          <w:sz w:val="18"/>
          <w:szCs w:val="18"/>
          <w:u w:val="single"/>
        </w:rPr>
        <w:t>弹性波反射法、地质雷达法、陆地声纳法、红外探测法、瞬变电磁法、高分辨直流电法、TSP法｝</w:t>
      </w:r>
      <w:r>
        <w:rPr>
          <w:rFonts w:hint="eastAsia" w:asciiTheme="minorEastAsia" w:hAnsiTheme="minorEastAsia" w:eastAsiaTheme="minorEastAsia" w:cstheme="minorEastAsia"/>
          <w:b/>
          <w:bCs/>
          <w:color w:val="0000FF"/>
          <w:sz w:val="18"/>
          <w:szCs w:val="18"/>
          <w:u w:val="single"/>
        </w:rPr>
        <w:t>TSP法</w:t>
      </w:r>
      <w:r>
        <w:rPr>
          <w:rFonts w:hint="eastAsia" w:asciiTheme="minorEastAsia" w:hAnsiTheme="minorEastAsia" w:eastAsiaTheme="minorEastAsia" w:cstheme="minorEastAsia"/>
          <w:b/>
          <w:bCs/>
          <w:color w:val="FF0000"/>
          <w:sz w:val="18"/>
          <w:szCs w:val="18"/>
          <w:u w:val="single"/>
        </w:rPr>
        <w:t>：1</w:t>
      </w:r>
      <w:r>
        <w:rPr>
          <w:rFonts w:hint="eastAsia" w:asciiTheme="minorEastAsia" w:hAnsiTheme="minorEastAsia" w:eastAsiaTheme="minorEastAsia" w:cstheme="minorEastAsia"/>
          <w:b/>
          <w:bCs/>
          <w:sz w:val="18"/>
          <w:szCs w:val="18"/>
          <w:u w:val="single"/>
        </w:rPr>
        <w:t>各种地质条件，断层</w:t>
      </w:r>
      <w:r>
        <w:rPr>
          <w:rFonts w:hint="eastAsia" w:asciiTheme="minorEastAsia" w:hAnsiTheme="minorEastAsia" w:eastAsiaTheme="minorEastAsia" w:cstheme="minorEastAsia"/>
          <w:b/>
          <w:bCs/>
          <w:sz w:val="18"/>
          <w:szCs w:val="18"/>
          <w:u w:val="single"/>
          <w:lang w:eastAsia="zh-CN"/>
        </w:rPr>
        <w:t>等</w:t>
      </w:r>
      <w:r>
        <w:rPr>
          <w:rFonts w:hint="eastAsia" w:asciiTheme="minorEastAsia" w:hAnsiTheme="minorEastAsia" w:eastAsiaTheme="minorEastAsia" w:cstheme="minorEastAsia"/>
          <w:b/>
          <w:bCs/>
          <w:sz w:val="18"/>
          <w:szCs w:val="18"/>
          <w:u w:val="single"/>
        </w:rPr>
        <w:t>面状结构反射信号较为明显。2连续预报</w:t>
      </w:r>
      <w:r>
        <w:rPr>
          <w:rFonts w:hint="eastAsia" w:asciiTheme="minorEastAsia" w:hAnsiTheme="minorEastAsia" w:cstheme="minorEastAsia"/>
          <w:b/>
          <w:bCs/>
          <w:sz w:val="18"/>
          <w:szCs w:val="18"/>
          <w:u w:val="single"/>
          <w:lang w:eastAsia="zh-CN"/>
        </w:rPr>
        <w:t>时</w:t>
      </w:r>
      <w:r>
        <w:rPr>
          <w:rFonts w:hint="eastAsia" w:asciiTheme="minorEastAsia" w:hAnsiTheme="minorEastAsia" w:eastAsiaTheme="minorEastAsia" w:cstheme="minorEastAsia"/>
          <w:b/>
          <w:bCs/>
          <w:sz w:val="18"/>
          <w:szCs w:val="18"/>
          <w:u w:val="single"/>
        </w:rPr>
        <w:t>重叠10m上3预报距离100~150m。</w:t>
      </w:r>
      <w:r>
        <w:rPr>
          <w:rFonts w:hint="eastAsia" w:asciiTheme="minorEastAsia" w:hAnsiTheme="minorEastAsia" w:eastAsiaTheme="minorEastAsia" w:cstheme="minorEastAsia"/>
          <w:b/>
          <w:bCs/>
          <w:color w:val="0000FF"/>
          <w:sz w:val="18"/>
          <w:szCs w:val="18"/>
          <w:u w:val="single"/>
        </w:rPr>
        <w:t>地质雷达法</w:t>
      </w:r>
      <w:r>
        <w:rPr>
          <w:rFonts w:hint="eastAsia" w:asciiTheme="minorEastAsia" w:hAnsiTheme="minorEastAsia" w:eastAsiaTheme="minorEastAsia" w:cstheme="minorEastAsia"/>
          <w:b/>
          <w:bCs/>
          <w:color w:val="FF0000"/>
          <w:sz w:val="18"/>
          <w:szCs w:val="18"/>
          <w:u w:val="single"/>
        </w:rPr>
        <w:t>1</w:t>
      </w:r>
      <w:r>
        <w:rPr>
          <w:rFonts w:hint="eastAsia" w:asciiTheme="minorEastAsia" w:hAnsiTheme="minorEastAsia" w:eastAsia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rPr>
        <w:t>岩溶、采空区探测</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rPr>
        <w:t>预报距离10~20m。3两次重叠5m。</w:t>
      </w:r>
      <w:r>
        <w:rPr>
          <w:rFonts w:hint="eastAsia" w:asciiTheme="minorEastAsia" w:hAnsiTheme="minorEastAsia" w:eastAsiaTheme="minorEastAsia" w:cstheme="minorEastAsia"/>
          <w:b/>
          <w:bCs/>
          <w:color w:val="0000FF"/>
          <w:sz w:val="18"/>
          <w:szCs w:val="18"/>
          <w:u w:val="single"/>
          <w:lang w:eastAsia="zh-CN"/>
        </w:rPr>
        <w:t>超前水平钻探</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rPr>
        <w:t>1富水破碎带、富水岩溶、煤系或油气地层、瓦斯、采空区及重大物探异常地段等地质复杂隧道和水下隧道必须采用超前钻探法预报，评价前方地质情况</w:t>
      </w:r>
      <w:r>
        <w:rPr>
          <w:rFonts w:hint="eastAsia" w:asciiTheme="minorEastAsia" w:hAnsiTheme="minorEastAsia" w:eastAsiaTheme="minorEastAsia" w:cstheme="minorEastAsia"/>
          <w:b/>
          <w:bCs/>
          <w:sz w:val="18"/>
          <w:szCs w:val="18"/>
          <w:u w:val="single"/>
          <w:lang w:val="en-US" w:eastAsia="zh-CN"/>
        </w:rPr>
        <w:t>2</w:t>
      </w:r>
      <w:r>
        <w:rPr>
          <w:rFonts w:hint="eastAsia" w:asciiTheme="minorEastAsia" w:hAnsiTheme="minorEastAsia" w:eastAsiaTheme="minorEastAsia" w:cstheme="minorEastAsia"/>
          <w:b/>
          <w:bCs/>
          <w:sz w:val="18"/>
          <w:szCs w:val="18"/>
          <w:u w:val="single"/>
          <w:lang w:eastAsia="zh-CN"/>
        </w:rPr>
        <w:t>每循环钻孔长度</w:t>
      </w:r>
      <w:r>
        <w:rPr>
          <w:rFonts w:hint="eastAsia" w:asciiTheme="minorEastAsia" w:hAnsiTheme="minorEastAsia" w:eastAsiaTheme="minorEastAsia" w:cstheme="minorEastAsia"/>
          <w:b/>
          <w:bCs/>
          <w:sz w:val="18"/>
          <w:szCs w:val="18"/>
          <w:u w:val="single"/>
          <w:lang w:val="en-US" w:eastAsia="zh-CN"/>
        </w:rPr>
        <w:t>30m，重叠5-8m.</w:t>
      </w:r>
      <w:r>
        <w:rPr>
          <w:rFonts w:hint="eastAsia" w:asciiTheme="minorEastAsia" w:hAnsiTheme="minorEastAsia" w:eastAsiaTheme="minorEastAsia" w:cstheme="minorEastAsia"/>
          <w:b/>
          <w:bCs/>
          <w:color w:val="0000FF"/>
          <w:sz w:val="18"/>
          <w:szCs w:val="18"/>
          <w:u w:val="single"/>
        </w:rPr>
        <w:t>超前导洞法</w:t>
      </w:r>
      <w:r>
        <w:rPr>
          <w:rFonts w:hint="eastAsia" w:asciiTheme="minorEastAsia" w:hAnsiTheme="minorEastAsia" w:eastAsia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rPr>
        <w:t>平行超前导洞法和隧道内超前导洞法</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color w:val="0000FF"/>
          <w:sz w:val="18"/>
          <w:szCs w:val="18"/>
          <w:u w:val="single"/>
          <w:lang w:eastAsia="zh-CN"/>
        </w:rPr>
        <w:t>水力联系观测。中距离预报：</w:t>
      </w:r>
      <w:r>
        <w:rPr>
          <w:rFonts w:hint="eastAsia" w:asciiTheme="minorEastAsia" w:hAnsiTheme="minorEastAsia" w:eastAsiaTheme="minorEastAsia" w:cstheme="minorEastAsia"/>
          <w:b/>
          <w:bCs/>
          <w:color w:val="0000FF"/>
          <w:sz w:val="18"/>
          <w:szCs w:val="18"/>
          <w:u w:val="single"/>
          <w:lang w:val="en-US" w:eastAsia="zh-CN"/>
        </w:rPr>
        <w:t>L30</w:t>
      </w:r>
      <w:r>
        <w:rPr>
          <w:rFonts w:hint="eastAsia" w:asciiTheme="minorEastAsia" w:hAnsiTheme="minorEastAsia" w:eastAsiaTheme="minorEastAsia" w:cstheme="minorEastAsia"/>
          <w:b/>
          <w:bCs/>
          <w:sz w:val="18"/>
          <w:szCs w:val="18"/>
          <w:u w:val="single"/>
        </w:rPr>
        <w:t>≤</w:t>
      </w:r>
      <w:r>
        <w:rPr>
          <w:rFonts w:hint="eastAsia" w:asciiTheme="minorEastAsia" w:hAnsiTheme="minorEastAsia" w:eastAsiaTheme="minorEastAsia" w:cstheme="minorEastAsia"/>
          <w:b/>
          <w:bCs/>
          <w:sz w:val="18"/>
          <w:szCs w:val="18"/>
          <w:u w:val="single"/>
          <w:lang w:val="en-US" w:eastAsia="zh-CN"/>
        </w:rPr>
        <w:t>L</w:t>
      </w:r>
      <w:r>
        <w:rPr>
          <w:rFonts w:hint="eastAsia" w:asciiTheme="minorEastAsia" w:hAnsiTheme="minorEastAsia" w:eastAsiaTheme="minorEastAsia" w:cstheme="minorEastAsia"/>
          <w:b/>
          <w:bCs/>
          <w:color w:val="0D0D0D"/>
          <w:sz w:val="18"/>
          <w:szCs w:val="18"/>
          <w:u w:val="single"/>
        </w:rPr>
        <w:t>&lt;</w:t>
      </w:r>
      <w:r>
        <w:rPr>
          <w:rFonts w:hint="eastAsia" w:asciiTheme="minorEastAsia" w:hAnsiTheme="minorEastAsia" w:eastAsiaTheme="minorEastAsia" w:cstheme="minorEastAsia"/>
          <w:b/>
          <w:bCs/>
          <w:color w:val="0000FF"/>
          <w:sz w:val="18"/>
          <w:szCs w:val="18"/>
          <w:u w:val="single"/>
          <w:lang w:val="en-US" w:eastAsia="zh-CN"/>
        </w:rPr>
        <w:t>100</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sz w:val="18"/>
          <w:szCs w:val="18"/>
          <w:u w:val="single"/>
        </w:rPr>
      </w:pPr>
      <w:r>
        <w:rPr>
          <w:rFonts w:hint="eastAsia" w:asciiTheme="minorEastAsia" w:hAnsiTheme="minorEastAsia" w:eastAsiaTheme="minorEastAsia" w:cstheme="minorEastAsia"/>
          <w:b/>
          <w:bCs/>
          <w:color w:val="FF0000"/>
          <w:sz w:val="18"/>
          <w:szCs w:val="18"/>
          <w:u w:val="single"/>
          <w:lang w:eastAsia="zh-CN"/>
        </w:rPr>
        <w:t>地质灾害预报方式：</w:t>
      </w:r>
      <w:r>
        <w:rPr>
          <w:rFonts w:hint="eastAsia" w:asciiTheme="minorEastAsia" w:hAnsiTheme="minorEastAsia" w:eastAsiaTheme="minorEastAsia" w:cstheme="minorEastAsia"/>
          <w:b/>
          <w:bCs/>
          <w:color w:val="0000FF"/>
          <w:sz w:val="18"/>
          <w:szCs w:val="18"/>
          <w:u w:val="single"/>
        </w:rPr>
        <w:t xml:space="preserve">1级预报 </w:t>
      </w:r>
      <w:r>
        <w:rPr>
          <w:rFonts w:hint="eastAsia" w:asciiTheme="minorEastAsia" w:hAnsiTheme="minorEastAsia" w:eastAsiaTheme="minorEastAsia" w:cstheme="minorEastAsia"/>
          <w:b/>
          <w:bCs/>
          <w:sz w:val="18"/>
          <w:szCs w:val="18"/>
          <w:u w:val="single"/>
        </w:rPr>
        <w:t>断层破碎带大型、特大型突水突泥-A级地质灾害-地质调查法+物理勘探法+超前水平钻探法.</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color w:val="0000FF"/>
          <w:sz w:val="18"/>
          <w:szCs w:val="18"/>
          <w:u w:val="single"/>
        </w:rPr>
        <w:t>2级预报</w:t>
      </w:r>
      <w:r>
        <w:rPr>
          <w:rFonts w:hint="eastAsia" w:asciiTheme="minorEastAsia" w:hAnsiTheme="minorEastAsia" w:eastAsiaTheme="minorEastAsia" w:cstheme="minorEastAsia"/>
          <w:b/>
          <w:bCs/>
          <w:sz w:val="18"/>
          <w:szCs w:val="18"/>
          <w:u w:val="single"/>
        </w:rPr>
        <w:t>中小型突水突泥- B级地质灾害-地质调查法+物理勘探法</w:t>
      </w:r>
      <w:r>
        <w:rPr>
          <w:rFonts w:hint="eastAsia" w:asciiTheme="minorEastAsia" w:hAnsiTheme="minorEastAsia" w:eastAsiaTheme="minorEastAsia" w:cstheme="minorEastAsia"/>
          <w:b/>
          <w:bCs/>
          <w:color w:val="0000FF"/>
          <w:sz w:val="18"/>
          <w:szCs w:val="18"/>
          <w:u w:val="single"/>
        </w:rPr>
        <w:t>3级预报</w:t>
      </w:r>
      <w:r>
        <w:rPr>
          <w:rFonts w:hint="eastAsia" w:asciiTheme="minorEastAsia" w:hAnsiTheme="minorEastAsia" w:eastAsiaTheme="minorEastAsia" w:cstheme="minorEastAsia"/>
          <w:b/>
          <w:bCs/>
          <w:sz w:val="18"/>
          <w:szCs w:val="18"/>
          <w:u w:val="single"/>
        </w:rPr>
        <w:t>-突水突泥能性较小-地质调查法为主+物理勘探法为辅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sz w:val="18"/>
          <w:szCs w:val="18"/>
          <w:u w:val="single"/>
          <w:lang w:eastAsia="zh-CN"/>
        </w:rPr>
      </w:pPr>
      <w:r>
        <w:rPr>
          <w:rFonts w:hint="eastAsia" w:asciiTheme="minorEastAsia" w:hAnsiTheme="minorEastAsia" w:eastAsiaTheme="minorEastAsia" w:cstheme="minorEastAsia"/>
          <w:b/>
          <w:bCs/>
          <w:color w:val="FF0000"/>
          <w:sz w:val="18"/>
          <w:szCs w:val="18"/>
          <w:u w:val="single"/>
        </w:rPr>
        <w:t>量测数据用</w:t>
      </w:r>
      <w:r>
        <w:rPr>
          <w:rFonts w:hint="eastAsia" w:asciiTheme="minorEastAsia" w:hAnsiTheme="minorEastAsia" w:eastAsiaTheme="minorEastAsia" w:cstheme="minorEastAsia"/>
          <w:b/>
          <w:bCs/>
          <w:sz w:val="18"/>
          <w:szCs w:val="18"/>
          <w:u w:val="single"/>
        </w:rPr>
        <w:t>：</w:t>
      </w:r>
      <w:r>
        <w:rPr>
          <w:rFonts w:hint="eastAsia" w:asciiTheme="minorEastAsia" w:hAnsiTheme="minorEastAsia" w:eastAsiaTheme="minorEastAsia" w:cstheme="minorEastAsia"/>
          <w:b/>
          <w:bCs/>
          <w:color w:val="C00000"/>
          <w:sz w:val="18"/>
          <w:szCs w:val="18"/>
          <w:u w:val="single"/>
        </w:rPr>
        <w:t>必测项目</w:t>
      </w:r>
      <w:r>
        <w:rPr>
          <w:rFonts w:hint="eastAsia" w:asciiTheme="minorEastAsia" w:hAnsiTheme="minorEastAsia" w:eastAsiaTheme="minorEastAsia" w:cstheme="minorEastAsia"/>
          <w:b/>
          <w:bCs/>
          <w:sz w:val="18"/>
          <w:szCs w:val="18"/>
          <w:u w:val="single"/>
        </w:rPr>
        <w:t>：</w:t>
      </w:r>
      <w:r>
        <w:rPr>
          <w:rFonts w:hint="eastAsia" w:asciiTheme="minorEastAsia" w:hAnsiTheme="minorEastAsia" w:eastAsiaTheme="minorEastAsia" w:cstheme="minorEastAsia"/>
          <w:b/>
          <w:bCs/>
          <w:color w:val="0000FF"/>
          <w:sz w:val="18"/>
          <w:szCs w:val="18"/>
          <w:u w:val="single"/>
        </w:rPr>
        <w:t>洞内外观察</w:t>
      </w:r>
      <w:r>
        <w:rPr>
          <w:rFonts w:hint="eastAsia" w:asciiTheme="minorEastAsia" w:hAnsiTheme="minorEastAsia" w:eastAsiaTheme="minorEastAsia" w:cstheme="minorEastAsia"/>
          <w:b/>
          <w:bCs/>
          <w:color w:val="0000FF"/>
          <w:sz w:val="18"/>
          <w:szCs w:val="18"/>
          <w:u w:val="single"/>
          <w:lang w:val="en-US" w:eastAsia="zh-CN"/>
        </w:rPr>
        <w:t>-</w:t>
      </w:r>
      <w:r>
        <w:rPr>
          <w:rFonts w:hint="eastAsia" w:asciiTheme="minorEastAsia" w:hAnsiTheme="minorEastAsia" w:eastAsiaTheme="minorEastAsia" w:cstheme="minorEastAsia"/>
          <w:b/>
          <w:bCs/>
          <w:color w:val="auto"/>
          <w:sz w:val="18"/>
          <w:szCs w:val="18"/>
          <w:u w:val="single"/>
          <w:lang w:eastAsia="zh-CN"/>
        </w:rPr>
        <w:t>开挖及初期支护后</w:t>
      </w:r>
      <w:r>
        <w:rPr>
          <w:rFonts w:hint="eastAsia" w:asciiTheme="minorEastAsia" w:hAnsiTheme="minorEastAsia" w:eastAsiaTheme="minorEastAsia" w:cstheme="minorEastAsia"/>
          <w:b/>
          <w:bCs/>
          <w:sz w:val="18"/>
          <w:szCs w:val="18"/>
          <w:u w:val="single"/>
        </w:rPr>
        <w:t>（现场观测、地质罗盘）</w:t>
      </w:r>
      <w:r>
        <w:rPr>
          <w:rFonts w:hint="eastAsia" w:asciiTheme="minorEastAsia" w:hAnsiTheme="minorEastAsia" w:eastAsiaTheme="minorEastAsia" w:cstheme="minorEastAsia"/>
          <w:b/>
          <w:bCs/>
          <w:color w:val="0000FF"/>
          <w:sz w:val="18"/>
          <w:szCs w:val="18"/>
          <w:u w:val="single"/>
        </w:rPr>
        <w:t>周边位移</w:t>
      </w:r>
      <w:r>
        <w:rPr>
          <w:rFonts w:hint="eastAsia" w:asciiTheme="minorEastAsia" w:hAnsiTheme="minorEastAsia" w:eastAsiaTheme="minorEastAsia" w:cstheme="minorEastAsia"/>
          <w:b/>
          <w:bCs/>
          <w:sz w:val="18"/>
          <w:szCs w:val="18"/>
          <w:u w:val="single"/>
        </w:rPr>
        <w:t>（收敛计全站仪非接触量测仪器）</w:t>
      </w:r>
      <w:r>
        <w:rPr>
          <w:rFonts w:hint="eastAsia" w:asciiTheme="minorEastAsia" w:hAnsiTheme="minorEastAsia" w:eastAsiaTheme="minorEastAsia" w:cstheme="minorEastAsia"/>
          <w:b/>
          <w:bCs/>
          <w:color w:val="0000FF"/>
          <w:sz w:val="18"/>
          <w:szCs w:val="18"/>
          <w:u w:val="single"/>
        </w:rPr>
        <w:t>拱顶下沉</w:t>
      </w:r>
      <w:r>
        <w:rPr>
          <w:rFonts w:hint="eastAsia" w:asciiTheme="minorEastAsia" w:hAnsiTheme="minorEastAsia" w:eastAsiaTheme="minorEastAsia" w:cstheme="minorEastAsia"/>
          <w:b/>
          <w:bCs/>
          <w:sz w:val="18"/>
          <w:szCs w:val="18"/>
          <w:u w:val="single"/>
        </w:rPr>
        <w:t>（水准仪、铟钢尺、全站仪、非接触量测仪器）</w:t>
      </w:r>
      <w:r>
        <w:rPr>
          <w:rFonts w:hint="eastAsia" w:asciiTheme="minorEastAsia" w:hAnsiTheme="minorEastAsia" w:eastAsiaTheme="minorEastAsia" w:cstheme="minorEastAsia"/>
          <w:b/>
          <w:bCs/>
          <w:color w:val="0000FF"/>
          <w:sz w:val="18"/>
          <w:szCs w:val="18"/>
          <w:u w:val="single"/>
        </w:rPr>
        <w:t>地表下沉</w:t>
      </w:r>
      <w:r>
        <w:rPr>
          <w:rFonts w:hint="eastAsia" w:asciiTheme="minorEastAsia" w:hAnsiTheme="minorEastAsia" w:eastAsiaTheme="minorEastAsia" w:cstheme="minorEastAsia"/>
          <w:b/>
          <w:bCs/>
          <w:sz w:val="18"/>
          <w:szCs w:val="18"/>
          <w:u w:val="single"/>
        </w:rPr>
        <w:t>(水准仪、铟钢尺、全站仪\浅埋段(h≤2.5B)或IV~V级埋深小40m)</w:t>
      </w:r>
      <w:r>
        <w:rPr>
          <w:rFonts w:hint="eastAsia" w:asciiTheme="minorEastAsia" w:hAnsiTheme="minorEastAsia" w:eastAsiaTheme="minorEastAsia" w:cstheme="minorEastAsia"/>
          <w:b/>
          <w:bCs/>
          <w:color w:val="0000FF"/>
          <w:sz w:val="18"/>
          <w:szCs w:val="18"/>
          <w:u w:val="single"/>
        </w:rPr>
        <w:t>拱脚下沉</w:t>
      </w:r>
      <w:r>
        <w:rPr>
          <w:rFonts w:hint="eastAsia" w:asciiTheme="minorEastAsia" w:hAnsiTheme="minorEastAsia" w:eastAsiaTheme="minorEastAsia" w:cstheme="minorEastAsia"/>
          <w:b/>
          <w:bCs/>
          <w:sz w:val="18"/>
          <w:szCs w:val="18"/>
          <w:u w:val="single"/>
        </w:rPr>
        <w:t>(水准仪、铟钢尺、全站仪)</w:t>
      </w:r>
      <w:r>
        <w:rPr>
          <w:rFonts w:hint="eastAsia" w:asciiTheme="minorEastAsia" w:hAnsiTheme="minorEastAsia" w:eastAsiaTheme="minorEastAsia" w:cstheme="minorEastAsia"/>
          <w:b/>
          <w:bCs/>
          <w:color w:val="0000FF"/>
          <w:sz w:val="18"/>
          <w:szCs w:val="18"/>
          <w:u w:val="single"/>
        </w:rPr>
        <w:t>要点1</w:t>
      </w:r>
      <w:r>
        <w:rPr>
          <w:rFonts w:hint="eastAsia" w:asciiTheme="minorEastAsia" w:hAnsiTheme="minorEastAsia" w:eastAsiaTheme="minorEastAsia" w:cstheme="minorEastAsia"/>
          <w:color w:val="C00000"/>
        </w:rPr>
        <w:t xml:space="preserve"> </w:t>
      </w:r>
      <w:r>
        <w:rPr>
          <w:rFonts w:hint="eastAsia" w:asciiTheme="minorEastAsia" w:hAnsiTheme="minorEastAsia" w:eastAsiaTheme="minorEastAsia" w:cstheme="minorEastAsia"/>
          <w:b/>
          <w:bCs/>
          <w:sz w:val="18"/>
          <w:szCs w:val="18"/>
          <w:u w:val="single"/>
        </w:rPr>
        <w:t>爆破开挖后观察</w:t>
      </w:r>
      <w:r>
        <w:rPr>
          <w:rFonts w:hint="eastAsia" w:asciiTheme="minorEastAsia" w:hAnsiTheme="minorEastAsia" w:eastAsiaTheme="minorEastAsia" w:cstheme="minorEastAsia"/>
          <w:b/>
          <w:bCs/>
          <w:sz w:val="18"/>
          <w:szCs w:val="18"/>
          <w:u w:val="single"/>
          <w:lang w:eastAsia="zh-CN"/>
        </w:rPr>
        <w:t>和</w:t>
      </w:r>
      <w:r>
        <w:rPr>
          <w:rFonts w:hint="eastAsia" w:asciiTheme="minorEastAsia" w:hAnsiTheme="minorEastAsia" w:eastAsiaTheme="minorEastAsia" w:cstheme="minorEastAsia"/>
          <w:b/>
          <w:bCs/>
          <w:sz w:val="18"/>
          <w:szCs w:val="18"/>
          <w:u w:val="single"/>
        </w:rPr>
        <w:t>地质描述</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rPr>
        <w:t>初期支护裂缝描述2开挖后围岩、初期周边位移量测、拱顶下沉量测；锚杆锚杆抗拔力试验。围岩差、断面大ⅣV</w:t>
      </w:r>
      <w:r>
        <w:rPr>
          <w:rFonts w:hint="eastAsia" w:asciiTheme="minorEastAsia" w:hAnsiTheme="minorEastAsia" w:eastAsiaTheme="minorEastAsia" w:cstheme="minorEastAsia"/>
          <w:b/>
          <w:bCs/>
          <w:sz w:val="18"/>
          <w:szCs w:val="18"/>
          <w:u w:val="single"/>
          <w:lang w:eastAsia="zh-CN"/>
        </w:rPr>
        <w:t>且覆盖层厚度小</w:t>
      </w:r>
      <w:r>
        <w:rPr>
          <w:rFonts w:hint="eastAsia" w:asciiTheme="minorEastAsia" w:hAnsiTheme="minorEastAsia" w:eastAsiaTheme="minorEastAsia" w:cstheme="minorEastAsia"/>
          <w:b/>
          <w:bCs/>
          <w:sz w:val="18"/>
          <w:szCs w:val="18"/>
          <w:u w:val="single"/>
          <w:lang w:val="en-US" w:eastAsia="zh-CN"/>
        </w:rPr>
        <w:t>40m地表沉降量测3测点距开挖面2m范围内，保证爆破后24h内或下一次爆破前测读初次读数</w:t>
      </w:r>
      <w:r>
        <w:rPr>
          <w:rFonts w:hint="eastAsia" w:asciiTheme="minorEastAsia" w:hAnsiTheme="minorEastAsia" w:eastAsiaTheme="minorEastAsia" w:cstheme="minorEastAsia"/>
          <w:b/>
          <w:bCs/>
          <w:sz w:val="18"/>
          <w:szCs w:val="18"/>
          <w:u w:val="single"/>
        </w:rPr>
        <w:t>。</w:t>
      </w:r>
      <w:r>
        <w:rPr>
          <w:rFonts w:hint="eastAsia" w:asciiTheme="minorEastAsia" w:hAnsiTheme="minorEastAsia" w:cstheme="minorEastAsia"/>
          <w:b/>
          <w:bCs/>
          <w:sz w:val="18"/>
          <w:szCs w:val="18"/>
          <w:u w:val="single"/>
          <w:lang w:val="en-US" w:eastAsia="zh-CN"/>
        </w:rPr>
        <w:t>4</w:t>
      </w:r>
      <w:r>
        <w:rPr>
          <w:rFonts w:hint="eastAsia" w:asciiTheme="minorEastAsia" w:hAnsiTheme="minorEastAsia" w:cstheme="minorEastAsia"/>
          <w:b/>
          <w:bCs/>
          <w:color w:val="0000FF"/>
          <w:sz w:val="18"/>
          <w:szCs w:val="18"/>
          <w:u w:val="single"/>
          <w:lang w:val="en-US" w:eastAsia="zh-CN"/>
        </w:rPr>
        <w:t>量测频率：</w:t>
      </w:r>
      <w:r>
        <w:rPr>
          <w:rFonts w:hint="eastAsia" w:asciiTheme="minorEastAsia" w:hAnsiTheme="minorEastAsia" w:eastAsiaTheme="minorEastAsia" w:cstheme="minorEastAsia"/>
          <w:b/>
          <w:bCs/>
          <w:sz w:val="18"/>
          <w:szCs w:val="18"/>
          <w:u w:val="single"/>
          <w:lang w:val="en-US" w:eastAsia="zh-CN"/>
        </w:rPr>
        <w:t>根据围岩和支护位移速度及离开挖面距离确定</w:t>
      </w:r>
      <w:r>
        <w:rPr>
          <w:rFonts w:hint="eastAsia" w:asciiTheme="minorEastAsia" w:hAnsiTheme="minorEastAsia" w:cstheme="minorEastAsia"/>
          <w:b/>
          <w:bCs/>
          <w:sz w:val="18"/>
          <w:szCs w:val="18"/>
          <w:u w:val="single"/>
          <w:lang w:val="en-US" w:eastAsia="zh-CN"/>
        </w:rPr>
        <w:t>1-15d(1-2/D）16-30天（1次/2d).</w:t>
      </w:r>
      <w:r>
        <w:rPr>
          <w:rFonts w:hint="eastAsia" w:asciiTheme="minorEastAsia" w:hAnsiTheme="minorEastAsia" w:eastAsiaTheme="minorEastAsia" w:cstheme="minorEastAsia"/>
          <w:b/>
          <w:bCs/>
          <w:color w:val="0000FF"/>
          <w:sz w:val="18"/>
          <w:szCs w:val="18"/>
          <w:u w:val="single"/>
        </w:rPr>
        <w:t>当位移-时间曲线出现反弯点</w:t>
      </w:r>
      <w:r>
        <w:rPr>
          <w:rFonts w:hint="eastAsia" w:asciiTheme="minorEastAsia" w:hAnsiTheme="minorEastAsia" w:cstheme="minorEastAsia"/>
          <w:b/>
          <w:bCs/>
          <w:sz w:val="18"/>
          <w:szCs w:val="18"/>
          <w:u w:val="single"/>
          <w:lang w:eastAsia="zh-CN"/>
        </w:rPr>
        <w:t>时</w:t>
      </w:r>
      <w:r>
        <w:rPr>
          <w:rFonts w:hint="eastAsia" w:asciiTheme="minorEastAsia" w:hAnsiTheme="minorEastAsia" w:eastAsiaTheme="minorEastAsia" w:cstheme="minorEastAsia"/>
          <w:b/>
          <w:bCs/>
          <w:sz w:val="18"/>
          <w:szCs w:val="18"/>
          <w:u w:val="single"/>
        </w:rPr>
        <w:t>表明围岩已呈不稳定状态，密切监视围岩动态，加强支护，必要时暂停开挖。</w:t>
      </w:r>
      <w:r>
        <w:rPr>
          <w:rFonts w:hint="eastAsia" w:asciiTheme="minorEastAsia" w:hAnsiTheme="minorEastAsia" w:eastAsiaTheme="minorEastAsia" w:cstheme="minorEastAsia"/>
          <w:b/>
          <w:bCs/>
          <w:color w:val="0000FF"/>
          <w:sz w:val="18"/>
          <w:szCs w:val="18"/>
          <w:u w:val="single"/>
        </w:rPr>
        <w:t>位移管理等级</w:t>
      </w:r>
      <w:r>
        <w:rPr>
          <w:rFonts w:hint="eastAsia" w:asciiTheme="minorEastAsia" w:hAnsiTheme="minorEastAsia" w:eastAsiaTheme="minorEastAsia" w:cstheme="minorEastAsia"/>
          <w:b/>
          <w:bCs/>
          <w:sz w:val="18"/>
          <w:szCs w:val="18"/>
          <w:u w:val="single"/>
        </w:rPr>
        <w:t>：</w:t>
      </w:r>
      <w:r>
        <w:rPr>
          <w:rFonts w:hint="eastAsia" w:asciiTheme="minorEastAsia" w:hAnsiTheme="minorEastAsia" w:eastAsiaTheme="minorEastAsia" w:cstheme="minorEastAsia"/>
          <w:b/>
          <w:bCs/>
          <w:color w:val="0000FF"/>
          <w:sz w:val="18"/>
          <w:szCs w:val="18"/>
          <w:u w:val="single"/>
        </w:rPr>
        <w:t>设计极限位移值</w:t>
      </w:r>
      <w:r>
        <w:rPr>
          <w:rFonts w:hint="eastAsia" w:asciiTheme="minorEastAsia" w:hAnsiTheme="minorEastAsia" w:eastAsiaTheme="minorEastAsia" w:cstheme="minorEastAsia"/>
          <w:b/>
          <w:bCs/>
          <w:sz w:val="18"/>
          <w:szCs w:val="18"/>
          <w:u w:val="single"/>
        </w:rPr>
        <w:t>II：Uo/3≤U≤(2 Uo/3) 综合评价设计、施工措施，加强监控量测，必要时采取相工程对策</w:t>
      </w:r>
      <w:r>
        <w:rPr>
          <w:rFonts w:hint="eastAsia" w:asciiTheme="minorEastAsia" w:hAnsiTheme="minorEastAsia" w:eastAsiaTheme="minorEastAsia" w:cstheme="minorEastAsia"/>
          <w:b/>
          <w:bCs/>
          <w:color w:val="0000FF"/>
          <w:sz w:val="18"/>
          <w:szCs w:val="18"/>
          <w:u w:val="single"/>
        </w:rPr>
        <w:t xml:space="preserve"> I ：U&gt;(2 Uo /3) </w:t>
      </w:r>
      <w:r>
        <w:rPr>
          <w:rFonts w:hint="eastAsia" w:asciiTheme="minorEastAsia" w:hAnsiTheme="minorEastAsia" w:cstheme="minorEastAsia"/>
          <w:b/>
          <w:bCs/>
          <w:color w:val="0000FF"/>
          <w:sz w:val="18"/>
          <w:szCs w:val="18"/>
          <w:u w:val="single"/>
          <w:lang w:eastAsia="zh-CN"/>
        </w:rPr>
        <w:t>措施</w:t>
      </w:r>
      <w:r>
        <w:rPr>
          <w:rFonts w:hint="eastAsia" w:asciiTheme="minorEastAsia" w:hAnsiTheme="minorEastAsia" w:cstheme="minorEastAsia"/>
          <w:b/>
          <w:bCs/>
          <w:sz w:val="18"/>
          <w:szCs w:val="18"/>
          <w:u w:val="single"/>
          <w:lang w:val="en-US" w:eastAsia="zh-CN"/>
        </w:rPr>
        <w:t>1</w:t>
      </w:r>
      <w:r>
        <w:rPr>
          <w:rFonts w:hint="eastAsia" w:asciiTheme="minorEastAsia" w:hAnsiTheme="minorEastAsia" w:eastAsiaTheme="minorEastAsia" w:cstheme="minorEastAsia"/>
          <w:b/>
          <w:bCs/>
          <w:sz w:val="18"/>
          <w:szCs w:val="18"/>
          <w:u w:val="single"/>
        </w:rPr>
        <w:t>暂停施工</w:t>
      </w:r>
      <w:r>
        <w:rPr>
          <w:rFonts w:hint="eastAsia" w:asciiTheme="minorEastAsia" w:hAnsiTheme="minorEastAsia" w:cstheme="minorEastAsia"/>
          <w:b/>
          <w:bCs/>
          <w:sz w:val="18"/>
          <w:szCs w:val="18"/>
          <w:u w:val="single"/>
          <w:lang w:val="en-US" w:eastAsia="zh-CN"/>
        </w:rPr>
        <w:t>2</w:t>
      </w:r>
      <w:r>
        <w:rPr>
          <w:rFonts w:hint="eastAsia" w:asciiTheme="minorEastAsia" w:hAnsiTheme="minorEastAsia" w:cstheme="minorEastAsia"/>
          <w:b/>
          <w:bCs/>
          <w:sz w:val="18"/>
          <w:szCs w:val="18"/>
          <w:u w:val="single"/>
          <w:lang w:eastAsia="zh-CN"/>
        </w:rPr>
        <w:t>人员撤离</w:t>
      </w:r>
      <w:r>
        <w:rPr>
          <w:rFonts w:hint="eastAsia" w:asciiTheme="minorEastAsia" w:hAnsiTheme="minorEastAsia" w:cstheme="minorEastAsia"/>
          <w:b/>
          <w:bCs/>
          <w:sz w:val="18"/>
          <w:szCs w:val="18"/>
          <w:u w:val="single"/>
          <w:lang w:val="en-US" w:eastAsia="zh-CN"/>
        </w:rPr>
        <w:t>3</w:t>
      </w:r>
      <w:r>
        <w:rPr>
          <w:rFonts w:hint="eastAsia" w:asciiTheme="minorEastAsia" w:hAnsiTheme="minorEastAsia" w:cstheme="minorEastAsia"/>
          <w:b/>
          <w:bCs/>
          <w:sz w:val="18"/>
          <w:szCs w:val="18"/>
          <w:u w:val="single"/>
          <w:lang w:eastAsia="zh-CN"/>
        </w:rPr>
        <w:t>加强支护：临时仰拱、减小钢支撑间距、增加钢支撑截面和初期支护厚度</w:t>
      </w:r>
      <w:r>
        <w:rPr>
          <w:rFonts w:hint="eastAsia" w:asciiTheme="minorEastAsia" w:hAnsiTheme="minorEastAsia" w:cstheme="minorEastAsia"/>
          <w:b/>
          <w:bCs/>
          <w:sz w:val="18"/>
          <w:szCs w:val="18"/>
          <w:u w:val="single"/>
          <w:lang w:val="en-US" w:eastAsia="zh-CN"/>
        </w:rPr>
        <w:t>4</w:t>
      </w:r>
      <w:r>
        <w:rPr>
          <w:rFonts w:hint="eastAsia" w:asciiTheme="minorEastAsia" w:hAnsiTheme="minorEastAsia" w:cstheme="minorEastAsia"/>
          <w:b/>
          <w:bCs/>
          <w:sz w:val="18"/>
          <w:szCs w:val="18"/>
          <w:u w:val="single"/>
          <w:lang w:eastAsia="zh-CN"/>
        </w:rPr>
        <w:t>加强监控量测，缩小监测点间隔和增加监控量测频率。</w:t>
      </w:r>
      <w:r>
        <w:rPr>
          <w:rFonts w:hint="eastAsia" w:asciiTheme="minorEastAsia" w:hAnsiTheme="minorEastAsia" w:eastAsiaTheme="minorEastAsia" w:cstheme="minorEastAsia"/>
          <w:b/>
          <w:bCs/>
          <w:color w:val="0000FF"/>
          <w:sz w:val="18"/>
          <w:szCs w:val="18"/>
          <w:u w:val="single"/>
        </w:rPr>
        <w:t>预警分级管理。</w:t>
      </w:r>
      <w:r>
        <w:rPr>
          <w:rFonts w:hint="eastAsia" w:asciiTheme="minorEastAsia" w:hAnsiTheme="minorEastAsia" w:eastAsiaTheme="minorEastAsia" w:cstheme="minorEastAsia"/>
          <w:b/>
          <w:bCs/>
          <w:sz w:val="18"/>
          <w:szCs w:val="18"/>
          <w:u w:val="single"/>
        </w:rPr>
        <w:t xml:space="preserve"> (1)支护结构出现开裂</w:t>
      </w:r>
      <w:r>
        <w:rPr>
          <w:rFonts w:hint="eastAsia" w:asciiTheme="minorEastAsia" w:hAnsiTheme="minorEastAsia" w:eastAsia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rPr>
        <w:t>I 级管理； (2)地表出现开裂、坍塌</w:t>
      </w:r>
      <w:r>
        <w:rPr>
          <w:rFonts w:hint="eastAsia" w:asciiTheme="minorEastAsia" w:hAnsiTheme="minorEastAsia" w:eastAsia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rPr>
        <w:t>I 级管理； (3)渗水压力或水流量突然增大</w:t>
      </w:r>
      <w:r>
        <w:rPr>
          <w:rFonts w:hint="eastAsia" w:asciiTheme="minorEastAsia" w:hAnsiTheme="minorEastAsia" w:eastAsia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rPr>
        <w:t>II 级管理； (4)水体颜色或悬着物发生变化</w:t>
      </w:r>
      <w:r>
        <w:rPr>
          <w:rFonts w:hint="eastAsia" w:asciiTheme="minorEastAsia" w:hAnsiTheme="minorEastAsia" w:eastAsia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rPr>
        <w:t>II 级管理。</w:t>
      </w:r>
      <w:r>
        <w:rPr>
          <w:rFonts w:hint="eastAsia" w:asciiTheme="minorEastAsia" w:hAnsiTheme="minorEastAsia" w:eastAsiaTheme="minorEastAsia" w:cstheme="minorEastAsia"/>
          <w:b/>
          <w:bCs/>
          <w:color w:val="0000FF"/>
          <w:sz w:val="18"/>
          <w:szCs w:val="18"/>
          <w:u w:val="single"/>
          <w:lang w:eastAsia="zh-CN"/>
        </w:rPr>
        <w:t>计划编制</w:t>
      </w:r>
      <w:r>
        <w:rPr>
          <w:rFonts w:hint="eastAsia" w:asciiTheme="minorEastAsia" w:hAnsiTheme="minorEastAsia" w:eastAsiaTheme="minorEastAsia" w:cstheme="minorEastAsia"/>
          <w:b/>
          <w:bCs/>
          <w:sz w:val="18"/>
          <w:szCs w:val="18"/>
          <w:u w:val="single"/>
          <w:lang w:eastAsia="zh-CN"/>
        </w:rPr>
        <w:t>：围岩条件、支护类型、参数、施工方法、量测</w:t>
      </w:r>
      <w:r>
        <w:rPr>
          <w:rFonts w:hint="eastAsia" w:asciiTheme="minorEastAsia" w:hAnsiTheme="minorEastAsia" w:cstheme="minorEastAsia"/>
          <w:b/>
          <w:bCs/>
          <w:sz w:val="18"/>
          <w:szCs w:val="18"/>
          <w:u w:val="single"/>
          <w:lang w:eastAsia="zh-CN"/>
        </w:rPr>
        <w:t>项</w:t>
      </w:r>
      <w:r>
        <w:rPr>
          <w:rFonts w:hint="eastAsia" w:asciiTheme="minorEastAsia" w:hAnsiTheme="minorEastAsia" w:eastAsiaTheme="minorEastAsia" w:cstheme="minorEastAsia"/>
          <w:b/>
          <w:bCs/>
          <w:sz w:val="18"/>
          <w:szCs w:val="18"/>
          <w:u w:val="single"/>
          <w:lang w:eastAsia="zh-CN"/>
        </w:rPr>
        <w:t>目。</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sz w:val="18"/>
          <w:szCs w:val="18"/>
          <w:u w:val="single"/>
          <w:lang w:val="en-US" w:eastAsia="zh-CN"/>
        </w:rPr>
      </w:pPr>
      <w:r>
        <w:rPr>
          <w:rFonts w:hint="eastAsia" w:asciiTheme="minorEastAsia" w:hAnsiTheme="minorEastAsia" w:eastAsiaTheme="minorEastAsia" w:cstheme="minorEastAsia"/>
          <w:b/>
          <w:bCs/>
          <w:color w:val="C00000"/>
          <w:sz w:val="18"/>
          <w:szCs w:val="18"/>
          <w:u w:val="single"/>
        </w:rPr>
        <w:t>超前支护</w:t>
      </w:r>
      <w:r>
        <w:rPr>
          <w:rFonts w:hint="eastAsia" w:asciiTheme="minorEastAsia" w:hAnsiTheme="minorEastAsia" w:eastAsiaTheme="minorEastAsia" w:cstheme="minorEastAsia"/>
          <w:b/>
          <w:bCs/>
          <w:sz w:val="18"/>
          <w:szCs w:val="18"/>
          <w:u w:val="single"/>
          <w:lang w:eastAsia="zh-CN"/>
        </w:rPr>
        <w:t>（超前锚杆、插板、超前小导管、管棚、围岩预注浆加固）</w:t>
      </w:r>
      <w:r>
        <w:rPr>
          <w:rFonts w:hint="eastAsia" w:asciiTheme="minorEastAsia" w:hAnsiTheme="minorEastAsia" w:eastAsiaTheme="minorEastAsia" w:cstheme="minorEastAsia"/>
          <w:b/>
          <w:bCs/>
          <w:sz w:val="18"/>
          <w:szCs w:val="18"/>
          <w:u w:val="single"/>
        </w:rPr>
        <w:t>-</w:t>
      </w:r>
      <w:r>
        <w:rPr>
          <w:rFonts w:hint="eastAsia" w:asciiTheme="minorEastAsia" w:hAnsiTheme="minorEastAsia" w:eastAsiaTheme="minorEastAsia" w:cstheme="minorEastAsia"/>
          <w:b/>
          <w:bCs/>
          <w:color w:val="0000FF"/>
          <w:sz w:val="18"/>
          <w:szCs w:val="18"/>
          <w:u w:val="single"/>
        </w:rPr>
        <w:t>超前锚杆</w:t>
      </w:r>
      <w:r>
        <w:rPr>
          <w:rFonts w:hint="eastAsia" w:asciiTheme="minorEastAsia" w:hAnsiTheme="minorEastAsia" w:eastAsiaTheme="minorEastAsia" w:cstheme="minorEastAsia"/>
          <w:b/>
          <w:bCs/>
          <w:sz w:val="18"/>
          <w:szCs w:val="18"/>
          <w:u w:val="single"/>
        </w:rPr>
        <w:t>：地下水较少软弱破碎围岩，</w:t>
      </w:r>
      <w:r>
        <w:rPr>
          <w:rFonts w:hint="eastAsia" w:asciiTheme="minorEastAsia" w:hAnsiTheme="minorEastAsia" w:eastAsiaTheme="minorEastAsia" w:cstheme="minorEastAsia"/>
          <w:b/>
          <w:bCs/>
          <w:color w:val="0000FF"/>
          <w:sz w:val="18"/>
          <w:szCs w:val="18"/>
          <w:u w:val="single"/>
        </w:rPr>
        <w:t>材料</w:t>
      </w:r>
      <w:r>
        <w:rPr>
          <w:rFonts w:hint="eastAsia" w:asciiTheme="minorEastAsia" w:hAnsiTheme="minorEastAsia" w:eastAsiaTheme="minorEastAsia" w:cstheme="minorEastAsia"/>
          <w:b/>
          <w:bCs/>
          <w:sz w:val="18"/>
          <w:szCs w:val="18"/>
          <w:u w:val="single"/>
        </w:rPr>
        <w:t>：早强砂浆锚杆，</w:t>
      </w:r>
      <w:r>
        <w:rPr>
          <w:rFonts w:hint="eastAsia" w:asciiTheme="minorEastAsia" w:hAnsiTheme="minorEastAsia" w:eastAsiaTheme="minorEastAsia" w:cstheme="minorEastAsia"/>
          <w:b/>
          <w:bCs/>
          <w:sz w:val="18"/>
          <w:szCs w:val="18"/>
          <w:u w:val="single"/>
          <w:lang w:eastAsia="zh-CN"/>
        </w:rPr>
        <w:t>φ</w:t>
      </w:r>
      <w:r>
        <w:rPr>
          <w:rFonts w:hint="eastAsia" w:asciiTheme="minorEastAsia" w:hAnsiTheme="minorEastAsia" w:eastAsiaTheme="minorEastAsia" w:cstheme="minorEastAsia"/>
          <w:b/>
          <w:bCs/>
          <w:sz w:val="18"/>
          <w:szCs w:val="18"/>
          <w:u w:val="single"/>
        </w:rPr>
        <w:t>22热轧带肋钢筋。</w:t>
      </w:r>
      <w:r>
        <w:rPr>
          <w:rFonts w:hint="eastAsia" w:asciiTheme="minorEastAsia" w:hAnsiTheme="minorEastAsia" w:eastAsiaTheme="minorEastAsia" w:cstheme="minorEastAsia"/>
          <w:b/>
          <w:bCs/>
          <w:color w:val="0000FF"/>
          <w:sz w:val="18"/>
          <w:szCs w:val="18"/>
          <w:u w:val="single"/>
        </w:rPr>
        <w:t>参数</w:t>
      </w:r>
      <w:r>
        <w:rPr>
          <w:rFonts w:hint="eastAsia" w:asciiTheme="minorEastAsia" w:hAnsiTheme="minorEastAsia" w:eastAsiaTheme="minorEastAsia" w:cstheme="minorEastAsia"/>
          <w:b/>
          <w:bCs/>
          <w:sz w:val="18"/>
          <w:szCs w:val="18"/>
          <w:u w:val="single"/>
        </w:rPr>
        <w:t>超前量、环向间距、外插角(</w:t>
      </w:r>
      <w:r>
        <w:rPr>
          <w:rFonts w:hint="eastAsia" w:asciiTheme="minorEastAsia" w:hAnsiTheme="minorEastAsia" w:eastAsiaTheme="minorEastAsia" w:cstheme="minorEastAsia"/>
          <w:b/>
          <w:bCs/>
          <w:sz w:val="18"/>
          <w:szCs w:val="18"/>
          <w:u w:val="single"/>
          <w:lang w:val="en-US" w:eastAsia="zh-CN"/>
        </w:rPr>
        <w:t>10</w:t>
      </w:r>
      <w:r>
        <w:rPr>
          <w:rFonts w:hint="eastAsia" w:asciiTheme="minorEastAsia" w:hAnsiTheme="minorEastAsia" w:eastAsiaTheme="minorEastAsia" w:cstheme="minorEastAsia"/>
          <w:b/>
          <w:bCs/>
          <w:sz w:val="18"/>
          <w:szCs w:val="18"/>
          <w:u w:val="single"/>
        </w:rPr>
        <w:t>°~</w:t>
      </w:r>
      <w:r>
        <w:rPr>
          <w:rFonts w:hint="eastAsia" w:asciiTheme="minorEastAsia" w:hAnsiTheme="minorEastAsia" w:eastAsiaTheme="minorEastAsia" w:cstheme="minorEastAsia"/>
          <w:b/>
          <w:bCs/>
          <w:sz w:val="18"/>
          <w:szCs w:val="18"/>
          <w:u w:val="single"/>
          <w:lang w:val="en-US" w:eastAsia="zh-CN"/>
        </w:rPr>
        <w:t>15</w:t>
      </w:r>
      <w:r>
        <w:rPr>
          <w:rFonts w:hint="eastAsia" w:asciiTheme="minorEastAsia" w:hAnsiTheme="minorEastAsia" w:eastAsiaTheme="minorEastAsia" w:cstheme="minorEastAsia"/>
          <w:b/>
          <w:bCs/>
          <w:sz w:val="18"/>
          <w:szCs w:val="18"/>
          <w:u w:val="single"/>
        </w:rPr>
        <w:t>°)</w:t>
      </w:r>
      <w:r>
        <w:rPr>
          <w:rFonts w:hint="eastAsia" w:asciiTheme="minorEastAsia" w:hAnsiTheme="minorEastAsia" w:eastAsiaTheme="minorEastAsia" w:cstheme="minorEastAsia"/>
          <w:b/>
          <w:bCs/>
          <w:color w:val="0000FF"/>
          <w:sz w:val="18"/>
          <w:szCs w:val="18"/>
          <w:u w:val="single"/>
        </w:rPr>
        <w:t>流程</w:t>
      </w:r>
      <w:r>
        <w:rPr>
          <w:rFonts w:hint="eastAsia" w:asciiTheme="minorEastAsia" w:hAnsiTheme="minorEastAsia" w:eastAsiaTheme="minorEastAsia" w:cstheme="minorEastAsia"/>
          <w:b/>
          <w:bCs/>
          <w:sz w:val="18"/>
          <w:szCs w:val="18"/>
          <w:u w:val="single"/>
        </w:rPr>
        <w:t>：测绘出开挖轮廓线标出孔位-靠掌子面正确安装固定钢架-钻孔至预定孔深，随时调整方向-清孔，成孔检查-注浆或填塞锚固剂-顶入安装锚杆-将锚杆尾部和钢架焊连-质量检查合格。</w:t>
      </w:r>
      <w:r>
        <w:rPr>
          <w:rFonts w:hint="eastAsia" w:asciiTheme="minorEastAsia" w:hAnsiTheme="minorEastAsia" w:eastAsiaTheme="minorEastAsia" w:cstheme="minorEastAsia"/>
          <w:b/>
          <w:bCs/>
          <w:color w:val="0000FF"/>
          <w:sz w:val="18"/>
          <w:szCs w:val="18"/>
          <w:u w:val="single"/>
        </w:rPr>
        <w:t>施工要点</w:t>
      </w:r>
      <w:r>
        <w:rPr>
          <w:rFonts w:hint="eastAsia" w:asciiTheme="minorEastAsia" w:hAnsiTheme="minorEastAsia" w:eastAsiaTheme="minorEastAsia" w:cstheme="minorEastAsia"/>
          <w:b/>
          <w:bCs/>
          <w:sz w:val="18"/>
          <w:szCs w:val="18"/>
          <w:u w:val="single"/>
        </w:rPr>
        <w:t>：1超前锚杆尾端支撑钢架上，焊接牢固。2超前锚杆砂浆饱满。3超前锚杆与被支撑围岩间出现间隙</w:t>
      </w:r>
      <w:r>
        <w:rPr>
          <w:rFonts w:hint="eastAsia" w:asciiTheme="minorEastAsia" w:hAnsiTheme="minorEastAsia" w:cstheme="minorEastAsia"/>
          <w:b/>
          <w:bCs/>
          <w:sz w:val="18"/>
          <w:szCs w:val="18"/>
          <w:u w:val="single"/>
          <w:lang w:eastAsia="zh-CN"/>
        </w:rPr>
        <w:t>时</w:t>
      </w:r>
      <w:r>
        <w:rPr>
          <w:rFonts w:hint="eastAsia" w:asciiTheme="minorEastAsia" w:hAnsiTheme="minorEastAsia" w:eastAsiaTheme="minorEastAsia" w:cstheme="minorEastAsia"/>
          <w:b/>
          <w:bCs/>
          <w:sz w:val="18"/>
          <w:szCs w:val="18"/>
          <w:u w:val="single"/>
        </w:rPr>
        <w:t>采用喷射混凝土填满。4超前锚杆施工完成8h后方开挖。开挖时超前锚杆间仍有掉块</w:t>
      </w:r>
      <w:r>
        <w:rPr>
          <w:rFonts w:hint="eastAsia" w:asciiTheme="minorEastAsia" w:hAnsiTheme="minorEastAsia" w:cstheme="minorEastAsia"/>
          <w:b/>
          <w:bCs/>
          <w:sz w:val="18"/>
          <w:szCs w:val="18"/>
          <w:u w:val="single"/>
          <w:lang w:eastAsia="zh-CN"/>
        </w:rPr>
        <w:t>时</w:t>
      </w:r>
      <w:r>
        <w:rPr>
          <w:rFonts w:hint="eastAsia" w:asciiTheme="minorEastAsia" w:hAnsiTheme="minorEastAsia" w:eastAsiaTheme="minorEastAsia" w:cstheme="minorEastAsia"/>
          <w:b/>
          <w:bCs/>
          <w:sz w:val="18"/>
          <w:szCs w:val="18"/>
          <w:u w:val="single"/>
        </w:rPr>
        <w:t>立即补打，加密间距，下一环超前锚杆施工时适当加密</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color w:val="0000FF"/>
          <w:sz w:val="18"/>
          <w:szCs w:val="18"/>
          <w:u w:val="single"/>
        </w:rPr>
        <w:t>围岩预注浆</w:t>
      </w:r>
      <w:r>
        <w:rPr>
          <w:rFonts w:hint="eastAsia" w:asciiTheme="minorEastAsia" w:hAnsiTheme="minorEastAsia" w:eastAsiaTheme="minorEastAsia" w:cstheme="minorEastAsia"/>
          <w:b/>
          <w:bCs/>
          <w:sz w:val="18"/>
          <w:szCs w:val="18"/>
          <w:u w:val="single"/>
        </w:rPr>
        <w:t>：洞内超前注浆（全断面帷幕注浆、周边注浆、超前局部注浆）：地表超前注浆</w:t>
      </w:r>
      <w:r>
        <w:rPr>
          <w:rFonts w:hint="eastAsia" w:asciiTheme="minorEastAsia" w:hAnsi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rPr>
        <w:t>浅埋</w:t>
      </w:r>
      <w:r>
        <w:rPr>
          <w:rFonts w:hint="eastAsia" w:asciiTheme="minorEastAsia" w:hAnsi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rPr>
        <w:t>平导超前注浆</w:t>
      </w:r>
      <w:r>
        <w:rPr>
          <w:rFonts w:hint="eastAsia" w:asciiTheme="minorEastAsia" w:hAnsi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rPr>
        <w:t>深埋</w:t>
      </w:r>
      <w:r>
        <w:rPr>
          <w:rFonts w:hint="eastAsia" w:asciiTheme="minorEastAsia" w:hAnsiTheme="minorEastAsia" w:cstheme="minorEastAsia"/>
          <w:b/>
          <w:bCs/>
          <w:sz w:val="18"/>
          <w:szCs w:val="18"/>
          <w:u w:val="single"/>
          <w:lang w:eastAsia="zh-CN"/>
        </w:rPr>
        <w:t>）</w:t>
      </w:r>
      <w:r>
        <w:rPr>
          <w:rFonts w:hint="eastAsia" w:asciiTheme="minorEastAsia" w:hAnsiTheme="minorEastAsia" w:eastAsiaTheme="minorEastAsia" w:cstheme="minorEastAsia"/>
          <w:b/>
          <w:bCs/>
          <w:color w:val="0000FF"/>
          <w:sz w:val="18"/>
          <w:szCs w:val="18"/>
          <w:u w:val="single"/>
        </w:rPr>
        <w:t>施工</w:t>
      </w:r>
      <w:r>
        <w:rPr>
          <w:rFonts w:hint="eastAsia" w:asciiTheme="minorEastAsia" w:hAnsiTheme="minorEastAsia" w:eastAsiaTheme="minorEastAsia" w:cstheme="minorEastAsia"/>
          <w:b/>
          <w:bCs/>
          <w:sz w:val="18"/>
          <w:szCs w:val="18"/>
          <w:u w:val="single"/>
        </w:rPr>
        <w:t>1由外圈向内圈，同一圈钻孔间隔注浆。2浆液采用水泥浆液或水泥-水玻璃浆液。3钻孔注浆顺序由下往上、由少水处到多水处、隔孔钻注。</w:t>
      </w:r>
      <w:r>
        <w:rPr>
          <w:rFonts w:hint="eastAsia" w:asciiTheme="minorEastAsia" w:hAnsiTheme="minorEastAsia" w:eastAsiaTheme="minorEastAsia" w:cstheme="minorEastAsia"/>
          <w:b/>
          <w:bCs/>
          <w:sz w:val="18"/>
          <w:szCs w:val="18"/>
          <w:u w:val="single"/>
          <w:lang w:val="en-US" w:eastAsia="zh-CN"/>
        </w:rPr>
        <w:t>4超前开挖面30-50m,相当厚度和较长区段筒状加固区。5注浆压力比静水压力大0.5-1.5MPA。</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sz w:val="18"/>
          <w:szCs w:val="18"/>
          <w:u w:val="single"/>
          <w:lang w:val="en-US" w:eastAsia="zh-CN"/>
        </w:rPr>
      </w:pPr>
      <w:r>
        <w:rPr>
          <w:rFonts w:hint="eastAsia" w:asciiTheme="minorEastAsia" w:hAnsiTheme="minorEastAsia" w:eastAsiaTheme="minorEastAsia" w:cstheme="minorEastAsia"/>
          <w:b/>
          <w:bCs/>
          <w:color w:val="C00000"/>
          <w:sz w:val="18"/>
          <w:szCs w:val="18"/>
          <w:u w:val="single"/>
          <w:lang w:eastAsia="zh-CN"/>
        </w:rPr>
        <w:t>开挖循环尺：</w:t>
      </w:r>
      <w:r>
        <w:rPr>
          <w:rFonts w:hint="eastAsia" w:asciiTheme="minorEastAsia" w:hAnsiTheme="minorEastAsia" w:eastAsiaTheme="minorEastAsia" w:cstheme="minorEastAsia"/>
          <w:b/>
          <w:bCs/>
          <w:sz w:val="18"/>
          <w:szCs w:val="18"/>
          <w:u w:val="single"/>
          <w:lang w:eastAsia="zh-CN"/>
        </w:rPr>
        <w:t>台阶法：</w:t>
      </w:r>
      <w:r>
        <w:rPr>
          <w:rFonts w:hint="eastAsia" w:asciiTheme="minorEastAsia" w:hAnsiTheme="minorEastAsia" w:eastAsiaTheme="minorEastAsia" w:cstheme="minorEastAsia"/>
          <w:b/>
          <w:bCs/>
          <w:sz w:val="18"/>
          <w:szCs w:val="18"/>
          <w:u w:val="single"/>
          <w:lang w:val="en-US" w:eastAsia="zh-CN"/>
        </w:rPr>
        <w:t>III--3m/IV--2榀钢架间距/V-1榀。环形核心土上台阶IV--2榀/V--1榀，中下台阶不大2榀。CD,CRD-1榀。</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heme="minorEastAsia" w:hAnsiTheme="minorEastAsia" w:eastAsiaTheme="minorEastAsia" w:cstheme="minorEastAsia"/>
          <w:b/>
          <w:bCs/>
          <w:sz w:val="18"/>
          <w:szCs w:val="18"/>
          <w:u w:val="single"/>
          <w:lang w:val="en-US" w:eastAsia="zh-CN"/>
        </w:rPr>
      </w:pPr>
      <w:r>
        <w:rPr>
          <w:rFonts w:hint="eastAsia" w:asciiTheme="minorEastAsia" w:hAnsiTheme="minorEastAsia" w:eastAsiaTheme="minorEastAsia" w:cstheme="minorEastAsia"/>
          <w:b/>
          <w:bCs/>
          <w:color w:val="C00000"/>
          <w:sz w:val="18"/>
          <w:szCs w:val="18"/>
          <w:u w:val="single"/>
          <w:lang w:eastAsia="zh-CN"/>
        </w:rPr>
        <w:t>钻爆：</w:t>
      </w:r>
      <w:r>
        <w:rPr>
          <w:rFonts w:hint="eastAsia" w:asciiTheme="minorEastAsia" w:hAnsiTheme="minorEastAsia" w:eastAsiaTheme="minorEastAsia" w:cstheme="minorEastAsia"/>
          <w:b/>
          <w:bCs/>
          <w:color w:val="0000FF"/>
          <w:sz w:val="18"/>
          <w:szCs w:val="18"/>
          <w:u w:val="single"/>
          <w:lang w:eastAsia="zh-CN"/>
        </w:rPr>
        <w:t>设计</w:t>
      </w:r>
      <w:r>
        <w:rPr>
          <w:rFonts w:hint="eastAsia" w:asciiTheme="minorEastAsia" w:hAnsiTheme="minorEastAsia" w:eastAsiaTheme="minorEastAsia" w:cstheme="minorEastAsia"/>
          <w:b/>
          <w:bCs/>
          <w:sz w:val="18"/>
          <w:szCs w:val="18"/>
          <w:u w:val="single"/>
          <w:lang w:eastAsia="zh-CN"/>
        </w:rPr>
        <w:t>：爆破方法、炮眼布置、数目、深度、角度、炸药种类、装药量和装药结构、起爆方法、起爆器材和爆破顺序。</w:t>
      </w:r>
      <w:r>
        <w:rPr>
          <w:rFonts w:hint="eastAsia" w:asciiTheme="minorEastAsia" w:hAnsiTheme="minorEastAsia" w:eastAsiaTheme="minorEastAsia" w:cstheme="minorEastAsia"/>
          <w:b/>
          <w:bCs/>
          <w:color w:val="0000FF"/>
          <w:sz w:val="18"/>
          <w:szCs w:val="18"/>
          <w:u w:val="single"/>
          <w:lang w:eastAsia="zh-CN"/>
        </w:rPr>
        <w:t>设计图</w:t>
      </w:r>
      <w:r>
        <w:rPr>
          <w:rFonts w:hint="eastAsia" w:asciiTheme="minorEastAsia" w:hAnsiTheme="minorEastAsia" w:eastAsiaTheme="minorEastAsia" w:cstheme="minorEastAsia"/>
          <w:b/>
          <w:bCs/>
          <w:sz w:val="18"/>
          <w:szCs w:val="18"/>
          <w:u w:val="single"/>
          <w:lang w:eastAsia="zh-CN"/>
        </w:rPr>
        <w:t>：炮眼布置图、周边眼装药结构图、钻爆参数表、主要技术经济指标及必要说明。掏槽眼（直眼掏槽和斜眼掏槽）</w:t>
      </w:r>
      <w:r>
        <w:rPr>
          <w:rFonts w:hint="eastAsia" w:asciiTheme="minorEastAsia" w:hAnsiTheme="minorEastAsia" w:eastAsiaTheme="minorEastAsia" w:cstheme="minorEastAsia"/>
          <w:b/>
          <w:bCs/>
          <w:sz w:val="18"/>
          <w:szCs w:val="18"/>
          <w:u w:val="single"/>
          <w:lang w:val="en-US" w:eastAsia="zh-CN"/>
        </w:rPr>
        <w:t>-临空面。炮眼间距不小20CM。辅助眼-扩大作用工地经验决定。周边眼-达到设计形状和规格。</w:t>
      </w:r>
      <w:r>
        <w:rPr>
          <w:rFonts w:hint="eastAsia" w:asciiTheme="minorEastAsia" w:hAnsiTheme="minorEastAsia" w:eastAsiaTheme="minorEastAsia" w:cstheme="minorEastAsia"/>
          <w:b/>
          <w:bCs/>
          <w:color w:val="0000FF"/>
          <w:sz w:val="18"/>
          <w:szCs w:val="18"/>
          <w:u w:val="single"/>
          <w:lang w:val="en-US" w:eastAsia="zh-CN"/>
        </w:rPr>
        <w:t>设备</w:t>
      </w:r>
      <w:r>
        <w:rPr>
          <w:rFonts w:hint="eastAsia" w:asciiTheme="minorEastAsia" w:hAnsiTheme="minorEastAsia" w:eastAsiaTheme="minorEastAsia" w:cstheme="minorEastAsia"/>
          <w:b/>
          <w:bCs/>
          <w:sz w:val="18"/>
          <w:szCs w:val="18"/>
          <w:u w:val="single"/>
          <w:lang w:val="en-US" w:eastAsia="zh-CN"/>
        </w:rPr>
        <w:t>：凿岩台机（风动和液压，地质条件好，不需要临时支护）、臂式隧道掘进机。</w:t>
      </w:r>
      <w:r>
        <w:rPr>
          <w:rFonts w:hint="eastAsia" w:asciiTheme="minorEastAsia" w:hAnsiTheme="minorEastAsia" w:eastAsiaTheme="minorEastAsia" w:cstheme="minorEastAsia"/>
          <w:b/>
          <w:bCs/>
          <w:color w:val="0000FF"/>
          <w:sz w:val="18"/>
          <w:szCs w:val="18"/>
          <w:u w:val="single"/>
          <w:lang w:val="en-US" w:eastAsia="zh-CN"/>
        </w:rPr>
        <w:t>钻孔精度</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：孔眼口间距误差不大5CM；周边眼外斜度不大5CM; 眼底平面误差不大10CM,但掏槽眼比其他眼深10CM左右。</w:t>
      </w:r>
      <w:r>
        <w:rPr>
          <w:rFonts w:hint="eastAsia" w:asciiTheme="minorEastAsia" w:hAnsiTheme="minorEastAsia" w:eastAsiaTheme="minorEastAsia" w:cstheme="minorEastAsia"/>
          <w:b/>
          <w:bCs/>
          <w:color w:val="0000FF"/>
          <w:sz w:val="18"/>
          <w:szCs w:val="18"/>
          <w:u w:val="single"/>
          <w:lang w:val="en-US" w:eastAsia="zh-CN"/>
        </w:rPr>
        <w:t>光面爆破参数</w:t>
      </w:r>
      <w:r>
        <w:rPr>
          <w:rFonts w:hint="eastAsia" w:asciiTheme="minorEastAsia" w:hAnsiTheme="minorEastAsia" w:eastAsiaTheme="minorEastAsia" w:cstheme="minorEastAsia"/>
          <w:b/>
          <w:bCs/>
          <w:sz w:val="18"/>
          <w:szCs w:val="18"/>
          <w:u w:val="single"/>
          <w:lang w:val="en-US" w:eastAsia="zh-CN"/>
        </w:rPr>
        <w:t>：</w:t>
      </w:r>
      <w:r>
        <w:rPr>
          <w:rFonts w:hint="eastAsia" w:asciiTheme="minorEastAsia" w:hAnsiTheme="minorEastAsia" w:eastAsiaTheme="minorEastAsia" w:cstheme="minorEastAsia"/>
          <w:b/>
          <w:bCs/>
          <w:color w:val="auto"/>
          <w:sz w:val="18"/>
          <w:szCs w:val="18"/>
          <w:u w:val="single"/>
          <w:lang w:val="en-US" w:eastAsia="zh-CN"/>
        </w:rPr>
        <w:t>周边眼间距(E)、光面爆破层厚度(w)、周边眼密集系数(K=E/W)、周边眼线装药密度等。</w:t>
      </w:r>
      <w:r>
        <w:rPr>
          <w:rFonts w:hint="eastAsia" w:asciiTheme="minorEastAsia" w:hAnsiTheme="minorEastAsia" w:eastAsiaTheme="minorEastAsia" w:cstheme="minorEastAsia"/>
          <w:b/>
          <w:bCs/>
          <w:color w:val="0000FF"/>
          <w:sz w:val="18"/>
          <w:szCs w:val="18"/>
          <w:u w:val="single"/>
          <w:lang w:val="en-US" w:eastAsia="zh-CN"/>
        </w:rPr>
        <w:t>光面爆破标准</w:t>
      </w:r>
      <w:r>
        <w:rPr>
          <w:rFonts w:hint="eastAsia" w:asciiTheme="minorEastAsia" w:hAnsiTheme="minorEastAsia" w:eastAsiaTheme="minorEastAsia" w:cstheme="minorEastAsia"/>
          <w:b/>
          <w:bCs/>
          <w:color w:val="auto"/>
          <w:sz w:val="18"/>
          <w:szCs w:val="18"/>
          <w:u w:val="single"/>
          <w:lang w:val="en-US" w:eastAsia="zh-CN"/>
        </w:rPr>
        <w:t>：1轮廓成型规则，岩面平整2岩面保存50%上孔痕，且无明显爆破裂缝。3爆破后围岩壁上无危石。</w:t>
      </w:r>
      <w:r>
        <w:rPr>
          <w:rFonts w:hint="eastAsia" w:asciiTheme="minorEastAsia" w:hAnsiTheme="minorEastAsia" w:cstheme="minorEastAsia"/>
          <w:b/>
          <w:bCs/>
          <w:color w:val="auto"/>
          <w:sz w:val="18"/>
          <w:szCs w:val="18"/>
          <w:u w:val="single"/>
          <w:lang w:val="en-US" w:eastAsia="zh-CN"/>
        </w:rPr>
        <w:t>光面爆破优点：1对围岩扰动轻微2减少超欠挖3加快施工进度4岩壁面平整危石少。</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sz w:val="18"/>
          <w:szCs w:val="18"/>
          <w:u w:val="single"/>
          <w:lang w:val="en-US" w:eastAsia="zh-CN"/>
        </w:rPr>
      </w:pPr>
      <w:r>
        <w:rPr>
          <w:rFonts w:hint="eastAsia" w:asciiTheme="minorEastAsia" w:hAnsiTheme="minorEastAsia" w:eastAsiaTheme="minorEastAsia" w:cstheme="minorEastAsia"/>
          <w:b/>
          <w:bCs/>
          <w:color w:val="C00000"/>
          <w:sz w:val="18"/>
          <w:szCs w:val="18"/>
          <w:u w:val="single"/>
          <w:lang w:eastAsia="zh-CN"/>
        </w:rPr>
        <w:t>超欠挖控制：</w:t>
      </w:r>
      <w:r>
        <w:rPr>
          <w:rFonts w:hint="eastAsia" w:asciiTheme="minorEastAsia" w:hAnsiTheme="minorEastAsia" w:eastAsiaTheme="minorEastAsia" w:cstheme="minorEastAsia"/>
          <w:b/>
          <w:bCs/>
          <w:color w:val="000000" w:themeColor="text1"/>
          <w:sz w:val="18"/>
          <w:szCs w:val="18"/>
          <w:u w:val="single"/>
          <w:lang w:eastAsia="zh-CN"/>
          <w14:textFill>
            <w14:solidFill>
              <w14:schemeClr w14:val="tx1"/>
            </w14:solidFill>
          </w14:textFill>
        </w:rPr>
        <w:t>岩层完整强度</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30MP允许1m2内 0.1M2，隆起不大50mm.拱脚、墙脚1m范围内及净空图折角对位置严禁欠挖。</w:t>
      </w:r>
      <w:r>
        <w:rPr>
          <w:rFonts w:hint="eastAsia" w:asciiTheme="minorEastAsia" w:hAnsiTheme="minorEastAsia" w:eastAsiaTheme="minorEastAsia" w:cstheme="minorEastAsia"/>
          <w:b/>
          <w:bCs/>
          <w:color w:val="0000FF"/>
          <w:sz w:val="18"/>
          <w:szCs w:val="18"/>
          <w:u w:val="single"/>
          <w:lang w:eastAsia="zh-CN"/>
        </w:rPr>
        <w:t>原因</w:t>
      </w:r>
      <w:r>
        <w:rPr>
          <w:rFonts w:hint="eastAsia" w:asciiTheme="minorEastAsia" w:hAnsiTheme="minorEastAsia" w:eastAsiaTheme="minorEastAsia" w:cstheme="minorEastAsia"/>
          <w:b/>
          <w:bCs/>
          <w:sz w:val="18"/>
          <w:szCs w:val="18"/>
          <w:u w:val="single"/>
        </w:rPr>
        <w:t>：1测量放样错误或误差较大。2钻孔操作台架就位不准确。3司钻工操作不熟练。4装药量及装药结构不合理。5爆破网络连接不规范。</w:t>
      </w:r>
      <w:r>
        <w:rPr>
          <w:rFonts w:hint="eastAsia" w:asciiTheme="minorEastAsia" w:hAnsiTheme="minorEastAsia" w:eastAsiaTheme="minorEastAsia" w:cstheme="minorEastAsia"/>
          <w:b/>
          <w:bCs/>
          <w:color w:val="0000FF"/>
          <w:sz w:val="18"/>
          <w:szCs w:val="18"/>
          <w:u w:val="single"/>
          <w:lang w:eastAsia="zh-CN"/>
        </w:rPr>
        <w:t>超挖预防措施</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lang w:val="en-US" w:eastAsia="zh-CN"/>
        </w:rPr>
        <w:t>1、采取光面爆破2提高钻眼精度3控制药量、提高作业人员技术水平。</w:t>
      </w:r>
      <w:r>
        <w:rPr>
          <w:rFonts w:hint="eastAsia" w:asciiTheme="minorEastAsia" w:hAnsiTheme="minorEastAsia" w:eastAsiaTheme="minorEastAsia" w:cstheme="minorEastAsia"/>
          <w:b/>
          <w:bCs/>
          <w:color w:val="0000FF"/>
          <w:sz w:val="18"/>
          <w:szCs w:val="18"/>
          <w:u w:val="single"/>
        </w:rPr>
        <w:t>超挖</w:t>
      </w:r>
      <w:r>
        <w:rPr>
          <w:rFonts w:hint="eastAsia" w:asciiTheme="minorEastAsia" w:hAnsiTheme="minorEastAsia" w:eastAsiaTheme="minorEastAsia" w:cstheme="minorEastAsia"/>
          <w:b/>
          <w:bCs/>
          <w:color w:val="0000FF"/>
          <w:sz w:val="18"/>
          <w:szCs w:val="18"/>
          <w:u w:val="single"/>
          <w:lang w:eastAsia="zh-CN"/>
        </w:rPr>
        <w:t>回填</w:t>
      </w:r>
      <w:r>
        <w:rPr>
          <w:rFonts w:hint="eastAsia" w:asciiTheme="minorEastAsia" w:hAnsiTheme="minorEastAsia" w:eastAsiaTheme="minorEastAsia" w:cstheme="minorEastAsia"/>
          <w:b/>
          <w:bCs/>
          <w:sz w:val="18"/>
          <w:szCs w:val="18"/>
          <w:u w:val="single"/>
        </w:rPr>
        <w:t>：</w:t>
      </w:r>
      <w:r>
        <w:rPr>
          <w:rFonts w:hint="eastAsia" w:asciiTheme="minorEastAsia" w:hAnsiTheme="minorEastAsia" w:eastAsiaTheme="minorEastAsia" w:cstheme="minorEastAsia"/>
          <w:b/>
          <w:bCs/>
          <w:sz w:val="18"/>
          <w:szCs w:val="18"/>
          <w:u w:val="single"/>
          <w:lang w:val="en-US" w:eastAsia="zh-CN"/>
        </w:rPr>
        <w:t>1超挖回填密实。2拱部坍塌超挖处理编制方案，经审批后接方案处理。3</w:t>
      </w:r>
      <w:r>
        <w:rPr>
          <w:rFonts w:hint="eastAsia" w:asciiTheme="minorEastAsia" w:hAnsiTheme="minorEastAsia" w:eastAsiaTheme="minorEastAsia" w:cstheme="minorEastAsia"/>
          <w:b/>
          <w:bCs/>
          <w:color w:val="0000FF"/>
          <w:sz w:val="18"/>
          <w:szCs w:val="18"/>
          <w:u w:val="single"/>
        </w:rPr>
        <w:t>有钢架</w:t>
      </w:r>
      <w:r>
        <w:rPr>
          <w:rFonts w:hint="eastAsia" w:asciiTheme="minorEastAsia" w:hAnsiTheme="minorEastAsia" w:eastAsiaTheme="minorEastAsia" w:cstheme="minorEastAsia"/>
          <w:b/>
          <w:bCs/>
          <w:sz w:val="18"/>
          <w:szCs w:val="18"/>
          <w:u w:val="single"/>
        </w:rPr>
        <w:t>（喷射混凝土回填</w:t>
      </w:r>
      <w:r>
        <w:rPr>
          <w:rFonts w:hint="eastAsia" w:asciiTheme="minorEastAsia" w:hAnsiTheme="minorEastAsia" w:cstheme="minorEastAsia"/>
          <w:b/>
          <w:bCs/>
          <w:sz w:val="18"/>
          <w:szCs w:val="18"/>
          <w:u w:val="single"/>
          <w:lang w:eastAsia="zh-CN"/>
        </w:rPr>
        <w:t>或</w:t>
      </w:r>
      <w:r>
        <w:rPr>
          <w:rFonts w:hint="eastAsia" w:asciiTheme="minorEastAsia" w:hAnsiTheme="minorEastAsia" w:eastAsiaTheme="minorEastAsia" w:cstheme="minorEastAsia"/>
          <w:b/>
          <w:bCs/>
          <w:sz w:val="18"/>
          <w:szCs w:val="18"/>
          <w:u w:val="single"/>
        </w:rPr>
        <w:t>增大钢架支护断面尺寸，钢架贴近开挖轮廓，二次衬砌</w:t>
      </w:r>
      <w:r>
        <w:rPr>
          <w:rFonts w:hint="eastAsia" w:asciiTheme="minorEastAsia" w:hAnsiTheme="minorEastAsia" w:cstheme="minorEastAsia"/>
          <w:b/>
          <w:bCs/>
          <w:sz w:val="18"/>
          <w:szCs w:val="18"/>
          <w:u w:val="single"/>
          <w:lang w:eastAsia="zh-CN"/>
        </w:rPr>
        <w:t>时</w:t>
      </w:r>
      <w:r>
        <w:rPr>
          <w:rFonts w:hint="eastAsia" w:asciiTheme="minorEastAsia" w:hAnsiTheme="minorEastAsia" w:eastAsiaTheme="minorEastAsia" w:cstheme="minorEastAsia"/>
          <w:b/>
          <w:bCs/>
          <w:sz w:val="18"/>
          <w:szCs w:val="18"/>
          <w:u w:val="single"/>
        </w:rPr>
        <w:t>二次衬砌混凝土回填）</w:t>
      </w:r>
      <w:r>
        <w:rPr>
          <w:rFonts w:hint="eastAsia" w:asciiTheme="minorEastAsia" w:hAnsiTheme="minorEastAsia" w:eastAsiaTheme="minorEastAsia" w:cstheme="minorEastAsia"/>
          <w:b/>
          <w:bCs/>
          <w:color w:val="0000FF"/>
          <w:sz w:val="18"/>
          <w:szCs w:val="18"/>
          <w:u w:val="single"/>
        </w:rPr>
        <w:t>无钢架</w:t>
      </w:r>
      <w:r>
        <w:rPr>
          <w:rFonts w:hint="eastAsia" w:asciiTheme="minorEastAsia" w:hAnsiTheme="minorEastAsia" w:eastAsiaTheme="minorEastAsia" w:cstheme="minorEastAsia"/>
          <w:b/>
          <w:bCs/>
          <w:color w:val="C00000"/>
          <w:sz w:val="18"/>
          <w:szCs w:val="18"/>
          <w:u w:val="single"/>
        </w:rPr>
        <w:t>（</w:t>
      </w:r>
      <w:r>
        <w:rPr>
          <w:rFonts w:hint="eastAsia" w:asciiTheme="minorEastAsia" w:hAnsiTheme="minorEastAsia" w:eastAsiaTheme="minorEastAsia" w:cstheme="minorEastAsia"/>
          <w:b/>
          <w:bCs/>
          <w:sz w:val="18"/>
          <w:szCs w:val="18"/>
          <w:u w:val="single"/>
        </w:rPr>
        <w:t>施工二次衬砌</w:t>
      </w:r>
      <w:r>
        <w:rPr>
          <w:rFonts w:hint="eastAsia" w:asciiTheme="minorEastAsia" w:hAnsiTheme="minorEastAsia" w:cstheme="minorEastAsia"/>
          <w:b/>
          <w:bCs/>
          <w:sz w:val="18"/>
          <w:szCs w:val="18"/>
          <w:u w:val="single"/>
          <w:lang w:eastAsia="zh-CN"/>
        </w:rPr>
        <w:t>时</w:t>
      </w:r>
      <w:r>
        <w:rPr>
          <w:rFonts w:hint="eastAsia" w:asciiTheme="minorEastAsia" w:hAnsiTheme="minorEastAsia" w:eastAsiaTheme="minorEastAsia" w:cstheme="minorEastAsia"/>
          <w:b/>
          <w:bCs/>
          <w:sz w:val="18"/>
          <w:szCs w:val="18"/>
          <w:u w:val="single"/>
        </w:rPr>
        <w:t>二次衬砌混凝土回填）</w:t>
      </w:r>
      <w:r>
        <w:rPr>
          <w:rFonts w:hint="eastAsia" w:asciiTheme="minorEastAsia" w:hAnsiTheme="minorEastAsia" w:eastAsiaTheme="minorEastAsia" w:cstheme="minorEastAsia"/>
          <w:b/>
          <w:bCs/>
          <w:color w:val="0000FF"/>
          <w:sz w:val="18"/>
          <w:szCs w:val="18"/>
          <w:u w:val="single"/>
        </w:rPr>
        <w:t>局部超挖(≤200mm)</w:t>
      </w:r>
      <w:r>
        <w:rPr>
          <w:rFonts w:hint="eastAsia" w:asciiTheme="minorEastAsia" w:hAnsiTheme="minorEastAsia" w:eastAsiaTheme="minorEastAsia" w:cstheme="minorEastAsia"/>
          <w:b/>
          <w:bCs/>
          <w:color w:val="C00000"/>
          <w:sz w:val="18"/>
          <w:szCs w:val="18"/>
          <w:u w:val="single"/>
        </w:rPr>
        <w:t>（</w:t>
      </w:r>
      <w:r>
        <w:rPr>
          <w:rFonts w:hint="eastAsia" w:asciiTheme="minorEastAsia" w:hAnsiTheme="minorEastAsia" w:eastAsiaTheme="minorEastAsia" w:cstheme="minorEastAsia"/>
          <w:b/>
          <w:bCs/>
          <w:sz w:val="18"/>
          <w:szCs w:val="18"/>
          <w:u w:val="single"/>
        </w:rPr>
        <w:t>采用喷射混凝土回填密实）</w:t>
      </w:r>
      <w:r>
        <w:rPr>
          <w:rFonts w:hint="eastAsia" w:asciiTheme="minorEastAsia" w:hAnsiTheme="minorEastAsia" w:eastAsiaTheme="minorEastAsia" w:cstheme="minorEastAsia"/>
          <w:b/>
          <w:bCs/>
          <w:color w:val="0000FF"/>
          <w:sz w:val="18"/>
          <w:szCs w:val="18"/>
          <w:u w:val="single"/>
        </w:rPr>
        <w:t>边墙超挖</w:t>
      </w:r>
      <w:r>
        <w:rPr>
          <w:rFonts w:hint="eastAsia" w:asciiTheme="minorEastAsia" w:hAnsiTheme="minorEastAsia" w:eastAsiaTheme="minorEastAsia" w:cstheme="minorEastAsia"/>
          <w:b/>
          <w:bCs/>
          <w:sz w:val="18"/>
          <w:szCs w:val="18"/>
          <w:u w:val="single"/>
        </w:rPr>
        <w:t xml:space="preserve"> （采用混凝土或片石混凝土回填</w:t>
      </w:r>
      <w:r>
        <w:rPr>
          <w:rFonts w:hint="eastAsia" w:asciiTheme="minorEastAsia" w:hAnsiTheme="minorEastAsia" w:eastAsiaTheme="minorEastAsia" w:cstheme="minorEastAsia"/>
          <w:b/>
          <w:bCs/>
          <w:color w:val="C00000"/>
          <w:sz w:val="18"/>
          <w:szCs w:val="18"/>
          <w:u w:val="single"/>
        </w:rPr>
        <w:t>）</w:t>
      </w:r>
      <w:r>
        <w:rPr>
          <w:rFonts w:hint="eastAsia" w:asciiTheme="minorEastAsia" w:hAnsiTheme="minorEastAsia" w:eastAsiaTheme="minorEastAsia" w:cstheme="minorEastAsia"/>
          <w:b/>
          <w:bCs/>
          <w:color w:val="0000FF"/>
          <w:sz w:val="18"/>
          <w:szCs w:val="18"/>
          <w:u w:val="single"/>
        </w:rPr>
        <w:t>测定方法</w:t>
      </w:r>
      <w:r>
        <w:rPr>
          <w:rFonts w:hint="eastAsia" w:asciiTheme="minorEastAsia" w:hAnsiTheme="minorEastAsia" w:eastAsiaTheme="minorEastAsia" w:cstheme="minorEastAsia"/>
          <w:b/>
          <w:bCs/>
          <w:color w:val="C00000"/>
          <w:sz w:val="18"/>
          <w:szCs w:val="18"/>
          <w:u w:val="single"/>
        </w:rPr>
        <w:t>：</w:t>
      </w:r>
      <w:r>
        <w:rPr>
          <w:rFonts w:hint="eastAsia" w:asciiTheme="minorEastAsia" w:hAnsiTheme="minorEastAsia" w:eastAsiaTheme="minorEastAsia" w:cstheme="minorEastAsia"/>
          <w:b/>
          <w:bCs/>
          <w:sz w:val="18"/>
          <w:szCs w:val="18"/>
          <w:u w:val="single"/>
        </w:rPr>
        <w:t>激光束测定、全站仪测定、激光隧道界限仪测定、二次衬砌轮廓钢架作基准测定。</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auto"/>
          <w:sz w:val="18"/>
          <w:szCs w:val="18"/>
          <w:u w:val="single"/>
          <w:lang w:val="en-US" w:eastAsia="zh-CN"/>
        </w:rPr>
      </w:pPr>
      <w:r>
        <w:rPr>
          <w:rFonts w:hint="eastAsia" w:asciiTheme="minorEastAsia" w:hAnsiTheme="minorEastAsia" w:eastAsiaTheme="minorEastAsia" w:cstheme="minorEastAsia"/>
          <w:b/>
          <w:bCs/>
          <w:color w:val="C00000"/>
          <w:sz w:val="18"/>
          <w:szCs w:val="18"/>
          <w:u w:val="single"/>
          <w:lang w:eastAsia="zh-CN"/>
        </w:rPr>
        <w:t>初支：</w:t>
      </w:r>
      <w:r>
        <w:rPr>
          <w:rFonts w:hint="eastAsia" w:asciiTheme="minorEastAsia" w:hAnsiTheme="minorEastAsia" w:eastAsiaTheme="minorEastAsia" w:cstheme="minorEastAsia"/>
          <w:b/>
          <w:bCs/>
          <w:color w:val="auto"/>
          <w:sz w:val="18"/>
          <w:szCs w:val="18"/>
          <w:u w:val="single"/>
          <w:lang w:val="en-US" w:eastAsia="zh-CN"/>
        </w:rPr>
        <w:t>1、喷射混凝土2锚杆3钢支撑4锚喷支护。严禁挂模喷射混凝土</w:t>
      </w:r>
      <w:r>
        <w:rPr>
          <w:rFonts w:hint="eastAsia" w:asciiTheme="minorEastAsia" w:hAnsiTheme="minorEastAsia" w:eastAsiaTheme="minorEastAsia" w:cstheme="minorEastAsia"/>
          <w:b/>
          <w:bCs/>
          <w:color w:val="0000FF"/>
          <w:sz w:val="18"/>
          <w:szCs w:val="18"/>
          <w:u w:val="single"/>
          <w:lang w:val="en-US" w:eastAsia="zh-CN"/>
        </w:rPr>
        <w:t>锚杆</w:t>
      </w:r>
      <w:r>
        <w:rPr>
          <w:rFonts w:hint="eastAsia" w:asciiTheme="minorEastAsia" w:hAnsiTheme="minorEastAsia" w:eastAsiaTheme="minorEastAsia" w:cstheme="minorEastAsia"/>
          <w:b/>
          <w:bCs/>
          <w:color w:val="auto"/>
          <w:sz w:val="18"/>
          <w:szCs w:val="18"/>
          <w:u w:val="single"/>
          <w:lang w:val="en-US" w:eastAsia="zh-CN"/>
        </w:rPr>
        <w:t>（砂浆锚杆</w:t>
      </w:r>
      <w:r>
        <w:rPr>
          <w:rFonts w:hint="eastAsia" w:asciiTheme="minorEastAsia" w:hAnsiTheme="minorEastAsia" w:eastAsiaTheme="minorEastAsia" w:cstheme="minorEastAsia"/>
          <w:b/>
          <w:bCs/>
          <w:color w:val="auto"/>
          <w:sz w:val="18"/>
          <w:szCs w:val="18"/>
          <w:u w:val="single"/>
        </w:rPr>
        <w:t>Ⅳ</w:t>
      </w:r>
      <w:r>
        <w:rPr>
          <w:rFonts w:hint="eastAsia" w:asciiTheme="minorEastAsia" w:hAnsiTheme="minorEastAsia" w:eastAsiaTheme="minorEastAsia" w:cstheme="minorEastAsia"/>
          <w:b/>
          <w:bCs/>
          <w:color w:val="auto"/>
          <w:sz w:val="18"/>
          <w:szCs w:val="18"/>
          <w:u w:val="single"/>
          <w:lang w:val="en-US" w:eastAsia="zh-CN"/>
        </w:rPr>
        <w:t>、药卷锚杆、中空注浆锚杆（</w:t>
      </w:r>
      <w:r>
        <w:rPr>
          <w:rFonts w:hint="eastAsia" w:asciiTheme="minorEastAsia" w:hAnsiTheme="minorEastAsia" w:eastAsiaTheme="minorEastAsia" w:cstheme="minorEastAsia"/>
          <w:b/>
          <w:bCs/>
          <w:color w:val="auto"/>
          <w:sz w:val="18"/>
          <w:szCs w:val="18"/>
          <w:u w:val="single"/>
        </w:rPr>
        <w:t>V</w:t>
      </w:r>
      <w:r>
        <w:rPr>
          <w:rFonts w:hint="eastAsia" w:asciiTheme="minorEastAsia" w:hAnsiTheme="minorEastAsia" w:eastAsiaTheme="minorEastAsia" w:cstheme="minorEastAsia"/>
          <w:b/>
          <w:bCs/>
          <w:color w:val="auto"/>
          <w:sz w:val="18"/>
          <w:szCs w:val="18"/>
          <w:u w:val="single"/>
          <w:lang w:eastAsia="zh-CN"/>
        </w:rPr>
        <w:t>）</w:t>
      </w:r>
      <w:r>
        <w:rPr>
          <w:rFonts w:hint="eastAsia" w:asciiTheme="minorEastAsia" w:hAnsiTheme="minorEastAsia" w:eastAsiaTheme="minorEastAsia" w:cstheme="minorEastAsia"/>
          <w:b/>
          <w:bCs/>
          <w:color w:val="auto"/>
          <w:sz w:val="18"/>
          <w:szCs w:val="18"/>
          <w:u w:val="single"/>
          <w:lang w:val="en-US" w:eastAsia="zh-CN"/>
        </w:rPr>
        <w:t>、自进式锚杆、组合中空锚杆、树脂锚杆）（全长粘结形、端头锚固形、摩擦形、预力形）</w:t>
      </w:r>
      <w:r>
        <w:rPr>
          <w:rFonts w:hint="eastAsia" w:asciiTheme="minorEastAsia" w:hAnsiTheme="minorEastAsia" w:eastAsiaTheme="minorEastAsia" w:cstheme="minorEastAsia"/>
          <w:b/>
          <w:bCs/>
          <w:color w:val="0000FF"/>
          <w:sz w:val="18"/>
          <w:szCs w:val="18"/>
          <w:u w:val="single"/>
          <w:lang w:val="en-US" w:eastAsia="zh-CN"/>
        </w:rPr>
        <w:t>钢支撑</w:t>
      </w:r>
      <w:r>
        <w:rPr>
          <w:rFonts w:hint="eastAsia" w:asciiTheme="minorEastAsia" w:hAnsiTheme="minorEastAsia" w:eastAsiaTheme="minorEastAsia" w:cstheme="minorEastAsia"/>
          <w:b/>
          <w:bCs/>
          <w:color w:val="auto"/>
          <w:sz w:val="18"/>
          <w:szCs w:val="18"/>
          <w:u w:val="single"/>
          <w:lang w:val="en-US" w:eastAsia="zh-CN"/>
        </w:rPr>
        <w:t>-承载能力大与锚杆、喷射混凝土共同用。（</w:t>
      </w:r>
      <w:r>
        <w:rPr>
          <w:rFonts w:hint="eastAsia" w:asciiTheme="minorEastAsia" w:hAnsiTheme="minorEastAsia" w:eastAsiaTheme="minorEastAsia" w:cstheme="minorEastAsia"/>
          <w:b/>
          <w:bCs/>
          <w:color w:val="0000FF"/>
          <w:sz w:val="18"/>
          <w:szCs w:val="18"/>
          <w:u w:val="single"/>
          <w:lang w:val="en-US" w:eastAsia="zh-CN"/>
        </w:rPr>
        <w:t>钢拱架</w:t>
      </w:r>
      <w:r>
        <w:rPr>
          <w:rFonts w:hint="eastAsia" w:asciiTheme="minorEastAsia" w:hAnsiTheme="minorEastAsia" w:eastAsiaTheme="minorEastAsia" w:cstheme="minorEastAsia"/>
          <w:b/>
          <w:bCs/>
          <w:color w:val="auto"/>
          <w:sz w:val="18"/>
          <w:szCs w:val="18"/>
          <w:u w:val="single"/>
          <w:lang w:val="en-US" w:eastAsia="zh-CN"/>
        </w:rPr>
        <w:t>-架设后立即承载（</w:t>
      </w:r>
      <w:r>
        <w:rPr>
          <w:rFonts w:hint="eastAsia" w:asciiTheme="minorEastAsia" w:hAnsiTheme="minorEastAsia" w:eastAsiaTheme="minorEastAsia" w:cstheme="minorEastAsia"/>
          <w:b/>
          <w:bCs/>
          <w:sz w:val="18"/>
          <w:szCs w:val="18"/>
          <w:u w:val="single"/>
        </w:rPr>
        <w:t>V</w:t>
      </w:r>
      <w:r>
        <w:rPr>
          <w:rFonts w:hint="eastAsia" w:asciiTheme="minorEastAsia" w:hAnsiTheme="minorEastAsia" w:eastAsiaTheme="minorEastAsia" w:cstheme="minorEastAsia"/>
          <w:b/>
          <w:bCs/>
          <w:sz w:val="18"/>
          <w:szCs w:val="18"/>
          <w:u w:val="single"/>
          <w:lang w:eastAsia="zh-CN"/>
        </w:rPr>
        <w:t>级）与喷射混凝土粘结不好易出裂缝</w:t>
      </w:r>
      <w:r>
        <w:rPr>
          <w:rFonts w:hint="eastAsia" w:asciiTheme="minorEastAsia" w:hAnsiTheme="minorEastAsia" w:eastAsiaTheme="minorEastAsia" w:cstheme="minorEastAsia"/>
          <w:b/>
          <w:bCs/>
          <w:color w:val="auto"/>
          <w:sz w:val="18"/>
          <w:szCs w:val="18"/>
          <w:u w:val="single"/>
          <w:lang w:val="en-US" w:eastAsia="zh-CN"/>
        </w:rPr>
        <w:t>、</w:t>
      </w:r>
      <w:r>
        <w:rPr>
          <w:rFonts w:hint="eastAsia" w:asciiTheme="minorEastAsia" w:hAnsiTheme="minorEastAsia" w:eastAsiaTheme="minorEastAsia" w:cstheme="minorEastAsia"/>
          <w:b/>
          <w:bCs/>
          <w:color w:val="0000FF"/>
          <w:sz w:val="18"/>
          <w:szCs w:val="18"/>
          <w:u w:val="single"/>
          <w:lang w:val="en-US" w:eastAsia="zh-CN"/>
        </w:rPr>
        <w:t>格栅钢架</w:t>
      </w:r>
      <w:r>
        <w:rPr>
          <w:rFonts w:hint="eastAsia" w:asciiTheme="minorEastAsia" w:hAnsiTheme="minorEastAsia" w:eastAsiaTheme="minorEastAsia" w:cstheme="minorEastAsia"/>
          <w:b/>
          <w:bCs/>
          <w:color w:val="auto"/>
          <w:sz w:val="18"/>
          <w:szCs w:val="18"/>
          <w:u w:val="single"/>
          <w:lang w:val="en-US" w:eastAsia="zh-CN"/>
        </w:rPr>
        <w:t>-IV）</w:t>
      </w:r>
      <w:r>
        <w:rPr>
          <w:rFonts w:hint="eastAsia" w:asciiTheme="minorEastAsia" w:hAnsiTheme="minorEastAsia" w:eastAsiaTheme="minorEastAsia" w:cstheme="minorEastAsia"/>
          <w:b/>
          <w:bCs/>
          <w:color w:val="0000FF"/>
          <w:sz w:val="18"/>
          <w:szCs w:val="18"/>
          <w:u w:val="single"/>
          <w:lang w:val="en-US" w:eastAsia="zh-CN"/>
        </w:rPr>
        <w:t>锚喷支护</w:t>
      </w:r>
      <w:r>
        <w:rPr>
          <w:rFonts w:hint="eastAsia" w:asciiTheme="minorEastAsia" w:hAnsiTheme="minorEastAsia" w:eastAsiaTheme="minorEastAsia" w:cstheme="minorEastAsia"/>
          <w:b/>
          <w:bCs/>
          <w:color w:val="auto"/>
          <w:sz w:val="18"/>
          <w:szCs w:val="18"/>
          <w:u w:val="single"/>
          <w:lang w:val="en-US" w:eastAsia="zh-CN"/>
        </w:rPr>
        <w:t>（锚杆加喷射混凝土、锚杆加钢筋网再加喷射混凝土、钢架加锚杆加钢筋网再加喷射混凝土）</w:t>
      </w:r>
      <w:r>
        <w:rPr>
          <w:rFonts w:hint="eastAsia" w:asciiTheme="minorEastAsia" w:hAnsiTheme="minorEastAsia" w:eastAsiaTheme="minorEastAsia" w:cstheme="minorEastAsia"/>
          <w:b/>
          <w:bCs/>
          <w:color w:val="0000FF"/>
          <w:sz w:val="18"/>
          <w:szCs w:val="18"/>
          <w:u w:val="single"/>
          <w:lang w:val="en-US" w:eastAsia="zh-CN"/>
        </w:rPr>
        <w:t>无钢架</w:t>
      </w:r>
      <w:r>
        <w:rPr>
          <w:rFonts w:hint="eastAsia" w:asciiTheme="minorEastAsia" w:hAnsiTheme="minorEastAsia" w:eastAsiaTheme="minorEastAsia" w:cstheme="minorEastAsia"/>
          <w:b/>
          <w:bCs/>
          <w:color w:val="auto"/>
          <w:sz w:val="18"/>
          <w:szCs w:val="18"/>
          <w:u w:val="single"/>
          <w:lang w:val="en-US" w:eastAsia="zh-CN"/>
        </w:rPr>
        <w:t xml:space="preserve">：初喷混凝土→挂钢筋网→复喷混凝土→打设锚杆。（或初喷混凝土→挂钢筋网→打设锚杆→复喷混凝土。） </w:t>
      </w:r>
      <w:r>
        <w:rPr>
          <w:rFonts w:hint="eastAsia" w:asciiTheme="minorEastAsia" w:hAnsiTheme="minorEastAsia" w:eastAsiaTheme="minorEastAsia" w:cstheme="minorEastAsia"/>
          <w:b/>
          <w:bCs/>
          <w:color w:val="0000FF"/>
          <w:sz w:val="18"/>
          <w:szCs w:val="18"/>
          <w:u w:val="single"/>
          <w:lang w:val="en-US" w:eastAsia="zh-CN"/>
        </w:rPr>
        <w:t>有钢架</w:t>
      </w:r>
      <w:r>
        <w:rPr>
          <w:rFonts w:hint="eastAsia" w:asciiTheme="minorEastAsia" w:hAnsiTheme="minorEastAsia" w:eastAsiaTheme="minorEastAsia" w:cstheme="minorEastAsia"/>
          <w:b/>
          <w:bCs/>
          <w:color w:val="auto"/>
          <w:sz w:val="18"/>
          <w:szCs w:val="18"/>
          <w:u w:val="single"/>
          <w:lang w:val="en-US" w:eastAsia="zh-CN"/>
        </w:rPr>
        <w:t>：初喷混凝土→挂钢筋网→立钢拱架→复喷混凝土→打设锚杆。</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
          <w:bCs/>
          <w:color w:val="auto"/>
          <w:sz w:val="18"/>
          <w:szCs w:val="18"/>
          <w:u w:val="single"/>
          <w:lang w:val="en-US" w:eastAsia="zh-CN"/>
        </w:rPr>
      </w:pPr>
      <w:r>
        <w:rPr>
          <w:rFonts w:hint="eastAsia" w:asciiTheme="minorEastAsia" w:hAnsiTheme="minorEastAsia" w:eastAsiaTheme="minorEastAsia" w:cstheme="minorEastAsia"/>
          <w:b/>
          <w:bCs/>
          <w:color w:val="C00000"/>
          <w:sz w:val="18"/>
          <w:szCs w:val="18"/>
          <w:u w:val="single"/>
        </w:rPr>
        <w:t>二次衬砌</w:t>
      </w:r>
      <w:r>
        <w:rPr>
          <w:rFonts w:hint="eastAsia" w:asciiTheme="minorEastAsia" w:hAnsiTheme="minorEastAsia" w:eastAsiaTheme="minorEastAsia" w:cstheme="minorEastAsia"/>
          <w:b/>
          <w:bCs/>
          <w:sz w:val="18"/>
          <w:szCs w:val="18"/>
          <w:u w:val="single"/>
        </w:rPr>
        <w:t>：</w:t>
      </w:r>
      <w:r>
        <w:rPr>
          <w:rFonts w:hint="eastAsia" w:asciiTheme="minorEastAsia" w:hAnsiTheme="minorEastAsia" w:eastAsiaTheme="minorEastAsia" w:cstheme="minorEastAsia"/>
          <w:b/>
          <w:bCs/>
          <w:color w:val="0000FF"/>
          <w:sz w:val="18"/>
          <w:szCs w:val="18"/>
          <w:u w:val="single"/>
          <w:lang w:eastAsia="zh-CN"/>
        </w:rPr>
        <w:t>作用</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lang w:val="en-US" w:eastAsia="zh-CN"/>
        </w:rPr>
        <w:t>1饰面和增加安全度2承受外部水压、软弱蠕变压力、膨胀性地压、浅埋隧道附加荷载。</w:t>
      </w:r>
      <w:r>
        <w:rPr>
          <w:rFonts w:hint="eastAsia" w:asciiTheme="minorEastAsia" w:hAnsiTheme="minorEastAsia" w:eastAsiaTheme="minorEastAsia" w:cstheme="minorEastAsia"/>
          <w:b/>
          <w:bCs/>
          <w:color w:val="0000FF"/>
          <w:sz w:val="18"/>
          <w:szCs w:val="18"/>
          <w:u w:val="single"/>
          <w:lang w:val="en-US" w:eastAsia="zh-CN"/>
        </w:rPr>
        <w:t>时机：</w:t>
      </w:r>
      <w:r>
        <w:rPr>
          <w:rFonts w:hint="eastAsia" w:asciiTheme="minorEastAsia" w:hAnsiTheme="minorEastAsia" w:eastAsiaTheme="minorEastAsia" w:cstheme="minorEastAsia"/>
          <w:b/>
          <w:bCs/>
          <w:sz w:val="18"/>
          <w:szCs w:val="18"/>
          <w:u w:val="single"/>
        </w:rPr>
        <w:t xml:space="preserve"> 隧道水平净空变化速度及拱顶或底板垂直位移速度明显下降； 隧道位移相对值已达到相对位移量 90%上。</w:t>
      </w:r>
      <w:r>
        <w:rPr>
          <w:rFonts w:hint="eastAsia" w:asciiTheme="minorEastAsia" w:hAnsiTheme="minorEastAsia" w:eastAsiaTheme="minorEastAsia" w:cstheme="minorEastAsia"/>
          <w:b/>
          <w:bCs/>
          <w:color w:val="0000FF"/>
          <w:sz w:val="18"/>
          <w:szCs w:val="18"/>
          <w:u w:val="single"/>
          <w:lang w:eastAsia="zh-CN"/>
        </w:rPr>
        <w:t>材料和级配</w:t>
      </w:r>
      <w:r>
        <w:rPr>
          <w:rFonts w:hint="eastAsia" w:asciiTheme="minorEastAsia" w:hAnsiTheme="minorEastAsia" w:eastAsiaTheme="minorEastAsia" w:cstheme="minorEastAsia"/>
          <w:b/>
          <w:bCs/>
          <w:sz w:val="18"/>
          <w:szCs w:val="18"/>
          <w:u w:val="single"/>
          <w:lang w:eastAsia="zh-CN"/>
        </w:rPr>
        <w:t>：抗压强度、耐久性、抗冻、抗渗、抗侵蚀性。</w:t>
      </w:r>
      <w:r>
        <w:rPr>
          <w:rFonts w:hint="eastAsia" w:asciiTheme="minorEastAsia" w:hAnsiTheme="minorEastAsia" w:cstheme="minorEastAsia"/>
          <w:b/>
          <w:bCs/>
          <w:sz w:val="18"/>
          <w:szCs w:val="18"/>
          <w:u w:val="single"/>
          <w:lang w:eastAsia="zh-CN"/>
        </w:rPr>
        <w:t>模</w:t>
      </w:r>
      <w:r>
        <w:rPr>
          <w:rFonts w:hint="eastAsia" w:asciiTheme="minorEastAsia" w:hAnsiTheme="minorEastAsia" w:cstheme="minorEastAsia"/>
          <w:b/>
          <w:bCs/>
          <w:color w:val="0000FF"/>
          <w:sz w:val="18"/>
          <w:szCs w:val="18"/>
          <w:u w:val="single"/>
          <w:lang w:eastAsia="zh-CN"/>
        </w:rPr>
        <w:t>板台车长度</w:t>
      </w:r>
      <w:r>
        <w:rPr>
          <w:rFonts w:hint="eastAsia" w:asciiTheme="minorEastAsia" w:hAnsiTheme="minorEastAsia" w:cstheme="minorEastAsia"/>
          <w:b/>
          <w:bCs/>
          <w:sz w:val="18"/>
          <w:szCs w:val="18"/>
          <w:u w:val="single"/>
          <w:lang w:eastAsia="zh-CN"/>
        </w:rPr>
        <w:t>：进度要求、混凝土生产能力、浇筑技术、曲线隧道曲线半径。</w:t>
      </w:r>
      <w:r>
        <w:rPr>
          <w:rFonts w:hint="eastAsia" w:asciiTheme="minorEastAsia" w:hAnsiTheme="minorEastAsia" w:eastAsiaTheme="minorEastAsia" w:cstheme="minorEastAsia"/>
          <w:b/>
          <w:bCs/>
          <w:color w:val="0000FF"/>
          <w:sz w:val="18"/>
          <w:szCs w:val="18"/>
          <w:u w:val="single"/>
        </w:rPr>
        <w:t>施工要求：</w:t>
      </w:r>
      <w:r>
        <w:rPr>
          <w:rFonts w:hint="eastAsia" w:asciiTheme="minorEastAsia" w:hAnsiTheme="minorEastAsia" w:eastAsiaTheme="minorEastAsia" w:cstheme="minorEastAsia"/>
          <w:b/>
          <w:bCs/>
          <w:sz w:val="18"/>
          <w:szCs w:val="18"/>
          <w:u w:val="single"/>
        </w:rPr>
        <w:t xml:space="preserve"> 1由下到上、先墙后拱对称连续浇筑2强制式混凝土搅拌机。3运输中出现分层、离析现象二次快速搅拌。4严禁拌合物中加水。5运送到浇筑地点检测坍落度。6泵送料入模均匀布料;入模温度5~32℃</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rPr>
        <w:t>7两侧边墙向拱顶、由下向上依次分层、对称、连续浇筑，两侧混凝土浇筑高差≤1.0m，同一侧混凝土浇筑面高差≤0.5m。8拱、墙混凝土一次连续浇筑，不得先拱后墙浇筑，不得先浇矮边墙。9附着式和插入式振捣。</w:t>
      </w:r>
      <w:r>
        <w:rPr>
          <w:rFonts w:hint="eastAsia" w:asciiTheme="minorEastAsia" w:hAnsiTheme="minorEastAsia" w:eastAsiaTheme="minorEastAsia" w:cstheme="minorEastAsia"/>
          <w:b/>
          <w:bCs/>
          <w:color w:val="0000FF"/>
          <w:sz w:val="18"/>
          <w:szCs w:val="18"/>
          <w:u w:val="single"/>
          <w:lang w:eastAsia="zh-CN"/>
        </w:rPr>
        <w:t>养生</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lang w:val="en-US" w:eastAsia="zh-CN"/>
        </w:rPr>
        <w:t>1、7天掺加引气剂14天，空气湿度90%不洒水。</w:t>
      </w:r>
      <w:r>
        <w:rPr>
          <w:rFonts w:hint="eastAsia" w:asciiTheme="minorEastAsia" w:hAnsiTheme="minorEastAsia" w:eastAsiaTheme="minorEastAsia" w:cstheme="minorEastAsia"/>
          <w:b/>
          <w:bCs/>
          <w:color w:val="0000FF"/>
          <w:sz w:val="18"/>
          <w:szCs w:val="18"/>
          <w:u w:val="single"/>
        </w:rPr>
        <w:t>台车要求</w:t>
      </w:r>
      <w:r>
        <w:rPr>
          <w:rFonts w:hint="eastAsia" w:asciiTheme="minorEastAsia" w:hAnsiTheme="minorEastAsia" w:eastAsiaTheme="minorEastAsia" w:cstheme="minorEastAsia"/>
          <w:b/>
          <w:bCs/>
          <w:sz w:val="18"/>
          <w:szCs w:val="18"/>
          <w:u w:val="single"/>
        </w:rPr>
        <w:t>：1长度8~12m</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lang w:val="en-US" w:eastAsia="zh-CN"/>
        </w:rPr>
        <w:t>1</w:t>
      </w:r>
      <w:r>
        <w:rPr>
          <w:rFonts w:hint="eastAsia" w:asciiTheme="minorEastAsia" w:hAnsiTheme="minorEastAsia" w:eastAsiaTheme="minorEastAsia" w:cstheme="minorEastAsia"/>
          <w:b/>
          <w:bCs/>
          <w:sz w:val="18"/>
          <w:szCs w:val="18"/>
          <w:u w:val="single"/>
        </w:rPr>
        <w:t>施工进度、混凝土生产能力和浇筑技术及曲线隧道曲线半径确定。2主洞</w:t>
      </w:r>
      <w:r>
        <w:rPr>
          <w:rFonts w:hint="eastAsia" w:asciiTheme="minorEastAsia" w:hAnsiTheme="minorEastAsia" w:eastAsia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rPr>
        <w:t>全断面模板衬砌台车，特殊洞室(车行横洞、人行横洞、紧急停车带)移动式模架和拼装模板施工。3振捣窗纵向间距≤3m，横向间距≤2.5m，振捣窗尺寸≥0.45mx0.45m。4顶模设置通气孔、注浆管。</w:t>
      </w:r>
      <w:r>
        <w:rPr>
          <w:rFonts w:hint="eastAsia" w:asciiTheme="minorEastAsia" w:hAnsiTheme="minorEastAsia" w:eastAsiaTheme="minorEastAsia" w:cstheme="minorEastAsia"/>
          <w:b/>
          <w:bCs/>
          <w:sz w:val="18"/>
          <w:szCs w:val="18"/>
          <w:u w:val="single"/>
          <w:lang w:val="en-US" w:eastAsia="zh-CN"/>
        </w:rPr>
        <w:t>5台车就位隧道中线为准，按路线方向垂直架设。</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
          <w:bCs/>
          <w:sz w:val="18"/>
          <w:szCs w:val="18"/>
          <w:u w:val="single"/>
        </w:rPr>
      </w:pPr>
      <w:r>
        <w:rPr>
          <w:rFonts w:hint="eastAsia" w:asciiTheme="minorEastAsia" w:hAnsiTheme="minorEastAsia" w:eastAsiaTheme="minorEastAsia" w:cstheme="minorEastAsia"/>
          <w:b/>
          <w:bCs/>
          <w:color w:val="C00000"/>
          <w:sz w:val="18"/>
          <w:szCs w:val="18"/>
          <w:u w:val="single"/>
        </w:rPr>
        <w:t>仰拱施工</w:t>
      </w:r>
      <w:r>
        <w:rPr>
          <w:rFonts w:hint="eastAsia" w:asciiTheme="minorEastAsia" w:hAnsiTheme="minorEastAsia" w:eastAsiaTheme="minorEastAsia" w:cstheme="minorEastAsia"/>
          <w:b/>
          <w:bCs/>
          <w:sz w:val="18"/>
          <w:szCs w:val="18"/>
          <w:u w:val="single"/>
        </w:rPr>
        <w:t>：1仰拱先拱墙施工，不大拱墙循环长度2倍。2仰拱初期支护及填充不得与仰拱衬砌一次浇筑。3仰拱衬砌整幅一次浇筑成形，不得左右半幅分次浇筑，一次浇筑长度不大5.0m</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rPr>
        <w:t>4强度2.5MPa拆模。5插入式振捣器振捣密实。6强度100%运渣车辆通行。</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
          <w:bCs/>
          <w:sz w:val="18"/>
          <w:szCs w:val="18"/>
          <w:u w:val="single"/>
        </w:rPr>
      </w:pPr>
      <w:r>
        <w:rPr>
          <w:rFonts w:hint="eastAsia" w:asciiTheme="minorEastAsia" w:hAnsiTheme="minorEastAsia" w:eastAsiaTheme="minorEastAsia" w:cstheme="minorEastAsia"/>
          <w:b/>
          <w:bCs/>
          <w:color w:val="C00000"/>
          <w:sz w:val="18"/>
          <w:szCs w:val="18"/>
          <w:u w:val="single"/>
        </w:rPr>
        <w:t>隧道安全步距</w:t>
      </w:r>
      <w:r>
        <w:rPr>
          <w:rFonts w:hint="eastAsia" w:asciiTheme="minorEastAsia" w:hAnsiTheme="minorEastAsia" w:eastAsiaTheme="minorEastAsia" w:cstheme="minorEastAsia"/>
          <w:b/>
          <w:bCs/>
          <w:sz w:val="18"/>
          <w:szCs w:val="18"/>
          <w:u w:val="single"/>
        </w:rPr>
        <w:t>：1</w:t>
      </w:r>
      <w:r>
        <w:rPr>
          <w:rFonts w:hint="eastAsia" w:asciiTheme="minorEastAsia" w:hAnsiTheme="minorEastAsia" w:eastAsiaTheme="minorEastAsia" w:cstheme="minorEastAsia"/>
          <w:b/>
          <w:bCs/>
          <w:color w:val="0000FF"/>
          <w:sz w:val="18"/>
          <w:szCs w:val="18"/>
          <w:u w:val="single"/>
        </w:rPr>
        <w:t>仰拱与掌子面距离</w:t>
      </w:r>
      <w:r>
        <w:rPr>
          <w:rFonts w:hint="eastAsia" w:asciiTheme="minorEastAsia" w:hAnsiTheme="minorEastAsia" w:eastAsiaTheme="minorEastAsia" w:cstheme="minorEastAsia"/>
          <w:b/>
          <w:bCs/>
          <w:sz w:val="18"/>
          <w:szCs w:val="18"/>
          <w:u w:val="single"/>
        </w:rPr>
        <w:t>Ⅳ级50m。Ⅴ级40m。2</w:t>
      </w:r>
      <w:r>
        <w:rPr>
          <w:rFonts w:hint="eastAsia" w:asciiTheme="minorEastAsia" w:hAnsiTheme="minorEastAsia" w:eastAsiaTheme="minorEastAsia" w:cstheme="minorEastAsia"/>
          <w:b/>
          <w:bCs/>
          <w:color w:val="0000FF"/>
          <w:sz w:val="18"/>
          <w:szCs w:val="18"/>
          <w:u w:val="single"/>
        </w:rPr>
        <w:t>二次衬砌距掌子面</w:t>
      </w:r>
      <w:r>
        <w:rPr>
          <w:rFonts w:hint="eastAsia" w:asciiTheme="minorEastAsia" w:hAnsiTheme="minorEastAsia" w:eastAsiaTheme="minorEastAsia" w:cstheme="minorEastAsia"/>
          <w:b/>
          <w:bCs/>
          <w:color w:val="0000FF"/>
          <w:sz w:val="18"/>
          <w:szCs w:val="18"/>
          <w:u w:val="single"/>
          <w:lang w:eastAsia="zh-CN"/>
        </w:rPr>
        <w:t>：</w:t>
      </w:r>
      <w:r>
        <w:rPr>
          <w:rFonts w:hint="eastAsia" w:asciiTheme="minorEastAsia" w:hAnsiTheme="minorEastAsia" w:eastAsiaTheme="minorEastAsia" w:cstheme="minorEastAsia"/>
          <w:b/>
          <w:bCs/>
          <w:sz w:val="18"/>
          <w:szCs w:val="18"/>
          <w:u w:val="single"/>
        </w:rPr>
        <w:t>Ⅳ级90m。Ⅴ级70m。</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heme="minorEastAsia" w:hAnsiTheme="minorEastAsia" w:eastAsiaTheme="minorEastAsia" w:cstheme="minorEastAsia"/>
          <w:b/>
          <w:bCs/>
          <w:sz w:val="18"/>
          <w:szCs w:val="18"/>
          <w:u w:val="single"/>
          <w:lang w:val="en-US" w:eastAsia="zh-CN"/>
        </w:rPr>
      </w:pPr>
      <w:r>
        <w:rPr>
          <w:rFonts w:hint="eastAsia" w:asciiTheme="minorEastAsia" w:hAnsiTheme="minorEastAsia" w:eastAsiaTheme="minorEastAsia" w:cstheme="minorEastAsia"/>
          <w:b/>
          <w:bCs/>
          <w:color w:val="C00000"/>
          <w:sz w:val="18"/>
          <w:szCs w:val="18"/>
          <w:u w:val="single"/>
          <w:lang w:eastAsia="zh-CN"/>
        </w:rPr>
        <w:t>防水与排水</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color w:val="0000FF"/>
          <w:sz w:val="18"/>
          <w:szCs w:val="18"/>
          <w:u w:val="single"/>
          <w:lang w:eastAsia="zh-CN"/>
        </w:rPr>
        <w:t>地表水</w:t>
      </w:r>
      <w:r>
        <w:rPr>
          <w:rFonts w:hint="eastAsia" w:asciiTheme="minorEastAsia" w:hAnsiTheme="minorEastAsia" w:eastAsiaTheme="minorEastAsia" w:cstheme="minorEastAsia"/>
          <w:b/>
          <w:bCs/>
          <w:sz w:val="18"/>
          <w:szCs w:val="18"/>
          <w:u w:val="single"/>
          <w:lang w:eastAsia="zh-CN"/>
        </w:rPr>
        <w:t>：高压水池远离隧道轴线。</w:t>
      </w:r>
      <w:r>
        <w:rPr>
          <w:rFonts w:hint="eastAsia" w:asciiTheme="minorEastAsia" w:hAnsiTheme="minorEastAsia" w:eastAsiaTheme="minorEastAsia" w:cstheme="minorEastAsia"/>
          <w:b/>
          <w:bCs/>
          <w:color w:val="0000FF"/>
          <w:sz w:val="18"/>
          <w:szCs w:val="18"/>
          <w:u w:val="single"/>
          <w:lang w:eastAsia="zh-CN"/>
        </w:rPr>
        <w:t>反坡排水</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lang w:val="en-US" w:eastAsia="zh-CN"/>
        </w:rPr>
        <w:t>1</w:t>
      </w:r>
      <w:r>
        <w:rPr>
          <w:rFonts w:hint="eastAsia" w:asciiTheme="minorEastAsia" w:hAnsiTheme="minorEastAsia" w:eastAsiaTheme="minorEastAsia" w:cstheme="minorEastAsia"/>
          <w:b/>
          <w:bCs/>
          <w:sz w:val="18"/>
          <w:szCs w:val="18"/>
          <w:u w:val="single"/>
          <w:lang w:eastAsia="zh-CN"/>
        </w:rPr>
        <w:t>布置管路、一次或分段接力。</w:t>
      </w:r>
      <w:r>
        <w:rPr>
          <w:rFonts w:hint="eastAsia" w:asciiTheme="minorEastAsia" w:hAnsiTheme="minorEastAsia" w:eastAsiaTheme="minorEastAsia" w:cstheme="minorEastAsia"/>
          <w:b/>
          <w:bCs/>
          <w:sz w:val="18"/>
          <w:szCs w:val="18"/>
          <w:u w:val="single"/>
          <w:lang w:val="en-US" w:eastAsia="zh-CN"/>
        </w:rPr>
        <w:t>2水泵排水能力1.2倍正常涌水量，配备配用水泵，备用排水能力70%。3高冒水反坡准备抢险物资、设备，设置两个独立供电系统和排水管路。</w:t>
      </w:r>
      <w:r>
        <w:rPr>
          <w:rFonts w:hint="eastAsia" w:asciiTheme="minorEastAsia" w:hAnsiTheme="minorEastAsia" w:eastAsiaTheme="minorEastAsia" w:cstheme="minorEastAsia"/>
          <w:b/>
          <w:bCs/>
          <w:color w:val="0000FF"/>
          <w:sz w:val="18"/>
          <w:szCs w:val="18"/>
          <w:u w:val="single"/>
          <w:lang w:val="en-US" w:eastAsia="zh-CN"/>
        </w:rPr>
        <w:t>结构排水</w:t>
      </w:r>
      <w:r>
        <w:rPr>
          <w:rFonts w:hint="eastAsia" w:asciiTheme="minorEastAsia" w:hAnsiTheme="minorEastAsia" w:eastAsiaTheme="minorEastAsia" w:cstheme="minorEastAsia"/>
          <w:b/>
          <w:bCs/>
          <w:sz w:val="18"/>
          <w:szCs w:val="18"/>
          <w:u w:val="single"/>
          <w:lang w:val="en-US" w:eastAsia="zh-CN"/>
        </w:rPr>
        <w:t>：1纵、横、环向盲管、中心排水管（沟），管路连接用变径三通方式。2中心排水管设仰拱下，和仰拱、底板同步施工。3防水板幅宽2-4m，厚1.5mm。耐刺穿性好，柔性好，耐久性好。防水板铺设超前二次衬砌施工1-2个衬砌段。4防水板采用专用台架。无钉铺设留有余量，与初期支护或岩面密贴。5搭接缝焊接质量充气法检查，当压力表达到0.25MPA时停止充气，保持15min，压力下降10%内，焊缝质量合格。6橡胶止水带或塑料止水带不得被刺破，防止止水带偏移。加强混凝土振捣，排除止水带底部气泡和空隙，止水带和混凝土紧密结合。</w:t>
      </w:r>
      <w:r>
        <w:rPr>
          <w:rFonts w:hint="eastAsia" w:asciiTheme="minorEastAsia" w:hAnsiTheme="minorEastAsia" w:eastAsiaTheme="minorEastAsia" w:cstheme="minorEastAsia"/>
          <w:b/>
          <w:bCs/>
          <w:color w:val="0000FF"/>
          <w:sz w:val="18"/>
          <w:szCs w:val="18"/>
          <w:u w:val="single"/>
          <w:lang w:val="en-US" w:eastAsia="zh-CN"/>
        </w:rPr>
        <w:t>井点降水</w:t>
      </w:r>
      <w:r>
        <w:rPr>
          <w:rFonts w:hint="eastAsia" w:asciiTheme="minorEastAsia" w:hAnsiTheme="minorEastAsia" w:eastAsiaTheme="minorEastAsia" w:cstheme="minorEastAsia"/>
          <w:b/>
          <w:bCs/>
          <w:sz w:val="18"/>
          <w:szCs w:val="18"/>
          <w:u w:val="single"/>
          <w:lang w:val="en-US" w:eastAsia="zh-CN"/>
        </w:rPr>
        <w:t>：轻型：宽度小6M、深度小5m</w:t>
      </w:r>
      <w:r>
        <w:rPr>
          <w:rFonts w:hint="eastAsia" w:asciiTheme="minorEastAsia" w:hAnsiTheme="minorEastAsia" w:cstheme="minorEastAsia"/>
          <w:b/>
          <w:bCs/>
          <w:sz w:val="18"/>
          <w:szCs w:val="18"/>
          <w:u w:val="single"/>
          <w:lang w:val="en-US" w:eastAsia="zh-CN"/>
        </w:rPr>
        <w:t>时</w:t>
      </w:r>
      <w:r>
        <w:rPr>
          <w:rFonts w:hint="eastAsia" w:asciiTheme="minorEastAsia" w:hAnsiTheme="minorEastAsia" w:eastAsiaTheme="minorEastAsia" w:cstheme="minorEastAsia"/>
          <w:b/>
          <w:bCs/>
          <w:sz w:val="18"/>
          <w:szCs w:val="18"/>
          <w:u w:val="single"/>
          <w:lang w:val="en-US" w:eastAsia="zh-CN"/>
        </w:rPr>
        <w:t>采用单排井点，黄土3-6m，轻型。大6m,深井井点降水。</w:t>
      </w:r>
      <w:r>
        <w:rPr>
          <w:rFonts w:hint="eastAsia" w:asciiTheme="minorEastAsia" w:hAnsiTheme="minorEastAsia" w:cstheme="minorEastAsia"/>
          <w:b/>
          <w:bCs/>
          <w:color w:val="0000FF"/>
          <w:sz w:val="18"/>
          <w:szCs w:val="18"/>
          <w:u w:val="single"/>
          <w:lang w:val="en-US" w:eastAsia="zh-CN"/>
        </w:rPr>
        <w:t>注浆防水</w:t>
      </w:r>
      <w:r>
        <w:rPr>
          <w:rFonts w:hint="eastAsia" w:asciiTheme="minorEastAsia" w:hAnsiTheme="minorEastAsia" w:cstheme="minorEastAsia"/>
          <w:b/>
          <w:bCs/>
          <w:sz w:val="18"/>
          <w:szCs w:val="18"/>
          <w:u w:val="single"/>
          <w:lang w:val="en-US" w:eastAsia="zh-CN"/>
        </w:rPr>
        <w:t>：1具有较大可能、较大规模涌水、突水且围岩结构软弱，自稳能力差，开挖后可能导致掌子面失稳而诱发突水、突泥时，宜采用全断面帷幕注浆或周边注浆。2掌子面前方围岩基本稳定，但局部存在一定水流，宜采用局部注浆。3围岩有一定自稳能力，开挖后水压力和水量较小，但出水量超过设计允许排施量时采用径向注浆。</w:t>
      </w:r>
      <w:r>
        <w:rPr>
          <w:rFonts w:hint="eastAsia" w:asciiTheme="minorEastAsia" w:hAnsiTheme="minorEastAsia" w:cstheme="minorEastAsia"/>
          <w:b/>
          <w:bCs/>
          <w:color w:val="0000FF"/>
          <w:sz w:val="18"/>
          <w:szCs w:val="18"/>
          <w:u w:val="single"/>
          <w:lang w:val="en-US" w:eastAsia="zh-CN"/>
        </w:rPr>
        <w:t>识图</w:t>
      </w:r>
      <w:r>
        <w:rPr>
          <w:rFonts w:hint="eastAsia" w:asciiTheme="minorEastAsia" w:hAnsiTheme="minorEastAsia" w:cstheme="minorEastAsia"/>
          <w:b/>
          <w:bCs/>
          <w:sz w:val="18"/>
          <w:szCs w:val="18"/>
          <w:u w:val="single"/>
          <w:lang w:val="en-US" w:eastAsia="zh-CN"/>
        </w:rPr>
        <w:t>：防水层（黑）环向（竖向盲管）纵向排水管、横向泄水管、横向导水管、路侧边沟、电缆沟。</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
          <w:bCs/>
          <w:sz w:val="18"/>
          <w:szCs w:val="18"/>
          <w:u w:val="single"/>
          <w:lang w:val="en-US" w:eastAsia="zh-CN"/>
        </w:rPr>
      </w:pPr>
      <w:r>
        <w:rPr>
          <w:rFonts w:hint="eastAsia" w:asciiTheme="minorEastAsia" w:hAnsiTheme="minorEastAsia" w:eastAsiaTheme="minorEastAsia" w:cstheme="minorEastAsia"/>
          <w:b/>
          <w:bCs/>
          <w:color w:val="C00000"/>
          <w:sz w:val="18"/>
          <w:szCs w:val="18"/>
          <w:u w:val="single"/>
          <w:lang w:eastAsia="zh-CN"/>
        </w:rPr>
        <w:t>通风：</w:t>
      </w:r>
      <w:r>
        <w:rPr>
          <w:rFonts w:hint="eastAsia" w:asciiTheme="minorEastAsia" w:hAnsiTheme="minorEastAsia" w:eastAsiaTheme="minorEastAsia" w:cstheme="minorEastAsia"/>
          <w:b/>
          <w:bCs/>
          <w:sz w:val="18"/>
          <w:szCs w:val="18"/>
          <w:u w:val="single"/>
          <w:lang w:val="en-US" w:eastAsia="zh-CN"/>
        </w:rPr>
        <w:t>风管式</w:t>
      </w:r>
      <w:r>
        <w:rPr>
          <w:rFonts w:hint="eastAsia" w:asciiTheme="minorEastAsia" w:hAnsiTheme="minorEastAsia" w:cstheme="minorEastAsia"/>
          <w:b/>
          <w:bCs/>
          <w:sz w:val="18"/>
          <w:szCs w:val="18"/>
          <w:u w:val="single"/>
          <w:lang w:val="en-US" w:eastAsia="zh-CN"/>
        </w:rPr>
        <w:t>设备简单布置灵活</w:t>
      </w:r>
      <w:r>
        <w:rPr>
          <w:rFonts w:hint="eastAsia" w:asciiTheme="minorEastAsia" w:hAnsiTheme="minorEastAsia" w:eastAsiaTheme="minorEastAsia" w:cstheme="minorEastAsia"/>
          <w:b/>
          <w:bCs/>
          <w:sz w:val="18"/>
          <w:szCs w:val="18"/>
          <w:u w:val="single"/>
          <w:lang w:val="en-US" w:eastAsia="zh-CN"/>
        </w:rPr>
        <w:t>（压入式、抽出式、混合式）巷道式（适用长隧道通风）风墙式（较长隧道）</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
          <w:bCs/>
          <w:sz w:val="18"/>
          <w:szCs w:val="18"/>
          <w:u w:val="single"/>
          <w:lang w:val="en-US" w:eastAsia="zh-CN"/>
        </w:rPr>
      </w:pPr>
      <w:r>
        <w:rPr>
          <w:rFonts w:hint="eastAsia" w:asciiTheme="minorEastAsia" w:hAnsiTheme="minorEastAsia" w:eastAsiaTheme="minorEastAsia" w:cstheme="minorEastAsia"/>
          <w:b/>
          <w:bCs/>
          <w:color w:val="C00000"/>
          <w:sz w:val="18"/>
          <w:szCs w:val="18"/>
          <w:u w:val="single"/>
          <w:lang w:eastAsia="zh-CN"/>
        </w:rPr>
        <w:t>防尘：</w:t>
      </w:r>
      <w:r>
        <w:rPr>
          <w:rFonts w:hint="eastAsia" w:asciiTheme="minorEastAsia" w:hAnsiTheme="minorEastAsia" w:eastAsiaTheme="minorEastAsia" w:cstheme="minorEastAsia"/>
          <w:b/>
          <w:bCs/>
          <w:sz w:val="18"/>
          <w:szCs w:val="18"/>
          <w:u w:val="single"/>
          <w:lang w:val="en-US" w:eastAsia="zh-CN"/>
        </w:rPr>
        <w:t>湿式凿岩标准化、机械通风正常化喷雾洒水正规化（1降低因爆破出渣等所产生粉尘2溶解少量有害气体(如二氧化碳、硫化氢等)3降低温度，空气清新。）、个人防护普遍化</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pPr>
      <w:r>
        <w:rPr>
          <w:rFonts w:hint="eastAsia" w:asciiTheme="minorEastAsia" w:hAnsiTheme="minorEastAsia" w:eastAsiaTheme="minorEastAsia" w:cstheme="minorEastAsia"/>
          <w:b/>
          <w:bCs/>
          <w:color w:val="C00000"/>
          <w:sz w:val="18"/>
          <w:szCs w:val="18"/>
          <w:u w:val="single"/>
          <w:lang w:val="en-US" w:eastAsia="zh-CN"/>
        </w:rPr>
        <w:t>供电</w:t>
      </w:r>
      <w:r>
        <w:rPr>
          <w:rFonts w:hint="eastAsia" w:asciiTheme="minorEastAsia" w:hAnsiTheme="minorEastAsia" w:eastAsiaTheme="minorEastAsia" w:cstheme="minorEastAsia"/>
          <w:b/>
          <w:bCs/>
          <w:sz w:val="18"/>
          <w:szCs w:val="18"/>
          <w:u w:val="single"/>
          <w:lang w:val="en-US" w:eastAsia="zh-CN"/>
        </w:rPr>
        <w:t>：</w:t>
      </w:r>
      <w:r>
        <w:rPr>
          <w:rFonts w:hint="eastAsia" w:asciiTheme="minorEastAsia" w:hAnsiTheme="minorEastAsia" w:eastAsiaTheme="minorEastAsia" w:cstheme="minorEastAsia"/>
          <w:b/>
          <w:bCs/>
          <w:color w:val="0000FF"/>
          <w:sz w:val="18"/>
          <w:szCs w:val="18"/>
          <w:u w:val="single"/>
          <w:lang w:val="en-US" w:eastAsia="zh-CN"/>
        </w:rPr>
        <w:t>电压</w:t>
      </w:r>
      <w:r>
        <w:rPr>
          <w:rFonts w:hint="eastAsia" w:asciiTheme="minorEastAsia" w:hAnsiTheme="minorEastAsia" w:eastAsiaTheme="minorEastAsia" w:cstheme="minorEastAsia"/>
          <w:b/>
          <w:bCs/>
          <w:sz w:val="18"/>
          <w:szCs w:val="18"/>
          <w:u w:val="single"/>
          <w:lang w:val="en-US" w:eastAsia="zh-CN"/>
        </w:rPr>
        <w:t>：①供电线路220/380V三相五线系统。②动力设备</w:t>
      </w:r>
      <w:r>
        <w:rPr>
          <w:rFonts w:hint="eastAsia" w:asciiTheme="minorEastAsia" w:hAnsi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lang w:val="en-US" w:eastAsia="zh-CN"/>
        </w:rPr>
        <w:t>三相380V。③隧道照明:成洞段和不作业地段220V，瓦斯地段不超110V，一般作业地段不大36V，手提作业灯12</w:t>
      </w:r>
      <w:r>
        <w:rPr>
          <w:rFonts w:hint="eastAsia" w:asciiTheme="minorEastAsia" w:hAnsiTheme="minorEastAsia" w:eastAsiaTheme="minorEastAsia" w:cstheme="minorEastAsia"/>
          <w:b/>
          <w:bCs/>
          <w:color w:val="0000FF"/>
          <w:sz w:val="18"/>
          <w:szCs w:val="18"/>
          <w:u w:val="single"/>
          <w:lang w:val="en-US" w:eastAsia="zh-CN"/>
        </w:rPr>
        <w:t>电缆</w:t>
      </w:r>
      <w:r>
        <w:rPr>
          <w:rFonts w:hint="eastAsia" w:asciiTheme="minorEastAsia" w:hAnsiTheme="minorEastAsia" w:eastAsiaTheme="minorEastAsia" w:cstheme="minorEastAsia"/>
          <w:b/>
          <w:bCs/>
          <w:sz w:val="18"/>
          <w:szCs w:val="18"/>
          <w:u w:val="single"/>
          <w:lang w:val="en-US" w:eastAsia="zh-CN"/>
        </w:rPr>
        <w:t>：成洞-绝缘良好胶皮线。施工临时电-橡套电缆。竖井、斜井-铠装电缆。</w:t>
      </w:r>
      <w:r>
        <w:rPr>
          <w:rFonts w:hint="eastAsia" w:asciiTheme="minorEastAsia" w:hAnsiTheme="minorEastAsia" w:eastAsiaTheme="minorEastAsia" w:cstheme="minorEastAsia"/>
          <w:b/>
          <w:bCs/>
          <w:color w:val="0000FF"/>
          <w:sz w:val="18"/>
          <w:szCs w:val="18"/>
          <w:u w:val="single"/>
          <w:lang w:val="en-US" w:eastAsia="zh-CN"/>
        </w:rPr>
        <w:t>瓦斯</w:t>
      </w:r>
      <w:r>
        <w:rPr>
          <w:rFonts w:hint="eastAsia" w:asciiTheme="minorEastAsia" w:hAnsiTheme="minorEastAsia" w:eastAsiaTheme="minorEastAsia" w:cstheme="minorEastAsia"/>
          <w:b/>
          <w:bCs/>
          <w:sz w:val="18"/>
          <w:szCs w:val="18"/>
          <w:u w:val="single"/>
          <w:lang w:val="en-US" w:eastAsia="zh-CN"/>
        </w:rPr>
        <w:t>-煤矿专用密封阻燃铜芯电缆，不得用皮线。</w:t>
      </w:r>
      <w:r>
        <w:rPr>
          <w:rFonts w:hint="eastAsia" w:asciiTheme="minorEastAsia" w:hAnsiTheme="minorEastAsia" w:eastAsiaTheme="minorEastAsia" w:cstheme="minorEastAsia"/>
          <w:b/>
          <w:bCs/>
          <w:color w:val="0000FF"/>
          <w:sz w:val="18"/>
          <w:szCs w:val="18"/>
          <w:u w:val="single"/>
          <w:lang w:val="en-US" w:eastAsia="zh-CN"/>
        </w:rPr>
        <w:t>用电组织</w:t>
      </w:r>
      <w:r>
        <w:rPr>
          <w:rFonts w:hint="eastAsia" w:asciiTheme="minorEastAsia" w:hAnsiTheme="minorEastAsia" w:eastAsiaTheme="minorEastAsia" w:cstheme="minorEastAsia"/>
          <w:b/>
          <w:bCs/>
          <w:sz w:val="18"/>
          <w:szCs w:val="18"/>
          <w:u w:val="single"/>
          <w:lang w:val="en-US" w:eastAsia="zh-CN"/>
        </w:rPr>
        <w:t>：用电设备≥5台或用电设备容量≥50KW时编制用电施工组织设计。电气工程技术人员(或电气工程师)组织编制施工现场临时用电组织设计。</w:t>
      </w:r>
      <w:r>
        <w:rPr>
          <w:rFonts w:hint="eastAsia" w:asciiTheme="minorEastAsia" w:hAnsiTheme="minorEastAsia" w:eastAsiaTheme="minorEastAsia" w:cstheme="minorEastAsia"/>
          <w:b/>
          <w:bCs/>
          <w:color w:val="0000FF"/>
          <w:sz w:val="18"/>
          <w:szCs w:val="18"/>
          <w:u w:val="single"/>
          <w:lang w:val="en-US" w:eastAsia="zh-CN"/>
        </w:rPr>
        <w:t>要求</w:t>
      </w:r>
      <w:r>
        <w:rPr>
          <w:rFonts w:hint="eastAsia" w:asciiTheme="minorEastAsia" w:hAnsiTheme="minorEastAsia" w:eastAsiaTheme="minorEastAsia" w:cstheme="minorEastAsia"/>
          <w:b/>
          <w:bCs/>
          <w:sz w:val="18"/>
          <w:szCs w:val="18"/>
          <w:u w:val="single"/>
          <w:lang w:val="en-US" w:eastAsia="zh-CN"/>
        </w:rPr>
        <w:t>：1瓦斯地段电缆沿侧壁铺设不得悬空架设。2、瓦斯地段照明器材</w:t>
      </w:r>
      <w:r>
        <w:rPr>
          <w:rFonts w:hint="eastAsia" w:asciiTheme="minorEastAsia" w:hAnsi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lang w:val="en-US" w:eastAsia="zh-CN"/>
        </w:rPr>
        <w:t>用防爆型，开关设送风道或洞口。3短隧道高压至洞口低压进洞(变电站)</w:t>
      </w:r>
      <w:r>
        <w:rPr>
          <w:rFonts w:hint="eastAsia" w:asciiTheme="minorEastAsia" w:hAnsiTheme="minorEastAsia" w:eastAsiaTheme="minorEastAsia" w:cstheme="minorEastAsia"/>
          <w:b/>
          <w:bCs/>
          <w:color w:val="0000FF"/>
          <w:sz w:val="18"/>
          <w:szCs w:val="18"/>
          <w:u w:val="single"/>
          <w:lang w:val="en-US" w:eastAsia="zh-CN"/>
        </w:rPr>
        <w:t>规定</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：三级配电系统二级保护系统。坚持“一机、一闸、一漏、一箱”。TN-S接零保护系统。</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pPr>
      <w:r>
        <w:rPr>
          <w:rFonts w:hint="eastAsia" w:asciiTheme="minorEastAsia" w:hAnsiTheme="minorEastAsia" w:eastAsiaTheme="minorEastAsia" w:cstheme="minorEastAsia"/>
          <w:b/>
          <w:bCs/>
          <w:color w:val="0000FF"/>
          <w:sz w:val="18"/>
          <w:szCs w:val="18"/>
          <w:u w:val="single"/>
          <w:lang w:val="en-US" w:eastAsia="zh-CN"/>
        </w:rPr>
        <w:t>顺序</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：送电顺序-总配电箱→分配电箱→开关箱。停电顺序-开关箱→分配电箱→总配电箱。</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
          <w:bCs/>
          <w:sz w:val="18"/>
          <w:szCs w:val="18"/>
          <w:u w:val="single"/>
        </w:rPr>
      </w:pPr>
      <w:r>
        <w:rPr>
          <w:rFonts w:hint="eastAsia" w:asciiTheme="minorEastAsia" w:hAnsiTheme="minorEastAsia" w:eastAsiaTheme="minorEastAsia" w:cstheme="minorEastAsia"/>
          <w:b/>
          <w:bCs/>
          <w:color w:val="C00000"/>
          <w:sz w:val="18"/>
          <w:szCs w:val="18"/>
          <w:u w:val="single"/>
        </w:rPr>
        <w:t>隧道竣工文件测量资料</w:t>
      </w:r>
      <w:r>
        <w:rPr>
          <w:rFonts w:hint="eastAsia" w:asciiTheme="minorEastAsia" w:hAnsiTheme="minorEastAsia" w:eastAsiaTheme="minorEastAsia" w:cstheme="minorEastAsia"/>
          <w:b/>
          <w:bCs/>
          <w:sz w:val="18"/>
          <w:szCs w:val="18"/>
          <w:u w:val="single"/>
        </w:rPr>
        <w:t>：实际测量布置图、位移时间曲线图、空间关系曲线图、测量记录汇总表、现场监控量测计划</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
          <w:bCs/>
          <w:color w:val="auto"/>
          <w:sz w:val="18"/>
          <w:szCs w:val="18"/>
          <w:u w:val="single"/>
          <w:lang w:val="en-US" w:eastAsia="zh-CN"/>
        </w:rPr>
      </w:pPr>
      <w:r>
        <w:rPr>
          <w:rFonts w:hint="eastAsia" w:asciiTheme="minorEastAsia" w:hAnsiTheme="minorEastAsia" w:eastAsiaTheme="minorEastAsia" w:cstheme="minorEastAsia"/>
          <w:b/>
          <w:bCs/>
          <w:color w:val="C00000"/>
          <w:sz w:val="18"/>
          <w:szCs w:val="18"/>
          <w:u w:val="single"/>
          <w:lang w:eastAsia="zh-CN"/>
        </w:rPr>
        <w:t>盾构机：</w:t>
      </w:r>
      <w:r>
        <w:rPr>
          <w:rFonts w:hint="eastAsia" w:asciiTheme="minorEastAsia" w:hAnsiTheme="minorEastAsia" w:eastAsiaTheme="minorEastAsia" w:cstheme="minorEastAsia"/>
          <w:b/>
          <w:bCs/>
          <w:color w:val="0000FF"/>
          <w:sz w:val="18"/>
          <w:szCs w:val="18"/>
          <w:u w:val="single"/>
          <w:lang w:val="en-US" w:eastAsia="zh-CN"/>
        </w:rPr>
        <w:t>三部分</w:t>
      </w:r>
      <w:r>
        <w:rPr>
          <w:rFonts w:hint="eastAsia" w:asciiTheme="minorEastAsia" w:hAnsiTheme="minorEastAsia" w:eastAsiaTheme="minorEastAsia" w:cstheme="minorEastAsia"/>
          <w:b/>
          <w:bCs/>
          <w:color w:val="C00000"/>
          <w:sz w:val="18"/>
          <w:szCs w:val="18"/>
          <w:u w:val="single"/>
          <w:lang w:val="en-US" w:eastAsia="zh-CN"/>
        </w:rPr>
        <w:t>：</w:t>
      </w:r>
      <w:r>
        <w:rPr>
          <w:rFonts w:hint="eastAsia" w:asciiTheme="minorEastAsia" w:hAnsiTheme="minorEastAsia" w:eastAsiaTheme="minorEastAsia" w:cstheme="minorEastAsia"/>
          <w:b/>
          <w:bCs/>
          <w:sz w:val="18"/>
          <w:szCs w:val="18"/>
          <w:u w:val="single"/>
          <w:lang w:val="en-US" w:eastAsia="zh-CN"/>
        </w:rPr>
        <w:t>前部切口环、中部支撑环、后部盾尾。</w:t>
      </w:r>
      <w:r>
        <w:rPr>
          <w:rFonts w:hint="eastAsia" w:asciiTheme="minorEastAsia" w:hAnsiTheme="minorEastAsia" w:eastAsiaTheme="minorEastAsia" w:cstheme="minorEastAsia"/>
          <w:b/>
          <w:bCs/>
          <w:color w:val="0000FF"/>
          <w:sz w:val="18"/>
          <w:szCs w:val="18"/>
          <w:u w:val="single"/>
          <w:lang w:val="en-US" w:eastAsia="zh-CN"/>
        </w:rPr>
        <w:t>运输：</w:t>
      </w:r>
      <w:r>
        <w:rPr>
          <w:rFonts w:hint="eastAsia" w:asciiTheme="minorEastAsia" w:hAnsiTheme="minorEastAsia" w:eastAsiaTheme="minorEastAsia" w:cstheme="minorEastAsia"/>
          <w:b/>
          <w:bCs/>
          <w:sz w:val="18"/>
          <w:szCs w:val="18"/>
          <w:u w:val="single"/>
          <w:lang w:val="en-US" w:eastAsia="zh-CN"/>
        </w:rPr>
        <w:t>大件运输空间尺寸和承载力要求</w:t>
      </w:r>
      <w:r>
        <w:rPr>
          <w:rFonts w:hint="eastAsia" w:asciiTheme="minorEastAsia" w:hAnsiTheme="minorEastAsia" w:eastAsiaTheme="minorEastAsia" w:cstheme="minorEastAsia"/>
          <w:b/>
          <w:bCs/>
          <w:color w:val="C00000"/>
          <w:sz w:val="18"/>
          <w:szCs w:val="18"/>
          <w:u w:val="single"/>
          <w:lang w:val="en-US" w:eastAsia="zh-CN"/>
        </w:rPr>
        <w:t>。</w:t>
      </w:r>
      <w:r>
        <w:rPr>
          <w:rFonts w:hint="eastAsia" w:asciiTheme="minorEastAsia" w:hAnsiTheme="minorEastAsia" w:eastAsiaTheme="minorEastAsia" w:cstheme="minorEastAsia"/>
          <w:b/>
          <w:bCs/>
          <w:color w:val="0000FF"/>
          <w:sz w:val="18"/>
          <w:szCs w:val="18"/>
          <w:u w:val="single"/>
          <w:lang w:val="en-US" w:eastAsia="zh-CN"/>
        </w:rPr>
        <w:t>组装后：</w:t>
      </w:r>
      <w:r>
        <w:rPr>
          <w:rFonts w:hint="eastAsia" w:asciiTheme="minorEastAsia" w:hAnsiTheme="minorEastAsia" w:eastAsiaTheme="minorEastAsia" w:cstheme="minorEastAsia"/>
          <w:b/>
          <w:bCs/>
          <w:color w:val="auto"/>
          <w:sz w:val="18"/>
          <w:szCs w:val="18"/>
          <w:u w:val="single"/>
          <w:lang w:val="en-US" w:eastAsia="zh-CN"/>
        </w:rPr>
        <w:t>各系统空载调试，再整机空载调试。</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
          <w:bCs/>
          <w:color w:val="C00000"/>
          <w:sz w:val="18"/>
          <w:szCs w:val="18"/>
          <w:u w:val="single"/>
          <w:lang w:val="en-US" w:eastAsia="zh-CN"/>
        </w:rPr>
      </w:pPr>
      <w:r>
        <w:rPr>
          <w:rFonts w:hint="eastAsia" w:asciiTheme="minorEastAsia" w:hAnsiTheme="minorEastAsia" w:eastAsiaTheme="minorEastAsia" w:cstheme="minorEastAsia"/>
          <w:b/>
          <w:bCs/>
          <w:color w:val="C00000"/>
          <w:sz w:val="18"/>
          <w:szCs w:val="18"/>
          <w:u w:val="single"/>
          <w:lang w:eastAsia="zh-CN"/>
        </w:rPr>
        <w:t>处理涌水辅助方法：</w:t>
      </w:r>
      <w:r>
        <w:rPr>
          <w:rFonts w:hint="eastAsia" w:asciiTheme="minorEastAsia" w:hAnsiTheme="minorEastAsia" w:eastAsiaTheme="minorEastAsia" w:cstheme="minorEastAsia"/>
          <w:b/>
          <w:bCs/>
          <w:sz w:val="18"/>
          <w:szCs w:val="18"/>
          <w:u w:val="single"/>
          <w:lang w:val="en-US" w:eastAsia="zh-CN"/>
        </w:rPr>
        <w:t>1超前钻孔或辅助坑道排水2超前小导管预注浆堵水3超前围岩预注浆堵水4轻型井点降水及深井降水。</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pPr>
      <w:r>
        <w:rPr>
          <w:rFonts w:hint="eastAsia" w:asciiTheme="minorEastAsia" w:hAnsiTheme="minorEastAsia" w:eastAsiaTheme="minorEastAsia" w:cstheme="minorEastAsia"/>
          <w:b/>
          <w:bCs/>
          <w:color w:val="C00000"/>
          <w:sz w:val="18"/>
          <w:szCs w:val="18"/>
          <w:u w:val="single"/>
          <w:lang w:eastAsia="zh-CN"/>
        </w:rPr>
        <w:t>岩溶处理措施：</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1采用综合地质预报，疏为主、堵排结合、因地制、综合治理原则。2涌水能增大建立长距离物探（地震波法）为宏观控制、钻探法为主连续施测综合预报管理体系。3规模较大-封闭注浆回固4暗河-连通方案，不改变地下水总流动趋势。4较小无水-混凝土、浆砌片石、干砌片石回填封闭。</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
          <w:bCs/>
          <w:color w:val="0D0D0D"/>
          <w:sz w:val="18"/>
          <w:szCs w:val="18"/>
          <w:u w:val="single"/>
        </w:rPr>
      </w:pPr>
      <w:r>
        <w:rPr>
          <w:rFonts w:hint="eastAsia" w:asciiTheme="minorEastAsia" w:hAnsiTheme="minorEastAsia" w:eastAsiaTheme="minorEastAsia" w:cstheme="minorEastAsia"/>
          <w:b/>
          <w:bCs/>
          <w:color w:val="C00000"/>
          <w:sz w:val="18"/>
          <w:szCs w:val="18"/>
          <w:u w:val="single"/>
        </w:rPr>
        <w:t>塌方</w:t>
      </w:r>
      <w:r>
        <w:rPr>
          <w:rFonts w:hint="eastAsia" w:asciiTheme="minorEastAsia" w:hAnsiTheme="minorEastAsia" w:eastAsiaTheme="minorEastAsia" w:cstheme="minorEastAsia"/>
          <w:b/>
          <w:bCs/>
          <w:color w:val="C00000"/>
          <w:sz w:val="18"/>
          <w:szCs w:val="18"/>
          <w:u w:val="single"/>
          <w:lang w:eastAsia="zh-CN"/>
        </w:rPr>
        <w:t>预防</w:t>
      </w:r>
      <w:r>
        <w:rPr>
          <w:rFonts w:hint="eastAsia" w:asciiTheme="minorEastAsia" w:hAnsiTheme="minorEastAsia" w:eastAsiaTheme="minorEastAsia" w:cstheme="minorEastAsia"/>
          <w:b/>
          <w:bCs/>
          <w:color w:val="C00000"/>
          <w:sz w:val="18"/>
          <w:szCs w:val="18"/>
          <w:u w:val="single"/>
        </w:rPr>
        <w:t>措施</w:t>
      </w:r>
      <w:r>
        <w:rPr>
          <w:rFonts w:hint="eastAsia" w:asciiTheme="minorEastAsia" w:hAnsiTheme="minorEastAsia" w:eastAsiaTheme="minorEastAsia" w:cstheme="minorEastAsia"/>
          <w:b/>
          <w:bCs/>
          <w:color w:val="C00000"/>
          <w:sz w:val="18"/>
          <w:szCs w:val="18"/>
          <w:u w:val="single"/>
          <w:lang w:eastAsia="zh-CN"/>
        </w:rPr>
        <w:t>：</w:t>
      </w:r>
      <w:r>
        <w:rPr>
          <w:rFonts w:hint="eastAsia" w:asciiTheme="minorEastAsia" w:hAnsiTheme="minorEastAsia" w:eastAsiaTheme="minorEastAsia" w:cstheme="minorEastAsia"/>
          <w:b/>
          <w:bCs/>
          <w:sz w:val="18"/>
          <w:szCs w:val="18"/>
          <w:u w:val="single"/>
        </w:rPr>
        <w:t>“先治水、短开挖、弱爆破、强支护、早衬砌、勤量测”</w:t>
      </w:r>
      <w:r>
        <w:rPr>
          <w:rFonts w:hint="eastAsia" w:asciiTheme="minorEastAsia" w:hAnsiTheme="minorEastAsia" w:eastAsiaTheme="minorEastAsia" w:cstheme="minorEastAsia"/>
          <w:b/>
          <w:bCs/>
          <w:color w:val="0000FF"/>
          <w:sz w:val="18"/>
          <w:szCs w:val="18"/>
          <w:u w:val="single"/>
          <w:lang w:val="en-US" w:eastAsia="zh-CN"/>
        </w:rPr>
        <w:t>塌方处理措施</w:t>
      </w:r>
      <w:r>
        <w:rPr>
          <w:rFonts w:hint="eastAsia" w:asciiTheme="minorEastAsia" w:hAnsiTheme="minorEastAsia" w:eastAsiaTheme="minorEastAsia" w:cstheme="minorEastAsia"/>
          <w:b/>
          <w:bCs/>
          <w:sz w:val="18"/>
          <w:szCs w:val="18"/>
          <w:u w:val="single"/>
        </w:rPr>
        <w:t xml:space="preserve">“治塌先治水、治塌先加强”原则 </w:t>
      </w:r>
      <w:r>
        <w:rPr>
          <w:rFonts w:hint="eastAsia" w:asciiTheme="minorEastAsia" w:hAnsiTheme="minorEastAsia" w:eastAsiaTheme="minorEastAsia" w:cstheme="minorEastAsia"/>
          <w:b/>
          <w:bCs/>
          <w:color w:val="0000FF"/>
          <w:sz w:val="18"/>
          <w:szCs w:val="18"/>
          <w:u w:val="single"/>
          <w:lang w:val="en-US" w:eastAsia="zh-CN"/>
        </w:rPr>
        <w:t>洞口塌方处理</w:t>
      </w:r>
      <w:r>
        <w:rPr>
          <w:rFonts w:hint="eastAsia" w:asciiTheme="minorEastAsia" w:hAnsiTheme="minorEastAsia" w:eastAsiaTheme="minorEastAsia" w:cstheme="minorEastAsia"/>
          <w:b/>
          <w:bCs/>
          <w:sz w:val="18"/>
          <w:szCs w:val="18"/>
          <w:u w:val="single"/>
        </w:rPr>
        <w:t>1中小型塌体自上而下全部清除。刷坡卸载</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rPr>
        <w:t>仰坡面自上而下喷锚网加固。 2先挖台阶清除一部分</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rPr>
        <w:t>喷锚网加固，设浆砌片石挡墙防护。 3仰坡加固</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rPr>
        <w:t xml:space="preserve">洞口空洞身改明洞衬砌，拱圈上部回填土石或浆砌片石。 4洞内二次衬砌加强。 </w:t>
      </w:r>
      <w:r>
        <w:rPr>
          <w:rFonts w:hint="eastAsia" w:asciiTheme="minorEastAsia" w:hAnsiTheme="minorEastAsia" w:eastAsiaTheme="minorEastAsia" w:cstheme="minorEastAsia"/>
          <w:b/>
          <w:bCs/>
          <w:color w:val="0000FF"/>
          <w:sz w:val="18"/>
          <w:szCs w:val="18"/>
          <w:u w:val="single"/>
          <w:lang w:val="en-US" w:eastAsia="zh-CN"/>
        </w:rPr>
        <w:t>洞内岩石类塌方</w:t>
      </w:r>
      <w:r>
        <w:rPr>
          <w:rFonts w:hint="eastAsia" w:asciiTheme="minorEastAsia" w:hAnsiTheme="minorEastAsia" w:eastAsiaTheme="minorEastAsia" w:cstheme="minorEastAsia"/>
          <w:b/>
          <w:bCs/>
          <w:sz w:val="18"/>
          <w:szCs w:val="18"/>
          <w:u w:val="single"/>
        </w:rPr>
        <w:t>：1根据矢跨比采取不同措施：当矢跨比H/B小0.7，采用外层初期支护（W)加内层初期支护（N)再加防护（F)方法处理；当矢跨比H/B大0.7，采用采用外层初期支护（W)加加防护（F)方法处理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
          <w:bCs/>
          <w:sz w:val="18"/>
          <w:szCs w:val="18"/>
          <w:u w:val="single"/>
        </w:rPr>
      </w:pPr>
      <w:r>
        <w:rPr>
          <w:rFonts w:hint="eastAsia" w:asciiTheme="minorEastAsia" w:hAnsiTheme="minorEastAsia" w:eastAsiaTheme="minorEastAsia" w:cstheme="minorEastAsia"/>
          <w:b/>
          <w:bCs/>
          <w:color w:val="C00000"/>
          <w:sz w:val="18"/>
          <w:szCs w:val="18"/>
          <w:u w:val="single"/>
        </w:rPr>
        <w:t>岩爆预报方法</w:t>
      </w:r>
      <w:r>
        <w:rPr>
          <w:rFonts w:hint="eastAsia" w:asciiTheme="minorEastAsia" w:hAnsiTheme="minorEastAsia" w:eastAsiaTheme="minorEastAsia" w:cstheme="minorEastAsia"/>
          <w:b/>
          <w:bCs/>
          <w:color w:val="C00000"/>
          <w:sz w:val="18"/>
          <w:szCs w:val="18"/>
          <w:u w:val="single"/>
          <w:lang w:val="en-US" w:eastAsia="zh-CN"/>
        </w:rPr>
        <w:t>1</w:t>
      </w:r>
      <w:r>
        <w:rPr>
          <w:rFonts w:hint="eastAsia" w:asciiTheme="minorEastAsia" w:hAnsiTheme="minorEastAsia" w:eastAsiaTheme="minorEastAsia" w:cstheme="minorEastAsia"/>
          <w:b/>
          <w:bCs/>
          <w:sz w:val="18"/>
          <w:szCs w:val="18"/>
          <w:u w:val="single"/>
        </w:rPr>
        <w:t xml:space="preserve"> 超前探孔为主，辅地震波法、电磁波法、钻速测试</w:t>
      </w:r>
      <w:r>
        <w:rPr>
          <w:rFonts w:hint="eastAsia" w:asciiTheme="minorEastAsia" w:hAnsiTheme="minorEastAsia" w:eastAsiaTheme="minorEastAsia" w:cstheme="minorEastAsia"/>
          <w:b/>
          <w:bCs/>
          <w:sz w:val="18"/>
          <w:szCs w:val="18"/>
          <w:u w:val="single"/>
          <w:lang w:val="en-US" w:eastAsia="zh-CN"/>
        </w:rPr>
        <w:t>2</w:t>
      </w:r>
      <w:r>
        <w:rPr>
          <w:rFonts w:hint="eastAsia" w:asciiTheme="minorEastAsia" w:hAnsiTheme="minorEastAsia" w:eastAsiaTheme="minorEastAsia" w:cstheme="minorEastAsia"/>
          <w:b/>
          <w:bCs/>
          <w:sz w:val="18"/>
          <w:szCs w:val="18"/>
          <w:u w:val="single"/>
        </w:rPr>
        <w:t>观察岩体表面剥落、监听岩体内部发生声响</w:t>
      </w:r>
      <w:r>
        <w:rPr>
          <w:rFonts w:hint="eastAsia" w:asciiTheme="minorEastAsia" w:hAnsiTheme="minorEastAsia" w:eastAsiaTheme="minorEastAsia" w:cstheme="minorEastAsia"/>
          <w:b/>
          <w:bCs/>
          <w:color w:val="0000FF"/>
          <w:sz w:val="18"/>
          <w:szCs w:val="18"/>
          <w:u w:val="single"/>
        </w:rPr>
        <w:t>岩爆施工</w:t>
      </w:r>
      <w:r>
        <w:rPr>
          <w:rFonts w:hint="eastAsia" w:asciiTheme="minorEastAsia" w:hAnsiTheme="minorEastAsia" w:eastAsiaTheme="minorEastAsia" w:cstheme="minorEastAsia"/>
          <w:b/>
          <w:bCs/>
          <w:color w:val="C00000"/>
          <w:sz w:val="18"/>
          <w:szCs w:val="18"/>
          <w:u w:val="single"/>
          <w:lang w:eastAsia="zh-CN"/>
        </w:rPr>
        <w:t>：</w:t>
      </w:r>
      <w:r>
        <w:rPr>
          <w:rFonts w:hint="eastAsia" w:asciiTheme="minorEastAsia" w:hAnsiTheme="minorEastAsia" w:eastAsiaTheme="minorEastAsia" w:cstheme="minorEastAsia"/>
          <w:b/>
          <w:bCs/>
          <w:sz w:val="18"/>
          <w:szCs w:val="18"/>
          <w:u w:val="single"/>
        </w:rPr>
        <w:t>1.轻微岩爆正常掘进，开挖面上洒水 2.中等岩爆超前注水、防岩爆锚杆</w:t>
      </w:r>
      <w:r>
        <w:rPr>
          <w:rFonts w:hint="eastAsia" w:asciiTheme="minorEastAsia" w:hAnsiTheme="minorEastAsia" w:eastAsiaTheme="minorEastAsia" w:cstheme="minorEastAsia"/>
          <w:b/>
          <w:bCs/>
          <w:sz w:val="18"/>
          <w:szCs w:val="18"/>
          <w:u w:val="single"/>
          <w:lang w:val="en-US" w:eastAsia="zh-CN"/>
        </w:rPr>
        <w:t>3</w:t>
      </w:r>
      <w:r>
        <w:rPr>
          <w:rFonts w:hint="eastAsia" w:asciiTheme="minorEastAsia" w:hAnsiTheme="minorEastAsia" w:eastAsiaTheme="minorEastAsia" w:cstheme="minorEastAsia"/>
          <w:b/>
          <w:bCs/>
          <w:sz w:val="18"/>
          <w:szCs w:val="18"/>
          <w:u w:val="single"/>
        </w:rPr>
        <w:t>强烈岩爆地段地面钻孔注水</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rPr>
        <w:t xml:space="preserve">小导洞超前、超前锚杆、钢架支撑等措施。 </w:t>
      </w:r>
      <w:r>
        <w:rPr>
          <w:rFonts w:hint="eastAsia" w:asciiTheme="minorEastAsia" w:hAnsiTheme="minorEastAsia" w:eastAsiaTheme="minorEastAsia" w:cstheme="minorEastAsia"/>
          <w:b/>
          <w:bCs/>
          <w:color w:val="0000FF"/>
          <w:sz w:val="18"/>
          <w:szCs w:val="18"/>
          <w:u w:val="single"/>
        </w:rPr>
        <w:t>岩爆处理措施</w:t>
      </w:r>
      <w:r>
        <w:rPr>
          <w:rFonts w:hint="eastAsia" w:asciiTheme="minorEastAsia" w:hAnsiTheme="minorEastAsia" w:eastAsiaTheme="minorEastAsia" w:cstheme="minorEastAsia"/>
          <w:b/>
          <w:bCs/>
          <w:sz w:val="18"/>
          <w:szCs w:val="18"/>
          <w:u w:val="single"/>
        </w:rPr>
        <w:t>：1停机待避，待安全后工作面观察记录2增加及时受力摩擦型锚杆，锚杆装垫板。3及时喷纤维混凝土厚度5-8CM</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
          <w:bCs/>
          <w:sz w:val="18"/>
          <w:szCs w:val="18"/>
          <w:u w:val="single"/>
        </w:rPr>
      </w:pPr>
      <w:r>
        <w:rPr>
          <w:rFonts w:hint="eastAsia" w:asciiTheme="minorEastAsia" w:hAnsiTheme="minorEastAsia" w:eastAsiaTheme="minorEastAsia" w:cstheme="minorEastAsia"/>
          <w:b/>
          <w:bCs/>
          <w:color w:val="C00000"/>
          <w:sz w:val="18"/>
          <w:szCs w:val="18"/>
          <w:u w:val="single"/>
        </w:rPr>
        <w:t>公路隧道逃生救援</w:t>
      </w:r>
      <w:r>
        <w:rPr>
          <w:rFonts w:hint="eastAsia" w:asciiTheme="minorEastAsia" w:hAnsiTheme="minorEastAsia" w:eastAsiaTheme="minorEastAsia" w:cstheme="minorEastAsia"/>
          <w:b/>
          <w:bCs/>
          <w:sz w:val="18"/>
          <w:szCs w:val="18"/>
          <w:u w:val="single"/>
        </w:rPr>
        <w:t>：（1）急救援机械设备、个体防护设备、医疗设备和药品、生活保障和救援物资2事先规划逃生路线，设置避难、急救场所，准备足够数量逃生设备、救护器械和生活保障品。3隧道内交通道路及开挖作业等重要场所必须设置安全急照明和急逃生标志，急照明有备用电源保证光照度符合要求。（4）隧道施工建立兼职救援队伍。（5）隧道通风、供水及供电设备纳入正常工序管理，设专人负责管理。施工过程中加强通风效果检测，供水供电管道、线路通畅，同时设置备用设备和备用电源。</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
          <w:bCs/>
          <w:sz w:val="18"/>
          <w:szCs w:val="18"/>
          <w:u w:val="single"/>
        </w:rPr>
      </w:pPr>
      <w:r>
        <w:rPr>
          <w:rFonts w:hint="eastAsia" w:asciiTheme="minorEastAsia" w:hAnsiTheme="minorEastAsia" w:eastAsiaTheme="minorEastAsia" w:cstheme="minorEastAsia"/>
          <w:b/>
          <w:bCs/>
          <w:color w:val="C00000"/>
          <w:sz w:val="18"/>
          <w:szCs w:val="18"/>
          <w:u w:val="single"/>
        </w:rPr>
        <w:t>隧道竣工文件测量资料</w:t>
      </w:r>
      <w:r>
        <w:rPr>
          <w:rFonts w:hint="eastAsia" w:asciiTheme="minorEastAsia" w:hAnsiTheme="minorEastAsia" w:eastAsiaTheme="minorEastAsia" w:cstheme="minorEastAsia"/>
          <w:b/>
          <w:bCs/>
          <w:sz w:val="18"/>
          <w:szCs w:val="18"/>
          <w:u w:val="single"/>
        </w:rPr>
        <w:t>：实际测量布置图、位移时间曲线图、空间关系曲线图、测量记录汇总表、现场监控量测计划</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0D0D0D"/>
          <w:sz w:val="18"/>
          <w:szCs w:val="18"/>
          <w:u w:val="single"/>
          <w:lang w:val="en-US" w:eastAsia="zh-CN"/>
        </w:rPr>
      </w:pPr>
      <w:r>
        <w:rPr>
          <w:rFonts w:hint="eastAsia" w:asciiTheme="minorEastAsia" w:hAnsiTheme="minorEastAsia" w:eastAsiaTheme="minorEastAsia" w:cstheme="minorEastAsia"/>
          <w:b/>
          <w:bCs/>
          <w:color w:val="C00000"/>
          <w:sz w:val="18"/>
          <w:szCs w:val="18"/>
          <w:u w:val="single"/>
          <w:lang w:eastAsia="zh-CN"/>
        </w:rPr>
        <w:t>桥梁施工控制内容：</w:t>
      </w:r>
      <w:r>
        <w:rPr>
          <w:rFonts w:hint="eastAsia" w:asciiTheme="minorEastAsia" w:hAnsiTheme="minorEastAsia" w:eastAsiaTheme="minorEastAsia" w:cstheme="minorEastAsia"/>
          <w:b/>
          <w:bCs/>
          <w:color w:val="0D0D0D"/>
          <w:sz w:val="18"/>
          <w:szCs w:val="18"/>
          <w:u w:val="single"/>
          <w:lang w:val="en-US" w:eastAsia="zh-CN"/>
        </w:rPr>
        <w:t>变形控制、力控制、安全控制、稳定控制。</w:t>
      </w:r>
      <w:r>
        <w:rPr>
          <w:rFonts w:hint="eastAsia" w:asciiTheme="minorEastAsia" w:hAnsiTheme="minorEastAsia" w:eastAsiaTheme="minorEastAsia" w:cstheme="minorEastAsia"/>
          <w:b/>
          <w:bCs/>
          <w:color w:val="0000FF"/>
          <w:sz w:val="18"/>
          <w:szCs w:val="18"/>
          <w:u w:val="single"/>
          <w:lang w:val="en-US" w:eastAsia="zh-CN"/>
        </w:rPr>
        <w:t>支座作用</w:t>
      </w:r>
      <w:r>
        <w:rPr>
          <w:rFonts w:hint="eastAsia" w:asciiTheme="minorEastAsia" w:hAnsiTheme="minorEastAsia" w:eastAsiaTheme="minorEastAsia" w:cstheme="minorEastAsia"/>
          <w:b/>
          <w:bCs/>
          <w:color w:val="0D0D0D"/>
          <w:sz w:val="18"/>
          <w:szCs w:val="18"/>
          <w:u w:val="single"/>
          <w:lang w:val="en-US" w:eastAsia="zh-CN"/>
        </w:rPr>
        <w:t>：1传递荷载2保证桥跨结构产生变位。</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0D0D0D"/>
          <w:sz w:val="18"/>
          <w:szCs w:val="18"/>
          <w:u w:val="single"/>
          <w:lang w:val="en-US" w:eastAsia="zh-CN"/>
        </w:rPr>
      </w:pPr>
      <w:r>
        <w:rPr>
          <w:rFonts w:hint="eastAsia" w:asciiTheme="minorEastAsia" w:hAnsiTheme="minorEastAsia" w:eastAsiaTheme="minorEastAsia" w:cstheme="minorEastAsia"/>
          <w:b/>
          <w:bCs/>
          <w:color w:val="C00000"/>
          <w:sz w:val="18"/>
          <w:szCs w:val="18"/>
          <w:u w:val="single"/>
          <w:lang w:val="en-US" w:eastAsia="zh-CN"/>
        </w:rPr>
        <w:t>受力特点：</w:t>
      </w:r>
      <w:r>
        <w:rPr>
          <w:rFonts w:hint="eastAsia" w:asciiTheme="minorEastAsia" w:hAnsiTheme="minorEastAsia" w:eastAsiaTheme="minorEastAsia" w:cstheme="minorEastAsia"/>
          <w:b/>
          <w:bCs/>
          <w:color w:val="0D0D0D"/>
          <w:sz w:val="18"/>
          <w:szCs w:val="18"/>
          <w:u w:val="single"/>
          <w:lang w:val="en-US" w:eastAsia="zh-CN"/>
        </w:rPr>
        <w:t>1梁式桥-抗弯2拱桥-承压，有水平推力3刚架桥-压弯结构，有水平推力4悬索桥--受拉</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0D0D0D"/>
          <w:sz w:val="18"/>
          <w:szCs w:val="18"/>
          <w:u w:val="single"/>
          <w:lang w:val="en-US" w:eastAsia="zh-CN"/>
        </w:rPr>
      </w:pPr>
      <w:r>
        <w:rPr>
          <w:rFonts w:hint="eastAsia" w:asciiTheme="minorEastAsia" w:hAnsiTheme="minorEastAsia" w:eastAsiaTheme="minorEastAsia" w:cstheme="minorEastAsia"/>
          <w:b/>
          <w:bCs/>
          <w:color w:val="C00000"/>
          <w:sz w:val="18"/>
          <w:szCs w:val="18"/>
          <w:u w:val="single"/>
        </w:rPr>
        <w:t>钢筋</w:t>
      </w:r>
      <w:r>
        <w:rPr>
          <w:rFonts w:hint="eastAsia" w:asciiTheme="minorEastAsia" w:hAnsiTheme="minorEastAsia" w:eastAsiaTheme="minorEastAsia" w:cstheme="minorEastAsia"/>
          <w:b/>
          <w:bCs/>
          <w:color w:val="0D0D0D"/>
          <w:sz w:val="18"/>
          <w:szCs w:val="18"/>
          <w:u w:val="single"/>
        </w:rPr>
        <w:t>：</w:t>
      </w:r>
      <w:r>
        <w:rPr>
          <w:rFonts w:hint="eastAsia" w:asciiTheme="minorEastAsia" w:hAnsiTheme="minorEastAsia" w:eastAsiaTheme="minorEastAsia" w:cstheme="minorEastAsia"/>
          <w:b/>
          <w:bCs/>
          <w:color w:val="0D0D0D"/>
          <w:sz w:val="18"/>
          <w:szCs w:val="18"/>
          <w:u w:val="single"/>
          <w:lang w:val="en-US" w:eastAsia="zh-CN"/>
        </w:rPr>
        <w:t>1、</w:t>
      </w:r>
      <w:r>
        <w:rPr>
          <w:rFonts w:hint="eastAsia" w:asciiTheme="minorEastAsia" w:hAnsiTheme="minorEastAsia" w:eastAsiaTheme="minorEastAsia" w:cstheme="minorEastAsia"/>
          <w:b/>
          <w:bCs/>
          <w:color w:val="0D0D0D"/>
          <w:sz w:val="18"/>
          <w:szCs w:val="18"/>
          <w:u w:val="single"/>
        </w:rPr>
        <w:t>出厂质量证明书</w:t>
      </w:r>
      <w:r>
        <w:rPr>
          <w:rFonts w:hint="eastAsia" w:asciiTheme="minorEastAsia" w:hAnsiTheme="minorEastAsia" w:eastAsiaTheme="minorEastAsia" w:cstheme="minorEastAsia"/>
          <w:b/>
          <w:bCs/>
          <w:color w:val="0D0D0D"/>
          <w:sz w:val="18"/>
          <w:szCs w:val="18"/>
          <w:u w:val="single"/>
          <w:lang w:val="en-US" w:eastAsia="zh-CN"/>
        </w:rPr>
        <w:t>/</w:t>
      </w:r>
      <w:r>
        <w:rPr>
          <w:rFonts w:hint="eastAsia" w:asciiTheme="minorEastAsia" w:hAnsiTheme="minorEastAsia" w:eastAsiaTheme="minorEastAsia" w:cstheme="minorEastAsia"/>
          <w:b/>
          <w:bCs/>
          <w:color w:val="0D0D0D"/>
          <w:sz w:val="18"/>
          <w:szCs w:val="18"/>
          <w:u w:val="single"/>
        </w:rPr>
        <w:t>试验报告单</w:t>
      </w:r>
      <w:r>
        <w:rPr>
          <w:rFonts w:hint="eastAsia" w:asciiTheme="minorEastAsia" w:hAnsiTheme="minorEastAsia" w:eastAsiaTheme="minorEastAsia" w:cstheme="minorEastAsia"/>
          <w:b/>
          <w:bCs/>
          <w:color w:val="0D0D0D"/>
          <w:sz w:val="18"/>
          <w:szCs w:val="18"/>
          <w:u w:val="single"/>
          <w:lang w:val="en-US" w:eastAsia="zh-CN"/>
        </w:rPr>
        <w:t>\</w:t>
      </w:r>
      <w:r>
        <w:rPr>
          <w:rFonts w:hint="eastAsia" w:asciiTheme="minorEastAsia" w:hAnsiTheme="minorEastAsia" w:eastAsiaTheme="minorEastAsia" w:cstheme="minorEastAsia"/>
          <w:b/>
          <w:bCs/>
          <w:color w:val="0D0D0D"/>
          <w:sz w:val="18"/>
          <w:szCs w:val="18"/>
          <w:u w:val="single"/>
        </w:rPr>
        <w:t>外观和标志</w:t>
      </w:r>
      <w:r>
        <w:rPr>
          <w:rFonts w:hint="eastAsia" w:asciiTheme="minorEastAsia" w:hAnsiTheme="minorEastAsia" w:eastAsiaTheme="minorEastAsia" w:cstheme="minorEastAsia"/>
          <w:b/>
          <w:bCs/>
          <w:color w:val="0D0D0D"/>
          <w:sz w:val="18"/>
          <w:szCs w:val="18"/>
          <w:u w:val="single"/>
          <w:lang w:val="en-US" w:eastAsia="zh-CN"/>
        </w:rPr>
        <w:t>/</w:t>
      </w:r>
      <w:r>
        <w:rPr>
          <w:rFonts w:hint="eastAsia" w:asciiTheme="minorEastAsia" w:hAnsiTheme="minorEastAsia" w:eastAsiaTheme="minorEastAsia" w:cstheme="minorEastAsia"/>
          <w:b/>
          <w:bCs/>
          <w:color w:val="0D0D0D"/>
          <w:sz w:val="18"/>
          <w:szCs w:val="18"/>
          <w:u w:val="single"/>
        </w:rPr>
        <w:t>力学性能检验。</w:t>
      </w:r>
      <w:r>
        <w:rPr>
          <w:rFonts w:hint="eastAsia" w:asciiTheme="minorEastAsia" w:hAnsiTheme="minorEastAsia" w:eastAsiaTheme="minorEastAsia" w:cstheme="minorEastAsia"/>
          <w:b/>
          <w:bCs/>
          <w:color w:val="0D0D0D"/>
          <w:sz w:val="18"/>
          <w:szCs w:val="18"/>
          <w:u w:val="single"/>
          <w:lang w:val="en-US" w:eastAsia="zh-CN"/>
        </w:rPr>
        <w:t>2、</w:t>
      </w:r>
      <w:r>
        <w:rPr>
          <w:rFonts w:hint="eastAsia" w:asciiTheme="minorEastAsia" w:hAnsiTheme="minorEastAsia" w:eastAsiaTheme="minorEastAsia" w:cstheme="minorEastAsia"/>
          <w:b/>
          <w:bCs/>
          <w:color w:val="0000FF"/>
          <w:sz w:val="18"/>
          <w:szCs w:val="18"/>
          <w:u w:val="single"/>
          <w:lang w:val="en-US" w:eastAsia="zh-CN"/>
        </w:rPr>
        <w:t>箍筋</w:t>
      </w:r>
      <w:r>
        <w:rPr>
          <w:rFonts w:hint="eastAsia" w:asciiTheme="minorEastAsia" w:hAnsiTheme="minorEastAsia" w:eastAsiaTheme="minorEastAsia" w:cstheme="minorEastAsia"/>
          <w:b/>
          <w:bCs/>
          <w:color w:val="0D0D0D"/>
          <w:sz w:val="18"/>
          <w:szCs w:val="18"/>
          <w:u w:val="single"/>
          <w:lang w:val="en-US" w:eastAsia="zh-CN"/>
        </w:rPr>
        <w:t>末端做弯钩，弯曲直径大被箍受力主钢筋直径，HPB300级钢筋不小箍筋直径2.5倍，HRB400级钢筋不小箍筋直径5倍。弯钩平直部分长度,水上箍筋直径5倍，有抗震要求不小10倍。3焊接</w:t>
      </w:r>
      <w:r>
        <w:rPr>
          <w:rFonts w:hint="eastAsia" w:asciiTheme="minorEastAsia" w:hAnsiTheme="minorEastAsia" w:eastAsiaTheme="minorEastAsia" w:cstheme="minorEastAsia"/>
          <w:b/>
          <w:bCs/>
          <w:color w:val="0000FF"/>
          <w:sz w:val="18"/>
          <w:szCs w:val="18"/>
          <w:u w:val="single"/>
          <w:lang w:val="en-US" w:eastAsia="zh-CN"/>
        </w:rPr>
        <w:t>接头</w:t>
      </w:r>
      <w:r>
        <w:rPr>
          <w:rFonts w:hint="eastAsia" w:asciiTheme="minorEastAsia" w:hAnsiTheme="minorEastAsia" w:eastAsiaTheme="minorEastAsia" w:cstheme="minorEastAsia"/>
          <w:b/>
          <w:bCs/>
          <w:color w:val="0D0D0D"/>
          <w:sz w:val="18"/>
          <w:szCs w:val="18"/>
          <w:u w:val="single"/>
          <w:lang w:val="en-US" w:eastAsia="zh-CN"/>
        </w:rPr>
        <w:t>或机械连接接头。绑扎接头钢筋直径不大28mm,轴心受压和偏心受压构件中受压钢筋不大32mm;轴心受拉和小偏心受拉构件不用绑扎接头。4</w:t>
      </w:r>
      <w:r>
        <w:rPr>
          <w:rFonts w:hint="eastAsia" w:asciiTheme="minorEastAsia" w:hAnsiTheme="minorEastAsia" w:eastAsiaTheme="minorEastAsia" w:cstheme="minorEastAsia"/>
          <w:b/>
          <w:bCs/>
          <w:color w:val="0000FF"/>
          <w:sz w:val="18"/>
          <w:szCs w:val="18"/>
          <w:u w:val="single"/>
          <w:lang w:val="en-US" w:eastAsia="zh-CN"/>
        </w:rPr>
        <w:t>焊接接头</w:t>
      </w:r>
      <w:r>
        <w:rPr>
          <w:rFonts w:hint="eastAsia" w:asciiTheme="minorEastAsia" w:hAnsiTheme="minorEastAsia" w:eastAsiaTheme="minorEastAsia" w:cstheme="minorEastAsia"/>
          <w:b/>
          <w:bCs/>
          <w:color w:val="0D0D0D"/>
          <w:sz w:val="18"/>
          <w:szCs w:val="18"/>
          <w:u w:val="single"/>
          <w:lang w:val="en-US" w:eastAsia="zh-CN"/>
        </w:rPr>
        <w:t>:闪光对焊或电弧焊、电渣压力焊或气压焊，电渣压力焊仅竖向钢筋连接，不得水平钢筋和斜筋连接。5</w:t>
      </w:r>
      <w:r>
        <w:rPr>
          <w:rFonts w:hint="eastAsia" w:asciiTheme="minorEastAsia" w:hAnsiTheme="minorEastAsia" w:eastAsiaTheme="minorEastAsia" w:cstheme="minorEastAsia"/>
          <w:b/>
          <w:bCs/>
          <w:color w:val="0000FF"/>
          <w:sz w:val="18"/>
          <w:szCs w:val="18"/>
          <w:u w:val="single"/>
          <w:lang w:val="en-US" w:eastAsia="zh-CN"/>
        </w:rPr>
        <w:t>电弧焊</w:t>
      </w:r>
      <w:r>
        <w:rPr>
          <w:rFonts w:hint="eastAsia" w:asciiTheme="minorEastAsia" w:hAnsiTheme="minorEastAsia" w:cstheme="minorEastAsia"/>
          <w:b/>
          <w:bCs/>
          <w:color w:val="0D0D0D"/>
          <w:sz w:val="18"/>
          <w:szCs w:val="18"/>
          <w:u w:val="single"/>
          <w:lang w:val="en-US" w:eastAsia="zh-CN"/>
        </w:rPr>
        <w:t>-</w:t>
      </w:r>
      <w:r>
        <w:rPr>
          <w:rFonts w:hint="eastAsia" w:asciiTheme="minorEastAsia" w:hAnsiTheme="minorEastAsia" w:eastAsiaTheme="minorEastAsia" w:cstheme="minorEastAsia"/>
          <w:b/>
          <w:bCs/>
          <w:color w:val="0D0D0D"/>
          <w:sz w:val="18"/>
          <w:szCs w:val="18"/>
          <w:u w:val="single"/>
          <w:lang w:val="en-US" w:eastAsia="zh-CN"/>
        </w:rPr>
        <w:t>双面焊，搭接电弧焊钢筋搭接端部预先折向一侧，电弧焊接与钢筋弯曲处距离不小10D不</w:t>
      </w:r>
      <w:r>
        <w:rPr>
          <w:rFonts w:hint="eastAsia" w:asciiTheme="minorEastAsia" w:hAnsiTheme="minorEastAsia" w:cstheme="minorEastAsia"/>
          <w:b/>
          <w:bCs/>
          <w:color w:val="0D0D0D"/>
          <w:sz w:val="18"/>
          <w:szCs w:val="18"/>
          <w:u w:val="single"/>
          <w:lang w:val="en-US" w:eastAsia="zh-CN"/>
        </w:rPr>
        <w:t>在</w:t>
      </w:r>
      <w:r>
        <w:rPr>
          <w:rFonts w:hint="eastAsia" w:asciiTheme="minorEastAsia" w:hAnsiTheme="minorEastAsia" w:eastAsiaTheme="minorEastAsia" w:cstheme="minorEastAsia"/>
          <w:b/>
          <w:bCs/>
          <w:color w:val="0D0D0D"/>
          <w:sz w:val="18"/>
          <w:szCs w:val="18"/>
          <w:u w:val="single"/>
          <w:lang w:val="en-US" w:eastAsia="zh-CN"/>
        </w:rPr>
        <w:t>构件最大弯距处。6</w:t>
      </w:r>
      <w:r>
        <w:rPr>
          <w:rFonts w:hint="eastAsia" w:asciiTheme="minorEastAsia" w:hAnsiTheme="minorEastAsia" w:eastAsiaTheme="minorEastAsia" w:cstheme="minorEastAsia"/>
          <w:b/>
          <w:bCs/>
          <w:color w:val="0000FF"/>
          <w:sz w:val="18"/>
          <w:szCs w:val="18"/>
          <w:u w:val="single"/>
          <w:lang w:val="en-US" w:eastAsia="zh-CN"/>
        </w:rPr>
        <w:t>机械连接</w:t>
      </w:r>
      <w:r>
        <w:rPr>
          <w:rFonts w:hint="eastAsia" w:asciiTheme="minorEastAsia" w:hAnsiTheme="minorEastAsia" w:eastAsiaTheme="minorEastAsia" w:cstheme="minorEastAsia"/>
          <w:b/>
          <w:bCs/>
          <w:color w:val="0D0D0D"/>
          <w:sz w:val="18"/>
          <w:szCs w:val="18"/>
          <w:u w:val="single"/>
          <w:lang w:val="en-US" w:eastAsia="zh-CN"/>
        </w:rPr>
        <w:t>：镦粗直螺纹、滚轧直螺纹或套筒挤压连接接头HRB400\HRBF400\HRB500和RRB400级热轧带肋钢筋。接头等级I级II级。7</w:t>
      </w:r>
      <w:r>
        <w:rPr>
          <w:rFonts w:hint="eastAsia" w:asciiTheme="minorEastAsia" w:hAnsiTheme="minorEastAsia" w:eastAsiaTheme="minorEastAsia" w:cstheme="minorEastAsia"/>
          <w:b/>
          <w:bCs/>
          <w:color w:val="0000FF"/>
          <w:sz w:val="18"/>
          <w:szCs w:val="18"/>
          <w:u w:val="single"/>
          <w:lang w:val="en-US" w:eastAsia="zh-CN"/>
        </w:rPr>
        <w:t>最小混凝土保护层</w:t>
      </w:r>
      <w:r>
        <w:rPr>
          <w:rFonts w:hint="eastAsia" w:asciiTheme="minorEastAsia" w:hAnsiTheme="minorEastAsia" w:eastAsiaTheme="minorEastAsia" w:cstheme="minorEastAsia"/>
          <w:b/>
          <w:bCs/>
          <w:color w:val="0D0D0D"/>
          <w:sz w:val="18"/>
          <w:szCs w:val="18"/>
          <w:u w:val="single"/>
          <w:lang w:val="en-US" w:eastAsia="zh-CN"/>
        </w:rPr>
        <w:t>不小20mm;连接件横向净距不小25mm.</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u w:val="single"/>
          <w:lang w:val="en-US" w:eastAsia="zh-CN"/>
        </w:rPr>
      </w:pPr>
      <w:r>
        <w:rPr>
          <w:rFonts w:hint="eastAsia" w:asciiTheme="minorEastAsia" w:hAnsiTheme="minorEastAsia" w:eastAsiaTheme="minorEastAsia" w:cstheme="minorEastAsia"/>
          <w:b/>
          <w:bCs/>
          <w:color w:val="0D0D0D"/>
          <w:sz w:val="18"/>
          <w:szCs w:val="18"/>
          <w:u w:val="single"/>
          <w:lang w:val="en-US" w:eastAsia="zh-CN"/>
        </w:rPr>
        <w:t>8</w:t>
      </w:r>
      <w:r>
        <w:rPr>
          <w:rFonts w:hint="eastAsia" w:asciiTheme="minorEastAsia" w:hAnsiTheme="minorEastAsia" w:eastAsiaTheme="minorEastAsia" w:cstheme="minorEastAsia"/>
          <w:b/>
          <w:bCs/>
          <w:color w:val="0000FF"/>
          <w:sz w:val="18"/>
          <w:szCs w:val="18"/>
          <w:u w:val="single"/>
          <w:lang w:val="en-US" w:eastAsia="zh-CN"/>
        </w:rPr>
        <w:t>施焊顺序</w:t>
      </w:r>
      <w:r>
        <w:rPr>
          <w:rFonts w:hint="eastAsia" w:asciiTheme="minorEastAsia" w:hAnsiTheme="minorEastAsia" w:eastAsiaTheme="minorEastAsia" w:cstheme="minorEastAsia"/>
          <w:b/>
          <w:bCs/>
          <w:color w:val="0D0D0D"/>
          <w:sz w:val="18"/>
          <w:szCs w:val="18"/>
          <w:u w:val="single"/>
          <w:lang w:val="en-US" w:eastAsia="zh-CN"/>
        </w:rPr>
        <w:t>由中到边对称向两端，先焊骨架下部，后焊骨架上部，相邻焊缝分区对称跳焊，不得顺方向一次焊成。</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heme="minorEastAsia" w:hAnsiTheme="minorEastAsia" w:eastAsiaTheme="minorEastAsia" w:cstheme="minorEastAsia"/>
          <w:b/>
          <w:bCs/>
          <w:color w:val="C00000"/>
          <w:sz w:val="18"/>
          <w:szCs w:val="18"/>
          <w:u w:val="single"/>
          <w:lang w:val="en-US" w:eastAsia="zh-CN"/>
        </w:rPr>
      </w:pPr>
      <w:r>
        <w:rPr>
          <w:rFonts w:hint="eastAsia" w:asciiTheme="minorEastAsia" w:hAnsiTheme="minorEastAsia" w:eastAsiaTheme="minorEastAsia" w:cstheme="minorEastAsia"/>
          <w:b/>
          <w:bCs/>
          <w:color w:val="C00000"/>
          <w:sz w:val="18"/>
          <w:szCs w:val="18"/>
          <w:u w:val="single"/>
          <w:lang w:val="en-US" w:eastAsia="zh-CN"/>
        </w:rPr>
        <w:t>预力筋</w:t>
      </w:r>
      <w:r>
        <w:rPr>
          <w:rFonts w:hint="eastAsia" w:asciiTheme="minorEastAsia" w:hAnsiTheme="minorEastAsia" w:eastAsiaTheme="minorEastAsia" w:cstheme="minorEastAsia"/>
          <w:b/>
          <w:bCs/>
          <w:color w:val="auto"/>
          <w:sz w:val="18"/>
          <w:szCs w:val="18"/>
          <w:u w:val="single"/>
          <w:lang w:val="en-US" w:eastAsia="zh-CN"/>
        </w:rPr>
        <w:t>：</w:t>
      </w:r>
      <w:r>
        <w:rPr>
          <w:rFonts w:hint="eastAsia" w:asciiTheme="minorEastAsia" w:hAnsiTheme="minorEastAsia" w:eastAsiaTheme="minorEastAsia" w:cstheme="minorEastAsia"/>
          <w:b/>
          <w:bCs/>
          <w:color w:val="0000FF"/>
          <w:sz w:val="18"/>
          <w:szCs w:val="18"/>
          <w:u w:val="single"/>
          <w:lang w:val="en-US" w:eastAsia="zh-CN"/>
        </w:rPr>
        <w:t>钢丝</w:t>
      </w:r>
      <w:r>
        <w:rPr>
          <w:rFonts w:hint="eastAsia" w:asciiTheme="minorEastAsia" w:hAnsiTheme="minorEastAsia" w:eastAsiaTheme="minorEastAsia" w:cstheme="minorEastAsia"/>
          <w:b/>
          <w:bCs/>
          <w:color w:val="auto"/>
          <w:sz w:val="18"/>
          <w:szCs w:val="18"/>
          <w:u w:val="single"/>
          <w:lang w:val="en-US" w:eastAsia="zh-CN"/>
        </w:rPr>
        <w:t>：表面质量检验、抗拉强度、弯曲和伸长率试验。</w:t>
      </w:r>
      <w:r>
        <w:rPr>
          <w:rFonts w:hint="eastAsia" w:asciiTheme="minorEastAsia" w:hAnsiTheme="minorEastAsia" w:eastAsiaTheme="minorEastAsia" w:cstheme="minorEastAsia"/>
          <w:b/>
          <w:bCs/>
          <w:color w:val="0000FF"/>
          <w:sz w:val="18"/>
          <w:szCs w:val="18"/>
          <w:u w:val="single"/>
          <w:lang w:val="en-US" w:eastAsia="zh-CN"/>
        </w:rPr>
        <w:t>钢绞线</w:t>
      </w:r>
      <w:r>
        <w:rPr>
          <w:rFonts w:hint="eastAsia" w:asciiTheme="minorEastAsia" w:hAnsiTheme="minorEastAsia" w:eastAsiaTheme="minorEastAsia" w:cstheme="minorEastAsia"/>
          <w:b/>
          <w:bCs/>
          <w:color w:val="auto"/>
          <w:sz w:val="18"/>
          <w:szCs w:val="18"/>
          <w:u w:val="single"/>
          <w:lang w:val="en-US" w:eastAsia="zh-CN"/>
        </w:rPr>
        <w:t>：表面质量、直径偏差、力学性能试验。</w:t>
      </w:r>
      <w:r>
        <w:rPr>
          <w:rFonts w:hint="eastAsia" w:asciiTheme="minorEastAsia" w:hAnsiTheme="minorEastAsia" w:eastAsiaTheme="minorEastAsia" w:cstheme="minorEastAsia"/>
          <w:b/>
          <w:bCs/>
          <w:color w:val="0000FF"/>
          <w:sz w:val="18"/>
          <w:szCs w:val="18"/>
          <w:u w:val="single"/>
          <w:lang w:val="en-US" w:eastAsia="zh-CN"/>
        </w:rPr>
        <w:t>螺纹钢筋</w:t>
      </w:r>
      <w:r>
        <w:rPr>
          <w:rFonts w:hint="eastAsia" w:asciiTheme="minorEastAsia" w:hAnsiTheme="minorEastAsia" w:eastAsiaTheme="minorEastAsia" w:cstheme="minorEastAsia"/>
          <w:b/>
          <w:bCs/>
          <w:color w:val="auto"/>
          <w:sz w:val="18"/>
          <w:szCs w:val="18"/>
          <w:u w:val="single"/>
          <w:lang w:val="en-US" w:eastAsia="zh-CN"/>
        </w:rPr>
        <w:t>：表面质量、拉伸试验。</w:t>
      </w:r>
      <w:r>
        <w:rPr>
          <w:rFonts w:hint="eastAsia" w:asciiTheme="minorEastAsia" w:hAnsiTheme="minorEastAsia" w:eastAsiaTheme="minorEastAsia" w:cstheme="minorEastAsia"/>
          <w:b/>
          <w:bCs/>
          <w:color w:val="0000FF"/>
          <w:sz w:val="18"/>
          <w:szCs w:val="18"/>
          <w:u w:val="single"/>
          <w:lang w:val="en-US" w:eastAsia="zh-CN"/>
        </w:rPr>
        <w:t>预力筋</w:t>
      </w:r>
      <w:r>
        <w:rPr>
          <w:rFonts w:hint="eastAsia" w:asciiTheme="minorEastAsia" w:hAnsiTheme="minorEastAsia" w:eastAsiaTheme="minorEastAsia" w:cstheme="minorEastAsia"/>
          <w:b/>
          <w:bCs/>
          <w:color w:val="auto"/>
          <w:sz w:val="18"/>
          <w:szCs w:val="18"/>
          <w:u w:val="single"/>
          <w:lang w:val="en-US" w:eastAsia="zh-CN"/>
        </w:rPr>
        <w:t>拉伸试验中同时测其弹性模量(PP*L/AP*EP)。</w:t>
      </w:r>
      <w:r>
        <w:rPr>
          <w:rFonts w:hint="eastAsia" w:asciiTheme="minorEastAsia" w:hAnsiTheme="minorEastAsia" w:eastAsiaTheme="minorEastAsia" w:cstheme="minorEastAsia"/>
          <w:b/>
          <w:bCs/>
          <w:color w:val="C00000"/>
          <w:sz w:val="18"/>
          <w:szCs w:val="18"/>
          <w:u w:val="single"/>
        </w:rPr>
        <w:t>锚具、夹具和连接器</w:t>
      </w:r>
      <w:r>
        <w:rPr>
          <w:rFonts w:hint="eastAsia" w:asciiTheme="minorEastAsia" w:hAnsiTheme="minorEastAsia" w:eastAsiaTheme="minorEastAsia" w:cstheme="minorEastAsia"/>
          <w:b/>
          <w:bCs/>
          <w:color w:val="C00000"/>
          <w:sz w:val="18"/>
          <w:szCs w:val="18"/>
          <w:u w:val="single"/>
          <w:lang w:eastAsia="zh-CN"/>
        </w:rPr>
        <w:t>：</w:t>
      </w:r>
      <w:r>
        <w:rPr>
          <w:rFonts w:hint="eastAsia" w:asciiTheme="minorEastAsia" w:hAnsiTheme="minorEastAsia" w:eastAsiaTheme="minorEastAsia" w:cstheme="minorEastAsia"/>
          <w:b/>
          <w:bCs/>
          <w:sz w:val="18"/>
          <w:szCs w:val="18"/>
          <w:u w:val="single"/>
        </w:rPr>
        <w:t>岀厂合格证和质量证明书核查锚固性能类别、型号、规格及数量，</w:t>
      </w:r>
      <w:r>
        <w:rPr>
          <w:rFonts w:hint="eastAsia" w:asciiTheme="minorEastAsia" w:hAnsiTheme="minorEastAsia" w:eastAsiaTheme="minorEastAsia" w:cstheme="minorEastAsia"/>
          <w:b/>
          <w:bCs/>
          <w:sz w:val="18"/>
          <w:szCs w:val="18"/>
          <w:u w:val="single"/>
          <w:lang w:eastAsia="zh-CN"/>
        </w:rPr>
        <w:t>外观检查（</w:t>
      </w:r>
      <w:r>
        <w:rPr>
          <w:rFonts w:hint="eastAsia" w:asciiTheme="minorEastAsia" w:hAnsiTheme="minorEastAsia" w:eastAsiaTheme="minorEastAsia" w:cstheme="minorEastAsia"/>
          <w:b/>
          <w:bCs/>
          <w:sz w:val="18"/>
          <w:szCs w:val="18"/>
          <w:u w:val="single"/>
          <w:lang w:val="en-US" w:eastAsia="zh-CN"/>
        </w:rPr>
        <w:t>2%且10套）尺寸检验（2%且10套，1个不合格，双倍检验，仍有1个不合格，全部逐个检验）硬度检验（3%且5套，）静载锚固性能试验（3个，1个不合格，双倍检验仍1个不合格，全部不合格</w:t>
      </w:r>
      <w:r>
        <w:rPr>
          <w:rFonts w:hint="eastAsia" w:asciiTheme="minorEastAsia" w:hAnsiTheme="minorEastAsia" w:eastAsiaTheme="minorEastAsia" w:cstheme="minorEastAsia"/>
          <w:b/>
          <w:bCs/>
          <w:color w:val="C00000"/>
          <w:sz w:val="18"/>
          <w:szCs w:val="18"/>
          <w:u w:val="single"/>
          <w:lang w:val="en-US" w:eastAsia="zh-CN"/>
        </w:rPr>
        <w:t>）</w:t>
      </w:r>
      <w:r>
        <w:rPr>
          <w:rFonts w:hint="eastAsia" w:asciiTheme="minorEastAsia" w:hAnsiTheme="minorEastAsia" w:eastAsiaTheme="minorEastAsia" w:cstheme="minorEastAsia"/>
          <w:b/>
          <w:bCs/>
          <w:color w:val="0000FF"/>
          <w:sz w:val="18"/>
          <w:szCs w:val="18"/>
          <w:u w:val="single"/>
          <w:lang w:val="en-US" w:eastAsia="zh-CN"/>
        </w:rPr>
        <w:t>要求</w:t>
      </w:r>
      <w:r>
        <w:rPr>
          <w:rFonts w:hint="eastAsia" w:asciiTheme="minorEastAsia" w:hAnsiTheme="minorEastAsia" w:eastAsiaTheme="minorEastAsia" w:cstheme="minorEastAsia"/>
          <w:b/>
          <w:bCs/>
          <w:color w:val="C00000"/>
          <w:sz w:val="18"/>
          <w:szCs w:val="18"/>
          <w:u w:val="single"/>
          <w:lang w:val="en-US" w:eastAsia="zh-CN"/>
        </w:rPr>
        <w:t>：</w:t>
      </w:r>
      <w:r>
        <w:rPr>
          <w:rFonts w:hint="eastAsia" w:asciiTheme="minorEastAsia" w:hAnsiTheme="minorEastAsia" w:eastAsiaTheme="minorEastAsia" w:cstheme="minorEastAsia"/>
          <w:b/>
          <w:bCs/>
          <w:sz w:val="18"/>
          <w:szCs w:val="18"/>
          <w:u w:val="single"/>
          <w:lang w:val="en-US" w:eastAsia="zh-CN"/>
        </w:rPr>
        <w:t>靠锚固性能、足够承载能力、良好用性、保证充分发挥预力筋强度、安全地实现预力张拉作业。</w:t>
      </w:r>
      <w:r>
        <w:rPr>
          <w:rFonts w:hint="eastAsia" w:asciiTheme="minorEastAsia" w:hAnsiTheme="minorEastAsia" w:eastAsiaTheme="minorEastAsia" w:cstheme="minorEastAsia"/>
          <w:b/>
          <w:bCs/>
          <w:color w:val="0000FF"/>
          <w:sz w:val="18"/>
          <w:szCs w:val="18"/>
          <w:u w:val="single"/>
          <w:lang w:val="en-US" w:eastAsia="zh-CN"/>
        </w:rPr>
        <w:t>波纹管道：</w:t>
      </w:r>
      <w:r>
        <w:rPr>
          <w:rFonts w:hint="eastAsia" w:asciiTheme="minorEastAsia" w:hAnsiTheme="minorEastAsia" w:eastAsiaTheme="minorEastAsia" w:cstheme="minorEastAsia"/>
          <w:b/>
          <w:bCs/>
          <w:color w:val="0D0D0D"/>
          <w:sz w:val="18"/>
          <w:szCs w:val="18"/>
          <w:u w:val="single"/>
          <w:lang w:val="en-US" w:eastAsia="zh-CN"/>
        </w:rPr>
        <w:t>集中荷载下径向刚度、荷载作用后抗渗漏及抗弯曲渗漏。</w:t>
      </w:r>
      <w:r>
        <w:rPr>
          <w:rFonts w:hint="eastAsia" w:asciiTheme="minorEastAsia" w:hAnsiTheme="minorEastAsia" w:cstheme="minorEastAsia"/>
          <w:b/>
          <w:bCs/>
          <w:color w:val="0000FF"/>
          <w:sz w:val="18"/>
          <w:szCs w:val="18"/>
          <w:u w:val="single"/>
          <w:lang w:val="en-US" w:eastAsia="zh-CN"/>
        </w:rPr>
        <w:t>存放</w:t>
      </w:r>
      <w:r>
        <w:rPr>
          <w:rFonts w:hint="eastAsia" w:asciiTheme="minorEastAsia" w:hAnsiTheme="minorEastAsia" w:cstheme="minorEastAsia"/>
          <w:b/>
          <w:bCs/>
          <w:color w:val="0D0D0D"/>
          <w:sz w:val="18"/>
          <w:szCs w:val="18"/>
          <w:u w:val="single"/>
          <w:lang w:val="en-US" w:eastAsia="zh-CN"/>
        </w:rPr>
        <w:t>：1禁止露天存放必须入库，库房地面混凝土硬化2、露天临时存入地面上架设垫木，距离地面高度不得小于200mm.加盖篷布存放不超过6个月。按批号、规格分类挂牌标识。</w:t>
      </w:r>
    </w:p>
    <w:p>
      <w:pPr>
        <w:spacing w:line="270" w:lineRule="exact"/>
        <w:jc w:val="left"/>
        <w:rPr>
          <w:rFonts w:hint="default" w:ascii="宋体" w:hAnsi="宋体" w:eastAsiaTheme="minorEastAsia"/>
          <w:b/>
          <w:bCs/>
          <w:sz w:val="18"/>
          <w:szCs w:val="18"/>
          <w:u w:val="single"/>
          <w:lang w:val="en-US" w:eastAsia="zh-CN"/>
        </w:rPr>
      </w:pPr>
      <w:r>
        <w:rPr>
          <w:rFonts w:ascii="宋体" w:hAnsi="宋体"/>
          <w:b/>
          <w:bCs/>
          <w:color w:val="C00000"/>
          <w:sz w:val="18"/>
          <w:szCs w:val="18"/>
          <w:u w:val="single"/>
        </w:rPr>
        <w:t>模板、支架</w:t>
      </w:r>
      <w:r>
        <w:rPr>
          <w:rFonts w:ascii="宋体" w:hAnsi="宋体"/>
          <w:b/>
          <w:bCs/>
          <w:sz w:val="18"/>
          <w:szCs w:val="18"/>
          <w:u w:val="single"/>
        </w:rPr>
        <w:t>外露1/400。（2）隐蔽1/250。（3）支架、拱架受载杆件（盖梁、纵梁</w:t>
      </w:r>
      <w:r>
        <w:rPr>
          <w:rFonts w:hint="eastAsia" w:ascii="宋体" w:hAnsi="宋体"/>
          <w:b/>
          <w:bCs/>
          <w:sz w:val="18"/>
          <w:szCs w:val="18"/>
          <w:u w:val="single"/>
          <w:lang w:eastAsia="zh-CN"/>
        </w:rPr>
        <w:t>）</w:t>
      </w:r>
      <w:r>
        <w:rPr>
          <w:rFonts w:ascii="宋体" w:hAnsi="宋体"/>
          <w:b/>
          <w:bCs/>
          <w:sz w:val="18"/>
          <w:szCs w:val="18"/>
          <w:u w:val="single"/>
        </w:rPr>
        <w:t>弹性挠度</w:t>
      </w:r>
      <w:r>
        <w:rPr>
          <w:rFonts w:hint="eastAsia" w:ascii="宋体" w:hAnsi="宋体"/>
          <w:b/>
          <w:bCs/>
          <w:sz w:val="18"/>
          <w:szCs w:val="18"/>
          <w:u w:val="single"/>
          <w:lang w:eastAsia="zh-CN"/>
        </w:rPr>
        <w:t>为</w:t>
      </w:r>
      <w:r>
        <w:rPr>
          <w:rFonts w:ascii="宋体" w:hAnsi="宋体"/>
          <w:b/>
          <w:bCs/>
          <w:sz w:val="18"/>
          <w:szCs w:val="18"/>
          <w:u w:val="single"/>
        </w:rPr>
        <w:t>跨度1/400。（4）钢模板面板变形为1.5mm。（5）钢模板钢棱和柱箍变形L/500 和B/500（其中L 为计算跨径，B 为柱宽）。验算模板、支架在自重和风荷载等作用下抗倾覆稳定性时，其抗倾覆稳定系数应不小于1.3。应严格控制拱架刚度，拱架受载后，对落地式拱架，弹性挠度应不大于相应结构跨度1/2000；对拱式拱架，其弹性挠度应不大于相应结构跨度1/1000。</w:t>
      </w:r>
    </w:p>
    <w:p>
      <w:pPr>
        <w:spacing w:line="270" w:lineRule="exact"/>
        <w:jc w:val="left"/>
        <w:rPr>
          <w:rFonts w:ascii="宋体" w:hAnsi="宋体"/>
          <w:b/>
          <w:bCs/>
          <w:sz w:val="18"/>
          <w:szCs w:val="18"/>
          <w:u w:val="single"/>
        </w:rPr>
      </w:pPr>
      <w:r>
        <w:rPr>
          <w:rFonts w:hint="eastAsia" w:ascii="宋体" w:hAnsi="宋体" w:cs="宋体"/>
          <w:b/>
          <w:bCs/>
          <w:color w:val="C00000"/>
          <w:sz w:val="18"/>
          <w:szCs w:val="18"/>
          <w:u w:val="single"/>
        </w:rPr>
        <w:t>模板、支架和拱架拆除</w:t>
      </w:r>
      <w:r>
        <w:rPr>
          <w:rFonts w:hint="eastAsia" w:ascii="宋体" w:hAnsi="宋体" w:cs="宋体"/>
          <w:b/>
          <w:bCs/>
          <w:color w:val="0D0D0D"/>
          <w:sz w:val="18"/>
          <w:szCs w:val="18"/>
          <w:u w:val="single"/>
        </w:rPr>
        <w:t xml:space="preserve"> ：1拆模12h 前，监理工程师报告同意。3.芯模和预留孔道内模保证不塌陷或裂缝方可拆除。 4.承重模板、支架能承受其自重荷载及其他可能叠加荷载时方可拆除。 5.侧模张拉前拆除；底模及支架预应力后拆除。 6.后支先拆、先支后拆。墩、台模板上部结构施工前拆除。 7横向同时、纵向对称。简支梁、连续梁跨中向支座；悬臂梁从悬臂端开始顺序卸落。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heme="minorEastAsia" w:hAnsiTheme="minorEastAsia" w:eastAsiaTheme="minorEastAsia" w:cstheme="minorEastAsia"/>
          <w:b/>
          <w:bCs/>
          <w:color w:val="auto"/>
          <w:sz w:val="18"/>
          <w:szCs w:val="18"/>
          <w:u w:val="single"/>
          <w:lang w:val="en-US" w:eastAsia="zh-CN"/>
        </w:rPr>
      </w:pPr>
      <w:r>
        <w:rPr>
          <w:rFonts w:hint="eastAsia" w:asciiTheme="minorEastAsia" w:hAnsiTheme="minorEastAsia" w:eastAsiaTheme="minorEastAsia" w:cstheme="minorEastAsia"/>
          <w:b/>
          <w:bCs/>
          <w:color w:val="C00000"/>
          <w:sz w:val="18"/>
          <w:szCs w:val="18"/>
          <w:u w:val="single"/>
          <w:lang w:val="en-US" w:eastAsia="zh-CN"/>
        </w:rPr>
        <w:t>模板安装检查：</w:t>
      </w:r>
      <w:r>
        <w:rPr>
          <w:rFonts w:hint="eastAsia" w:asciiTheme="minorEastAsia" w:hAnsiTheme="minorEastAsia" w:eastAsiaTheme="minorEastAsia" w:cstheme="minorEastAsia"/>
          <w:b/>
          <w:bCs/>
          <w:color w:val="auto"/>
          <w:sz w:val="18"/>
          <w:szCs w:val="18"/>
          <w:u w:val="single"/>
          <w:lang w:val="en-US" w:eastAsia="zh-CN"/>
        </w:rPr>
        <w:t>尺寸、平面位置、顶部高程、节点连接牢固。</w:t>
      </w:r>
      <w:r>
        <w:rPr>
          <w:rFonts w:hint="eastAsia" w:asciiTheme="minorEastAsia" w:hAnsiTheme="minorEastAsia" w:cstheme="minorEastAsia"/>
          <w:b/>
          <w:bCs/>
          <w:color w:val="auto"/>
          <w:sz w:val="18"/>
          <w:szCs w:val="18"/>
          <w:u w:val="single"/>
          <w:lang w:val="en-US" w:eastAsia="zh-CN"/>
        </w:rPr>
        <w:t>预拱度。</w:t>
      </w:r>
      <w:r>
        <w:rPr>
          <w:rFonts w:hint="eastAsia" w:asciiTheme="minorEastAsia" w:hAnsiTheme="minorEastAsia" w:eastAsiaTheme="minorEastAsia" w:cstheme="minorEastAsia"/>
          <w:b/>
          <w:bCs/>
          <w:color w:val="0000FF"/>
          <w:sz w:val="18"/>
          <w:szCs w:val="18"/>
          <w:u w:val="single"/>
          <w:lang w:val="en-US" w:eastAsia="zh-CN"/>
        </w:rPr>
        <w:t>提升模板辅助设施</w:t>
      </w:r>
      <w:r>
        <w:rPr>
          <w:rFonts w:hint="eastAsia" w:asciiTheme="minorEastAsia" w:hAnsiTheme="minorEastAsia" w:eastAsiaTheme="minorEastAsia" w:cstheme="minorEastAsia"/>
          <w:b/>
          <w:bCs/>
          <w:color w:val="auto"/>
          <w:sz w:val="18"/>
          <w:szCs w:val="18"/>
          <w:u w:val="single"/>
          <w:lang w:val="en-US" w:eastAsia="zh-CN"/>
        </w:rPr>
        <w:t>：脚 手平台、接料平台、挂吊脚手、安全网。</w:t>
      </w:r>
      <w:r>
        <w:rPr>
          <w:rFonts w:hint="eastAsia" w:asciiTheme="minorEastAsia" w:hAnsiTheme="minorEastAsia" w:eastAsiaTheme="minorEastAsia" w:cstheme="minorEastAsia"/>
          <w:b/>
          <w:bCs/>
          <w:color w:val="0000FF"/>
          <w:sz w:val="18"/>
          <w:szCs w:val="18"/>
          <w:u w:val="single"/>
          <w:lang w:val="en-US" w:eastAsia="zh-CN"/>
        </w:rPr>
        <w:t>液压爬模</w:t>
      </w:r>
      <w:r>
        <w:rPr>
          <w:rFonts w:hint="eastAsia" w:asciiTheme="minorEastAsia" w:hAnsiTheme="minorEastAsia" w:eastAsiaTheme="minorEastAsia" w:cstheme="minorEastAsia"/>
          <w:b/>
          <w:bCs/>
          <w:color w:val="auto"/>
          <w:sz w:val="18"/>
          <w:szCs w:val="18"/>
          <w:u w:val="single"/>
          <w:lang w:val="en-US" w:eastAsia="zh-CN"/>
        </w:rPr>
        <w:t>：检验合格证明及操作说明书，施工时随时检查：中线、水平位置、高程。</w:t>
      </w:r>
      <w:r>
        <w:rPr>
          <w:rFonts w:hint="eastAsia" w:asciiTheme="minorEastAsia" w:hAnsiTheme="minorEastAsia" w:eastAsiaTheme="minorEastAsia" w:cstheme="minorEastAsia"/>
          <w:b/>
          <w:bCs/>
          <w:color w:val="0000FF"/>
          <w:sz w:val="18"/>
          <w:szCs w:val="18"/>
          <w:u w:val="single"/>
          <w:lang w:val="en-US" w:eastAsia="zh-CN"/>
        </w:rPr>
        <w:t>滑模</w:t>
      </w:r>
      <w:r>
        <w:rPr>
          <w:rFonts w:hint="eastAsia" w:asciiTheme="minorEastAsia" w:hAnsiTheme="minorEastAsia" w:eastAsiaTheme="minorEastAsia" w:cstheme="minorEastAsia"/>
          <w:b/>
          <w:bCs/>
          <w:color w:val="000000" w:themeColor="text1"/>
          <w:sz w:val="18"/>
          <w:szCs w:val="18"/>
          <w:u w:val="single"/>
          <w:lang w:eastAsia="zh-CN"/>
          <w14:textFill>
            <w14:solidFill>
              <w14:schemeClr w14:val="tx1"/>
            </w14:solidFill>
          </w14:textFill>
        </w:rPr>
        <w:t>：滑升速度不大</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250mm/h，滑升连续，因故中断时中断前将混凝土浇筑齐平，中断期间模板仍继续缓慢地滑升，直到混凝土与模板不致粘住为止。</w:t>
      </w:r>
      <w:r>
        <w:rPr>
          <w:rFonts w:hint="eastAsia" w:asciiTheme="minorEastAsia" w:hAnsiTheme="minorEastAsia" w:eastAsiaTheme="minorEastAsia" w:cstheme="minorEastAsia"/>
          <w:b/>
          <w:bCs/>
          <w:color w:val="0000FF"/>
          <w:sz w:val="18"/>
          <w:szCs w:val="18"/>
          <w:u w:val="single"/>
          <w:lang w:val="en-US" w:eastAsia="zh-CN"/>
        </w:rPr>
        <w:t>侧向压力</w:t>
      </w:r>
      <w:r>
        <w:rPr>
          <w:rFonts w:hint="eastAsia" w:asciiTheme="minorEastAsia" w:hAnsiTheme="minorEastAsia" w:eastAsiaTheme="minorEastAsia" w:cstheme="minorEastAsia"/>
          <w:b/>
          <w:bCs/>
          <w:color w:val="auto"/>
          <w:sz w:val="18"/>
          <w:szCs w:val="18"/>
          <w:u w:val="single"/>
          <w:lang w:val="en-US" w:eastAsia="zh-CN"/>
        </w:rPr>
        <w:t>：F=0.22ΥCt0β1β2V0.5/F=ΥCH（ΥC混凝土重力密度、V混凝土浇筑速度、t0新浇筑混凝土初凝时间=200/（T+15)T为混凝土温度。β1处加剂影响修正系数，不掺取1.0，缓凝1.2.β2混凝土坍落度影响系数。坍落度小30mm时取0.85，（50-90）时取1.0，（110-150）取1.15；H凝凝土侧压力计算位置处至新浇筑混凝土顶面总高度。</w:t>
      </w:r>
      <w:r>
        <w:rPr>
          <w:rFonts w:hint="eastAsia" w:asciiTheme="minorEastAsia" w:hAnsiTheme="minorEastAsia" w:cstheme="minorEastAsia"/>
          <w:b/>
          <w:bCs/>
          <w:color w:val="0000FF"/>
          <w:sz w:val="18"/>
          <w:szCs w:val="18"/>
          <w:u w:val="single"/>
          <w:lang w:val="en-US" w:eastAsia="zh-CN"/>
        </w:rPr>
        <w:t>普通模板</w:t>
      </w:r>
      <w:r>
        <w:rPr>
          <w:rFonts w:hint="eastAsia" w:asciiTheme="minorEastAsia" w:hAnsiTheme="minorEastAsia" w:cstheme="minorEastAsia"/>
          <w:b/>
          <w:bCs/>
          <w:color w:val="auto"/>
          <w:sz w:val="18"/>
          <w:szCs w:val="18"/>
          <w:u w:val="single"/>
          <w:lang w:val="en-US" w:eastAsia="zh-CN"/>
        </w:rPr>
        <w:t>：水平面模板2.0KN/M2。垂直面4.0KN/m2。且作用江范围在新浇混凝土侧压力有效压头高度之内。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0D0D0D"/>
          <w:sz w:val="18"/>
          <w:szCs w:val="18"/>
          <w:u w:val="single"/>
          <w:lang w:val="en-US" w:eastAsia="zh-CN"/>
        </w:rPr>
      </w:pPr>
      <w:r>
        <w:rPr>
          <w:rFonts w:hint="eastAsia" w:asciiTheme="minorEastAsia" w:hAnsiTheme="minorEastAsia" w:eastAsiaTheme="minorEastAsia" w:cstheme="minorEastAsia"/>
          <w:b/>
          <w:bCs/>
          <w:color w:val="C00000"/>
          <w:sz w:val="18"/>
          <w:szCs w:val="18"/>
          <w:u w:val="single"/>
          <w:lang w:val="en-US" w:eastAsia="zh-CN"/>
        </w:rPr>
        <w:t>混凝土</w:t>
      </w:r>
      <w:r>
        <w:rPr>
          <w:rFonts w:hint="eastAsia" w:asciiTheme="minorEastAsia" w:hAnsiTheme="minorEastAsia" w:eastAsiaTheme="minorEastAsia" w:cstheme="minorEastAsia"/>
          <w:b/>
          <w:bCs/>
          <w:color w:val="auto"/>
          <w:sz w:val="18"/>
          <w:szCs w:val="18"/>
          <w:u w:val="single"/>
          <w:lang w:val="en-US" w:eastAsia="zh-CN"/>
        </w:rPr>
        <w:t>：150mm</w:t>
      </w:r>
      <w:r>
        <w:rPr>
          <w:rFonts w:hint="eastAsia" w:asciiTheme="minorEastAsia" w:hAnsiTheme="minorEastAsia" w:cstheme="minorEastAsia"/>
          <w:b/>
          <w:bCs/>
          <w:color w:val="auto"/>
          <w:sz w:val="18"/>
          <w:szCs w:val="18"/>
          <w:u w:val="single"/>
          <w:lang w:val="en-US" w:eastAsia="zh-CN"/>
        </w:rPr>
        <w:t>3</w:t>
      </w:r>
      <w:r>
        <w:rPr>
          <w:rFonts w:hint="eastAsia" w:asciiTheme="minorEastAsia" w:hAnsiTheme="minorEastAsia" w:eastAsiaTheme="minorEastAsia" w:cstheme="minorEastAsia"/>
          <w:b/>
          <w:bCs/>
          <w:color w:val="0000FF"/>
          <w:sz w:val="18"/>
          <w:szCs w:val="18"/>
          <w:u w:val="single"/>
          <w:lang w:val="en-US" w:eastAsia="zh-CN"/>
        </w:rPr>
        <w:t>标养条件</w:t>
      </w:r>
      <w:r>
        <w:rPr>
          <w:rFonts w:hint="eastAsia" w:asciiTheme="minorEastAsia" w:hAnsiTheme="minorEastAsia" w:eastAsiaTheme="minorEastAsia" w:cstheme="minorEastAsia"/>
          <w:b/>
          <w:bCs/>
          <w:color w:val="auto"/>
          <w:sz w:val="18"/>
          <w:szCs w:val="18"/>
          <w:u w:val="single"/>
          <w:lang w:val="en-US" w:eastAsia="zh-CN"/>
        </w:rPr>
        <w:t>：温度20±2/湿度95%，养护28天。</w:t>
      </w:r>
      <w:r>
        <w:rPr>
          <w:rFonts w:hint="eastAsia" w:asciiTheme="minorEastAsia" w:hAnsiTheme="minorEastAsia" w:eastAsiaTheme="minorEastAsia" w:cstheme="minorEastAsia"/>
          <w:b/>
          <w:bCs/>
          <w:color w:val="0000FF"/>
          <w:sz w:val="18"/>
          <w:szCs w:val="18"/>
          <w:u w:val="single"/>
          <w:lang w:val="en-US" w:eastAsia="zh-CN"/>
        </w:rPr>
        <w:t>总碱含量</w:t>
      </w:r>
      <w:r>
        <w:rPr>
          <w:rFonts w:hint="eastAsia" w:asciiTheme="minorEastAsia" w:hAnsiTheme="minorEastAsia" w:eastAsiaTheme="minorEastAsia" w:cstheme="minorEastAsia"/>
          <w:b/>
          <w:bCs/>
          <w:color w:val="auto"/>
          <w:sz w:val="18"/>
          <w:szCs w:val="18"/>
          <w:u w:val="single"/>
          <w:lang w:val="en-US" w:eastAsia="zh-CN"/>
        </w:rPr>
        <w:t>特、大桥和重要桥不大2.1kg/m3.</w:t>
      </w:r>
      <w:r>
        <w:rPr>
          <w:rFonts w:hint="eastAsia" w:asciiTheme="minorEastAsia" w:hAnsiTheme="minorEastAsia" w:eastAsiaTheme="minorEastAsia" w:cstheme="minorEastAsia"/>
          <w:b/>
          <w:bCs/>
          <w:color w:val="0000FF"/>
          <w:sz w:val="18"/>
          <w:szCs w:val="18"/>
          <w:u w:val="single"/>
          <w:lang w:val="en-US" w:eastAsia="zh-CN"/>
        </w:rPr>
        <w:t>运输</w:t>
      </w:r>
      <w:r>
        <w:rPr>
          <w:rFonts w:hint="eastAsia" w:asciiTheme="minorEastAsia" w:hAnsiTheme="minorEastAsia" w:eastAsiaTheme="minorEastAsia" w:cstheme="minorEastAsia"/>
          <w:b/>
          <w:bCs/>
          <w:color w:val="auto"/>
          <w:sz w:val="18"/>
          <w:szCs w:val="18"/>
          <w:u w:val="single"/>
          <w:lang w:val="en-US" w:eastAsia="zh-CN"/>
        </w:rPr>
        <w:t>：凝结速度和浇筑速度相匹配。搅拌运输车途中慢速搅动，卸料前快挡旋转搅拌不少20S。</w:t>
      </w:r>
      <w:r>
        <w:rPr>
          <w:rFonts w:hint="eastAsia" w:asciiTheme="minorEastAsia" w:hAnsiTheme="minorEastAsia" w:eastAsiaTheme="minorEastAsia" w:cstheme="minorEastAsia"/>
          <w:b/>
          <w:bCs/>
          <w:color w:val="0000FF"/>
          <w:sz w:val="18"/>
          <w:szCs w:val="18"/>
          <w:u w:val="single"/>
          <w:lang w:val="en-US" w:eastAsia="zh-CN"/>
        </w:rPr>
        <w:t>泵送</w:t>
      </w:r>
      <w:r>
        <w:rPr>
          <w:rFonts w:hint="eastAsia" w:asciiTheme="minorEastAsia" w:hAnsiTheme="minorEastAsia" w:eastAsiaTheme="minorEastAsia" w:cstheme="minorEastAsia"/>
          <w:b/>
          <w:bCs/>
          <w:color w:val="auto"/>
          <w:sz w:val="18"/>
          <w:szCs w:val="18"/>
          <w:u w:val="single"/>
          <w:lang w:val="en-US" w:eastAsia="zh-CN"/>
        </w:rPr>
        <w:t>间歇时间不超过15min.</w:t>
      </w:r>
      <w:r>
        <w:rPr>
          <w:rFonts w:hint="eastAsia" w:asciiTheme="minorEastAsia" w:hAnsiTheme="minorEastAsia" w:eastAsiaTheme="minorEastAsia" w:cstheme="minorEastAsia"/>
          <w:b/>
          <w:bCs/>
          <w:color w:val="0000FF"/>
          <w:sz w:val="18"/>
          <w:szCs w:val="18"/>
          <w:u w:val="single"/>
          <w:lang w:val="en-US" w:eastAsia="zh-CN"/>
        </w:rPr>
        <w:t>浇筑方案</w:t>
      </w:r>
      <w:r>
        <w:rPr>
          <w:rFonts w:hint="eastAsia" w:asciiTheme="minorEastAsia" w:hAnsiTheme="minorEastAsia" w:eastAsiaTheme="minorEastAsia" w:cstheme="minorEastAsia"/>
          <w:b/>
          <w:bCs/>
          <w:color w:val="auto"/>
          <w:sz w:val="18"/>
          <w:szCs w:val="18"/>
          <w:u w:val="single"/>
          <w:lang w:val="en-US" w:eastAsia="zh-CN"/>
        </w:rPr>
        <w:t>:明确施工缝设置、浇筑顺序、浇筑工具、防裂措施、保护层控制等。</w:t>
      </w:r>
      <w:r>
        <w:rPr>
          <w:rFonts w:hint="eastAsia" w:asciiTheme="minorEastAsia" w:hAnsiTheme="minorEastAsia" w:eastAsiaTheme="minorEastAsia" w:cstheme="minorEastAsia"/>
          <w:b/>
          <w:bCs/>
          <w:color w:val="0000FF"/>
          <w:sz w:val="18"/>
          <w:szCs w:val="18"/>
          <w:u w:val="single"/>
          <w:lang w:val="en-US" w:eastAsia="zh-CN"/>
        </w:rPr>
        <w:t>检测一</w:t>
      </w:r>
      <w:r>
        <w:rPr>
          <w:rFonts w:hint="eastAsia" w:asciiTheme="minorEastAsia" w:hAnsiTheme="minorEastAsia" w:eastAsiaTheme="minorEastAsia" w:cstheme="minorEastAsia"/>
          <w:b/>
          <w:bCs/>
          <w:color w:val="auto"/>
          <w:sz w:val="18"/>
          <w:szCs w:val="18"/>
          <w:u w:val="single"/>
          <w:lang w:val="en-US" w:eastAsia="zh-CN"/>
        </w:rPr>
        <w:t>对混凝土均匀性和坍落度等性能检测。</w:t>
      </w:r>
      <w:r>
        <w:rPr>
          <w:rFonts w:hint="eastAsia" w:asciiTheme="minorEastAsia" w:hAnsiTheme="minorEastAsia" w:eastAsiaTheme="minorEastAsia" w:cstheme="minorEastAsia"/>
          <w:b/>
          <w:bCs/>
          <w:color w:val="0000FF"/>
          <w:sz w:val="18"/>
          <w:szCs w:val="18"/>
          <w:u w:val="single"/>
        </w:rPr>
        <w:t>防离析</w:t>
      </w:r>
      <w:r>
        <w:rPr>
          <w:rFonts w:hint="eastAsia" w:asciiTheme="minorEastAsia" w:hAnsiTheme="minorEastAsia" w:eastAsiaTheme="minorEastAsia" w:cstheme="minorEastAsia"/>
          <w:b/>
          <w:bCs/>
          <w:color w:val="C00000"/>
          <w:sz w:val="18"/>
          <w:szCs w:val="18"/>
          <w:u w:val="single"/>
        </w:rPr>
        <w:t>-</w:t>
      </w:r>
      <w:r>
        <w:rPr>
          <w:rFonts w:hint="eastAsia" w:asciiTheme="minorEastAsia" w:hAnsiTheme="minorEastAsia" w:eastAsiaTheme="minorEastAsia" w:cstheme="minorEastAsia"/>
          <w:b/>
          <w:bCs/>
          <w:color w:val="auto"/>
          <w:sz w:val="18"/>
          <w:szCs w:val="18"/>
          <w:u w:val="single"/>
          <w:lang w:val="en-US" w:eastAsia="zh-CN"/>
        </w:rPr>
        <w:t>高度超过2m</w:t>
      </w:r>
      <w:r>
        <w:rPr>
          <w:rFonts w:hint="eastAsia" w:asciiTheme="minorEastAsia" w:hAnsiTheme="minorEastAsia" w:cstheme="minorEastAsia"/>
          <w:b/>
          <w:bCs/>
          <w:color w:val="auto"/>
          <w:sz w:val="18"/>
          <w:szCs w:val="18"/>
          <w:u w:val="single"/>
          <w:lang w:val="en-US" w:eastAsia="zh-CN"/>
        </w:rPr>
        <w:t>时-</w:t>
      </w:r>
      <w:r>
        <w:rPr>
          <w:rFonts w:hint="eastAsia" w:asciiTheme="minorEastAsia" w:hAnsiTheme="minorEastAsia" w:eastAsiaTheme="minorEastAsia" w:cstheme="minorEastAsia"/>
          <w:b/>
          <w:bCs/>
          <w:color w:val="auto"/>
          <w:sz w:val="18"/>
          <w:szCs w:val="18"/>
          <w:u w:val="single"/>
          <w:lang w:val="en-US" w:eastAsia="zh-CN"/>
        </w:rPr>
        <w:t>串筒、溜管(槽)或振动溜管(槽)</w:t>
      </w:r>
      <w:r>
        <w:rPr>
          <w:rFonts w:hint="eastAsia" w:asciiTheme="minorEastAsia" w:hAnsiTheme="minorEastAsia" w:eastAsiaTheme="minorEastAsia" w:cstheme="minorEastAsia"/>
          <w:b/>
          <w:bCs/>
          <w:color w:val="C00000"/>
          <w:sz w:val="18"/>
          <w:szCs w:val="18"/>
          <w:u w:val="single"/>
        </w:rPr>
        <w:t>。</w:t>
      </w:r>
      <w:r>
        <w:rPr>
          <w:rFonts w:hint="eastAsia" w:asciiTheme="minorEastAsia" w:hAnsiTheme="minorEastAsia" w:cstheme="minorEastAsia"/>
          <w:b/>
          <w:bCs/>
          <w:color w:val="auto"/>
          <w:sz w:val="18"/>
          <w:szCs w:val="18"/>
          <w:u w:val="single"/>
          <w:lang w:val="en-US" w:eastAsia="zh-CN"/>
        </w:rPr>
        <w:t>2</w:t>
      </w:r>
      <w:r>
        <w:rPr>
          <w:rFonts w:hint="eastAsia" w:asciiTheme="minorEastAsia" w:hAnsiTheme="minorEastAsia" w:eastAsiaTheme="minorEastAsia" w:cstheme="minorEastAsia"/>
          <w:b/>
          <w:bCs/>
          <w:color w:val="auto"/>
          <w:sz w:val="18"/>
          <w:szCs w:val="18"/>
          <w:u w:val="single"/>
          <w:lang w:val="en-US" w:eastAsia="zh-CN"/>
        </w:rPr>
        <w:t>倾落高度超10m</w:t>
      </w:r>
      <w:r>
        <w:rPr>
          <w:rFonts w:hint="eastAsia" w:asciiTheme="minorEastAsia" w:hAnsiTheme="minorEastAsia" w:cstheme="minorEastAsia"/>
          <w:b/>
          <w:bCs/>
          <w:color w:val="auto"/>
          <w:sz w:val="18"/>
          <w:szCs w:val="18"/>
          <w:u w:val="single"/>
          <w:lang w:val="en-US" w:eastAsia="zh-CN"/>
        </w:rPr>
        <w:t>时</w:t>
      </w:r>
      <w:r>
        <w:rPr>
          <w:rFonts w:hint="eastAsia" w:asciiTheme="minorEastAsia" w:hAnsiTheme="minorEastAsia" w:eastAsiaTheme="minorEastAsia" w:cstheme="minorEastAsia"/>
          <w:b/>
          <w:bCs/>
          <w:color w:val="auto"/>
          <w:sz w:val="18"/>
          <w:szCs w:val="18"/>
          <w:u w:val="single"/>
          <w:lang w:val="en-US" w:eastAsia="zh-CN"/>
        </w:rPr>
        <w:t>设置减速装置。</w:t>
      </w:r>
      <w:r>
        <w:rPr>
          <w:rFonts w:hint="eastAsia" w:asciiTheme="minorEastAsia" w:hAnsiTheme="minorEastAsia" w:cstheme="minorEastAsia"/>
          <w:b/>
          <w:bCs/>
          <w:color w:val="0000FF"/>
          <w:sz w:val="18"/>
          <w:szCs w:val="18"/>
          <w:u w:val="single"/>
          <w:lang w:val="en-US" w:eastAsia="zh-CN"/>
        </w:rPr>
        <w:t>浇筑</w:t>
      </w:r>
      <w:r>
        <w:rPr>
          <w:rFonts w:hint="eastAsia" w:asciiTheme="minorEastAsia" w:hAnsiTheme="minorEastAsia" w:eastAsiaTheme="minorEastAsia" w:cstheme="minorEastAsia"/>
          <w:b/>
          <w:bCs/>
          <w:color w:val="0000FF"/>
          <w:sz w:val="18"/>
          <w:szCs w:val="18"/>
          <w:u w:val="single"/>
        </w:rPr>
        <w:t>规定</w:t>
      </w:r>
      <w:r>
        <w:rPr>
          <w:rFonts w:hint="eastAsia" w:asciiTheme="minorEastAsia" w:hAnsiTheme="minorEastAsia" w:eastAsiaTheme="minorEastAsia" w:cstheme="minorEastAsia"/>
          <w:b/>
          <w:bCs/>
          <w:color w:val="auto"/>
          <w:sz w:val="18"/>
          <w:szCs w:val="18"/>
          <w:u w:val="single"/>
          <w:lang w:val="en-US" w:eastAsia="zh-CN"/>
        </w:rPr>
        <w:t>1上层与下层前后浇筑距离保持1.5m上。2分层浇筑，下层混凝土初凝或能重塑前浇筑完成上层混凝土。3倾斜面上</w:t>
      </w:r>
      <w:r>
        <w:rPr>
          <w:rFonts w:hint="eastAsia" w:asciiTheme="minorEastAsia" w:hAnsiTheme="minorEastAsia" w:cstheme="minorEastAsia"/>
          <w:b/>
          <w:bCs/>
          <w:color w:val="auto"/>
          <w:sz w:val="18"/>
          <w:szCs w:val="18"/>
          <w:u w:val="single"/>
          <w:lang w:val="en-US" w:eastAsia="zh-CN"/>
        </w:rPr>
        <w:t>时</w:t>
      </w:r>
      <w:r>
        <w:rPr>
          <w:rFonts w:hint="eastAsia" w:asciiTheme="minorEastAsia" w:hAnsiTheme="minorEastAsia" w:eastAsiaTheme="minorEastAsia" w:cstheme="minorEastAsia"/>
          <w:b/>
          <w:bCs/>
          <w:color w:val="auto"/>
          <w:sz w:val="18"/>
          <w:szCs w:val="18"/>
          <w:u w:val="single"/>
          <w:lang w:val="en-US" w:eastAsia="zh-CN"/>
        </w:rPr>
        <w:t>从低处逐层扩展升高，保持水平分层。4分层厚度一插入式、附着式振捣器不超过300mm。</w:t>
      </w:r>
      <w:r>
        <w:rPr>
          <w:rFonts w:hint="eastAsia" w:asciiTheme="minorEastAsia" w:hAnsiTheme="minorEastAsia" w:eastAsiaTheme="minorEastAsia" w:cstheme="minorEastAsia"/>
          <w:b/>
          <w:bCs/>
          <w:color w:val="0000FF"/>
          <w:sz w:val="18"/>
          <w:szCs w:val="18"/>
          <w:u w:val="single"/>
          <w:lang w:val="en-US" w:eastAsia="zh-CN"/>
        </w:rPr>
        <w:t>施工缝</w:t>
      </w:r>
      <w:r>
        <w:rPr>
          <w:rFonts w:hint="eastAsia" w:asciiTheme="minorEastAsia" w:hAnsiTheme="minorEastAsia" w:eastAsiaTheme="minorEastAsia" w:cstheme="minorEastAsia"/>
          <w:b/>
          <w:bCs/>
          <w:color w:val="C00000"/>
          <w:sz w:val="18"/>
          <w:szCs w:val="18"/>
          <w:u w:val="single"/>
          <w:lang w:val="en-US" w:eastAsia="zh-CN"/>
        </w:rPr>
        <w:t>1</w:t>
      </w:r>
      <w:r>
        <w:rPr>
          <w:rFonts w:hint="eastAsia" w:asciiTheme="minorEastAsia" w:hAnsiTheme="minorEastAsia" w:eastAsiaTheme="minorEastAsia" w:cstheme="minorEastAsia"/>
          <w:b/>
          <w:bCs/>
          <w:color w:val="auto"/>
          <w:sz w:val="18"/>
          <w:szCs w:val="18"/>
          <w:u w:val="single"/>
          <w:lang w:val="en-US" w:eastAsia="zh-CN"/>
        </w:rPr>
        <w:t>留置结构受剪力和弯矩较小</w:t>
      </w:r>
      <w:r>
        <w:rPr>
          <w:rFonts w:hint="eastAsia" w:asciiTheme="minorEastAsia" w:hAnsiTheme="minorEastAsia" w:cstheme="minorEastAsia"/>
          <w:b/>
          <w:bCs/>
          <w:color w:val="auto"/>
          <w:sz w:val="18"/>
          <w:szCs w:val="18"/>
          <w:u w:val="single"/>
          <w:lang w:val="en-US" w:eastAsia="zh-CN"/>
        </w:rPr>
        <w:t>处</w:t>
      </w:r>
      <w:r>
        <w:rPr>
          <w:rFonts w:hint="eastAsia" w:asciiTheme="minorEastAsia" w:hAnsiTheme="minorEastAsia" w:eastAsiaTheme="minorEastAsia" w:cstheme="minorEastAsia"/>
          <w:b/>
          <w:bCs/>
          <w:color w:val="auto"/>
          <w:sz w:val="18"/>
          <w:szCs w:val="18"/>
          <w:u w:val="single"/>
          <w:lang w:val="en-US" w:eastAsia="zh-CN"/>
        </w:rPr>
        <w:t>施工部位。</w:t>
      </w:r>
      <w:r>
        <w:rPr>
          <w:rFonts w:hint="eastAsia" w:asciiTheme="minorEastAsia" w:hAnsiTheme="minorEastAsia" w:eastAsiaTheme="minorEastAsia" w:cstheme="minorEastAsia"/>
          <w:b/>
          <w:bCs/>
          <w:color w:val="0000FF"/>
          <w:sz w:val="18"/>
          <w:szCs w:val="18"/>
          <w:u w:val="single"/>
          <w:lang w:val="en-US" w:eastAsia="zh-CN"/>
        </w:rPr>
        <w:t>2</w:t>
      </w:r>
      <w:r>
        <w:rPr>
          <w:rFonts w:hint="eastAsia" w:asciiTheme="minorEastAsia" w:hAnsiTheme="minorEastAsia" w:eastAsiaTheme="minorEastAsia" w:cstheme="minorEastAsia"/>
          <w:b/>
          <w:bCs/>
          <w:color w:val="auto"/>
          <w:sz w:val="18"/>
          <w:szCs w:val="18"/>
          <w:u w:val="single"/>
          <w:lang w:val="en-US" w:eastAsia="zh-CN"/>
        </w:rPr>
        <w:t>有抗渗要求混凝土施工缝做成凹形、凸形或设置止水带。3设置成水平面或垂直面。4为斜面时浇筑或凿成台阶状。5重要部位及抗震结构补插锚固钢筋比结构主筋小一个规格，间距不小150mm,插入外露长度不小300mm.6凿毛最小深度8mm。水冲0.5MPA.人工：2.5MPA。风动机：10MPA。</w:t>
      </w:r>
      <w:r>
        <w:rPr>
          <w:rFonts w:hint="eastAsia" w:asciiTheme="minorEastAsia" w:hAnsiTheme="minorEastAsia" w:eastAsiaTheme="minorEastAsia" w:cstheme="minorEastAsia"/>
          <w:b/>
          <w:bCs/>
          <w:color w:val="0000FF"/>
          <w:sz w:val="18"/>
          <w:szCs w:val="18"/>
          <w:u w:val="single"/>
          <w:lang w:val="en-US" w:eastAsia="zh-CN"/>
        </w:rPr>
        <w:t>混凝土运输、浇筑间歇全部允许时间</w:t>
      </w:r>
      <w:r>
        <w:rPr>
          <w:rFonts w:hint="eastAsia" w:asciiTheme="minorEastAsia" w:hAnsiTheme="minorEastAsia" w:eastAsiaTheme="minorEastAsia" w:cstheme="minorEastAsia"/>
          <w:b/>
          <w:bCs/>
          <w:color w:val="auto"/>
          <w:sz w:val="18"/>
          <w:szCs w:val="18"/>
          <w:u w:val="single"/>
          <w:lang w:val="en-US" w:eastAsia="zh-CN"/>
        </w:rPr>
        <w:t>210min(</w:t>
      </w:r>
      <w:r>
        <w:rPr>
          <w:rFonts w:hint="eastAsia" w:asciiTheme="minorEastAsia" w:hAnsiTheme="minorEastAsia" w:eastAsiaTheme="minorEastAsia" w:cstheme="minorEastAsia"/>
          <w:b/>
          <w:bCs/>
          <w:color w:val="0D0D0D"/>
          <w:sz w:val="18"/>
          <w:szCs w:val="18"/>
          <w:u w:val="single"/>
        </w:rPr>
        <w:t>≤</w:t>
      </w:r>
      <w:r>
        <w:rPr>
          <w:rFonts w:hint="eastAsia" w:asciiTheme="minorEastAsia" w:hAnsiTheme="minorEastAsia" w:eastAsiaTheme="minorEastAsia" w:cstheme="minorEastAsia"/>
          <w:b/>
          <w:bCs/>
          <w:color w:val="0D0D0D"/>
          <w:sz w:val="18"/>
          <w:szCs w:val="18"/>
          <w:u w:val="single"/>
          <w:lang w:val="en-US" w:eastAsia="zh-CN"/>
        </w:rPr>
        <w:t>30、</w:t>
      </w:r>
      <w:r>
        <w:rPr>
          <w:rFonts w:hint="eastAsia" w:asciiTheme="minorEastAsia" w:hAnsiTheme="minorEastAsia" w:eastAsiaTheme="minorEastAsia" w:cstheme="minorEastAsia"/>
          <w:b/>
          <w:bCs/>
          <w:color w:val="0D0D0D"/>
          <w:sz w:val="18"/>
          <w:szCs w:val="18"/>
          <w:u w:val="single"/>
        </w:rPr>
        <w:t>≤</w:t>
      </w:r>
      <w:r>
        <w:rPr>
          <w:rFonts w:hint="eastAsia" w:asciiTheme="minorEastAsia" w:hAnsiTheme="minorEastAsia" w:eastAsiaTheme="minorEastAsia" w:cstheme="minorEastAsia"/>
          <w:b/>
          <w:bCs/>
          <w:color w:val="0D0D0D"/>
          <w:sz w:val="18"/>
          <w:szCs w:val="18"/>
          <w:u w:val="single"/>
          <w:lang w:val="en-US" w:eastAsia="zh-CN"/>
        </w:rPr>
        <w:t>25度）</w:t>
      </w:r>
      <w:r>
        <w:rPr>
          <w:rFonts w:hint="eastAsia" w:asciiTheme="minorEastAsia" w:hAnsiTheme="minorEastAsia" w:eastAsiaTheme="minorEastAsia" w:cstheme="minorEastAsia"/>
          <w:b/>
          <w:bCs/>
          <w:color w:val="auto"/>
          <w:sz w:val="18"/>
          <w:szCs w:val="18"/>
          <w:u w:val="single"/>
          <w:lang w:val="en-US" w:eastAsia="zh-CN"/>
        </w:rPr>
        <w:t>150min</w:t>
      </w:r>
      <w:r>
        <w:rPr>
          <w:rFonts w:hint="eastAsia" w:asciiTheme="minorEastAsia" w:hAnsiTheme="minorEastAsia" w:eastAsiaTheme="minorEastAsia" w:cstheme="minorEastAsia"/>
          <w:b/>
          <w:bCs/>
          <w:color w:val="auto"/>
          <w:sz w:val="18"/>
          <w:szCs w:val="18"/>
          <w:u w:val="single"/>
        </w:rPr>
        <w:t>≥</w:t>
      </w:r>
      <w:r>
        <w:rPr>
          <w:rFonts w:hint="eastAsia" w:asciiTheme="minorEastAsia" w:hAnsiTheme="minorEastAsia" w:eastAsiaTheme="minorEastAsia" w:cstheme="minorEastAsia"/>
          <w:b/>
          <w:bCs/>
          <w:color w:val="0D0D0D"/>
          <w:sz w:val="18"/>
          <w:szCs w:val="18"/>
          <w:u w:val="single"/>
          <w:lang w:val="en-US" w:eastAsia="zh-CN"/>
        </w:rPr>
        <w:t>30、</w:t>
      </w:r>
      <w:r>
        <w:rPr>
          <w:rFonts w:hint="eastAsia" w:asciiTheme="minorEastAsia" w:hAnsiTheme="minorEastAsia" w:eastAsiaTheme="minorEastAsia" w:cstheme="minorEastAsia"/>
          <w:b/>
          <w:bCs/>
          <w:color w:val="auto"/>
          <w:sz w:val="18"/>
          <w:szCs w:val="18"/>
          <w:u w:val="single"/>
        </w:rPr>
        <w:t>≥</w:t>
      </w:r>
      <w:r>
        <w:rPr>
          <w:rFonts w:hint="eastAsia" w:asciiTheme="minorEastAsia" w:hAnsiTheme="minorEastAsia" w:eastAsiaTheme="minorEastAsia" w:cstheme="minorEastAsia"/>
          <w:b/>
          <w:bCs/>
          <w:color w:val="0D0D0D"/>
          <w:sz w:val="18"/>
          <w:szCs w:val="18"/>
          <w:u w:val="single"/>
          <w:lang w:val="en-US" w:eastAsia="zh-CN"/>
        </w:rPr>
        <w:t>25度）180min（有高有低）</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0D0D0D"/>
          <w:sz w:val="18"/>
          <w:szCs w:val="18"/>
          <w:u w:val="single"/>
          <w:lang w:val="en-US" w:eastAsia="zh-CN"/>
        </w:rPr>
      </w:pPr>
      <w:r>
        <w:rPr>
          <w:rFonts w:hint="eastAsia" w:asciiTheme="minorEastAsia" w:hAnsiTheme="minorEastAsia" w:eastAsiaTheme="minorEastAsia" w:cstheme="minorEastAsia"/>
          <w:b/>
          <w:bCs/>
          <w:color w:val="C00000"/>
          <w:sz w:val="18"/>
          <w:szCs w:val="18"/>
          <w:u w:val="single"/>
        </w:rPr>
        <w:t>大体积混凝土：</w:t>
      </w:r>
      <w:r>
        <w:rPr>
          <w:rFonts w:hint="eastAsia" w:asciiTheme="minorEastAsia" w:hAnsiTheme="minorEastAsia" w:eastAsiaTheme="minorEastAsia" w:cstheme="minorEastAsia"/>
          <w:b/>
          <w:bCs/>
          <w:color w:val="0000FF"/>
          <w:sz w:val="18"/>
          <w:szCs w:val="18"/>
          <w:u w:val="single"/>
        </w:rPr>
        <w:t>材料</w:t>
      </w:r>
      <w:r>
        <w:rPr>
          <w:rFonts w:hint="eastAsia" w:asciiTheme="minorEastAsia" w:hAnsiTheme="minorEastAsia" w:eastAsiaTheme="minorEastAsia" w:cstheme="minorEastAsia"/>
          <w:b/>
          <w:bCs/>
          <w:color w:val="0D0D0D"/>
          <w:sz w:val="18"/>
          <w:szCs w:val="18"/>
          <w:u w:val="single"/>
        </w:rPr>
        <w:t>：1低水化热和凝结时间长水泥。</w:t>
      </w:r>
      <w:r>
        <w:rPr>
          <w:rFonts w:hint="eastAsia" w:asciiTheme="minorEastAsia" w:hAnsiTheme="minorEastAsia" w:eastAsiaTheme="minorEastAsia" w:cstheme="minorEastAsia"/>
          <w:b/>
          <w:bCs/>
          <w:color w:val="0D0D0D"/>
          <w:sz w:val="18"/>
          <w:szCs w:val="18"/>
          <w:u w:val="single"/>
          <w:lang w:eastAsia="zh-CN"/>
        </w:rPr>
        <w:t>（</w:t>
      </w:r>
      <w:r>
        <w:rPr>
          <w:rFonts w:hint="eastAsia" w:asciiTheme="minorEastAsia" w:hAnsiTheme="minorEastAsia" w:eastAsiaTheme="minorEastAsia" w:cstheme="minorEastAsia"/>
          <w:b/>
          <w:bCs/>
          <w:color w:val="0D0D0D"/>
          <w:sz w:val="18"/>
          <w:szCs w:val="18"/>
          <w:u w:val="single"/>
          <w:lang w:val="en-US" w:eastAsia="zh-CN"/>
        </w:rPr>
        <w:t>1</w:t>
      </w:r>
      <w:r>
        <w:rPr>
          <w:rFonts w:hint="eastAsia" w:asciiTheme="minorEastAsia" w:hAnsiTheme="minorEastAsia" w:eastAsiaTheme="minorEastAsia" w:cstheme="minorEastAsia"/>
          <w:b/>
          <w:bCs/>
          <w:color w:val="0D0D0D"/>
          <w:sz w:val="18"/>
          <w:szCs w:val="18"/>
          <w:u w:val="single"/>
          <w:lang w:eastAsia="zh-CN"/>
        </w:rPr>
        <w:t>未采用缓凝和降低水泥水化热或用早强水泥混凝土</w:t>
      </w:r>
      <w:r>
        <w:rPr>
          <w:rFonts w:hint="eastAsia" w:asciiTheme="minorEastAsia" w:hAnsiTheme="minorEastAsia" w:eastAsiaTheme="minorEastAsia" w:cstheme="minorEastAsia"/>
          <w:b/>
          <w:bCs/>
          <w:color w:val="0D0D0D"/>
          <w:sz w:val="18"/>
          <w:szCs w:val="18"/>
          <w:u w:val="single"/>
          <w:lang w:val="en-US" w:eastAsia="zh-CN"/>
        </w:rPr>
        <w:t>产生裂缝。2、选矿渣水泥低热化水泥，遮阳凉棚降温措施、布置冷却水管措施）</w:t>
      </w:r>
      <w:r>
        <w:rPr>
          <w:rFonts w:hint="eastAsia" w:asciiTheme="minorEastAsia" w:hAnsiTheme="minorEastAsia" w:eastAsiaTheme="minorEastAsia" w:cstheme="minorEastAsia"/>
          <w:b/>
          <w:bCs/>
          <w:color w:val="0D0D0D"/>
          <w:sz w:val="18"/>
          <w:szCs w:val="18"/>
          <w:u w:val="single"/>
        </w:rPr>
        <w:t>粗集料连续级配，细集料中砂。缓凝剂、减水剂；掺合料采用粉煤灰矿渣粉 2配合比保证混凝土强度和易性及坍落度降低水胶比减少水泥用量。</w:t>
      </w:r>
      <w:r>
        <w:rPr>
          <w:rFonts w:hint="eastAsia" w:asciiTheme="minorEastAsia" w:hAnsiTheme="minorEastAsia" w:eastAsiaTheme="minorEastAsia" w:cstheme="minorEastAsia"/>
          <w:b/>
          <w:bCs/>
          <w:color w:val="0000FF"/>
          <w:sz w:val="18"/>
          <w:szCs w:val="18"/>
          <w:u w:val="single"/>
        </w:rPr>
        <w:t>施工</w:t>
      </w:r>
      <w:r>
        <w:rPr>
          <w:rFonts w:hint="eastAsia" w:asciiTheme="minorEastAsia" w:hAnsiTheme="minorEastAsia" w:eastAsiaTheme="minorEastAsia" w:cstheme="minorEastAsia"/>
          <w:b/>
          <w:bCs/>
          <w:color w:val="0D0D0D"/>
          <w:sz w:val="18"/>
          <w:szCs w:val="18"/>
          <w:u w:val="single"/>
        </w:rPr>
        <w:t>：1内部75°C、内表2</w:t>
      </w:r>
      <w:r>
        <w:rPr>
          <w:rFonts w:hint="eastAsia" w:asciiTheme="minorEastAsia" w:hAnsiTheme="minorEastAsia" w:cstheme="minorEastAsia"/>
          <w:b/>
          <w:bCs/>
          <w:color w:val="0D0D0D"/>
          <w:sz w:val="18"/>
          <w:szCs w:val="18"/>
          <w:u w:val="single"/>
          <w:lang w:val="en-US" w:eastAsia="zh-CN"/>
        </w:rPr>
        <w:t>5</w:t>
      </w:r>
      <w:r>
        <w:rPr>
          <w:rFonts w:hint="eastAsia" w:asciiTheme="minorEastAsia" w:hAnsiTheme="minorEastAsia" w:eastAsiaTheme="minorEastAsia" w:cstheme="minorEastAsia"/>
          <w:b/>
          <w:bCs/>
          <w:color w:val="0D0D0D"/>
          <w:sz w:val="18"/>
          <w:szCs w:val="18"/>
          <w:u w:val="single"/>
        </w:rPr>
        <w:t>°C</w:t>
      </w:r>
      <w:r>
        <w:rPr>
          <w:rFonts w:hint="eastAsia" w:asciiTheme="minorEastAsia" w:hAnsiTheme="minorEastAsia" w:cstheme="minorEastAsia"/>
          <w:b/>
          <w:bCs/>
          <w:color w:val="0D0D0D"/>
          <w:sz w:val="18"/>
          <w:szCs w:val="18"/>
          <w:u w:val="single"/>
          <w:lang w:eastAsia="zh-CN"/>
        </w:rPr>
        <w:t>，</w:t>
      </w:r>
      <w:r>
        <w:rPr>
          <w:rFonts w:hint="eastAsia" w:asciiTheme="minorEastAsia" w:hAnsiTheme="minorEastAsia" w:eastAsiaTheme="minorEastAsia" w:cstheme="minorEastAsia"/>
          <w:b/>
          <w:bCs/>
          <w:color w:val="0D0D0D"/>
          <w:sz w:val="18"/>
          <w:szCs w:val="18"/>
          <w:u w:val="single"/>
        </w:rPr>
        <w:t>表面与大气2</w:t>
      </w:r>
      <w:r>
        <w:rPr>
          <w:rFonts w:hint="eastAsia" w:asciiTheme="minorEastAsia" w:hAnsiTheme="minorEastAsia" w:cstheme="minorEastAsia"/>
          <w:b/>
          <w:bCs/>
          <w:color w:val="0D0D0D"/>
          <w:sz w:val="18"/>
          <w:szCs w:val="18"/>
          <w:u w:val="single"/>
          <w:lang w:val="en-US" w:eastAsia="zh-CN"/>
        </w:rPr>
        <w:t>0</w:t>
      </w:r>
      <w:r>
        <w:rPr>
          <w:rFonts w:hint="eastAsia" w:asciiTheme="minorEastAsia" w:hAnsiTheme="minorEastAsia" w:eastAsiaTheme="minorEastAsia" w:cstheme="minorEastAsia"/>
          <w:b/>
          <w:bCs/>
          <w:color w:val="0D0D0D"/>
          <w:sz w:val="18"/>
          <w:szCs w:val="18"/>
          <w:u w:val="single"/>
        </w:rPr>
        <w:t xml:space="preserve">C。 </w:t>
      </w:r>
      <w:r>
        <w:rPr>
          <w:rFonts w:hint="eastAsia" w:asciiTheme="minorEastAsia" w:hAnsiTheme="minorEastAsia" w:eastAsiaTheme="minorEastAsia" w:cstheme="minorEastAsia"/>
          <w:b/>
          <w:bCs/>
          <w:color w:val="0000FF"/>
          <w:sz w:val="18"/>
          <w:szCs w:val="18"/>
          <w:u w:val="single"/>
        </w:rPr>
        <w:t>分层</w:t>
      </w:r>
      <w:r>
        <w:rPr>
          <w:rFonts w:hint="eastAsia" w:asciiTheme="minorEastAsia" w:hAnsiTheme="minorEastAsia" w:eastAsiaTheme="minorEastAsia" w:cstheme="minorEastAsia"/>
          <w:b/>
          <w:bCs/>
          <w:color w:val="0D0D0D"/>
          <w:sz w:val="18"/>
          <w:szCs w:val="18"/>
          <w:u w:val="single"/>
        </w:rPr>
        <w:t xml:space="preserve">：顶面凿毛处理，上下层20°C，浇筑间歇期 7d 内。 </w:t>
      </w:r>
      <w:r>
        <w:rPr>
          <w:rFonts w:hint="eastAsia" w:asciiTheme="minorEastAsia" w:hAnsiTheme="minorEastAsia" w:eastAsiaTheme="minorEastAsia" w:cstheme="minorEastAsia"/>
          <w:b/>
          <w:bCs/>
          <w:color w:val="0000FF"/>
          <w:sz w:val="18"/>
          <w:szCs w:val="18"/>
          <w:u w:val="single"/>
        </w:rPr>
        <w:t>分块</w:t>
      </w:r>
      <w:r>
        <w:rPr>
          <w:rFonts w:hint="eastAsia" w:asciiTheme="minorEastAsia" w:hAnsiTheme="minorEastAsia" w:eastAsiaTheme="minorEastAsia" w:cstheme="minorEastAsia"/>
          <w:b/>
          <w:bCs/>
          <w:color w:val="0D0D0D"/>
          <w:sz w:val="18"/>
          <w:szCs w:val="18"/>
          <w:u w:val="single"/>
        </w:rPr>
        <w:t>：块与块竖向接缝平行短边，凿毛处理。后浇段微膨胀一次浇筑。入模5℃；热期降温入模不高 28℃。</w:t>
      </w:r>
      <w:r>
        <w:rPr>
          <w:rFonts w:hint="eastAsia" w:asciiTheme="minorEastAsia" w:hAnsiTheme="minorEastAsia" w:cstheme="minorEastAsia"/>
          <w:b/>
          <w:bCs/>
          <w:color w:val="0D0D0D"/>
          <w:sz w:val="18"/>
          <w:szCs w:val="18"/>
          <w:u w:val="single"/>
          <w:lang w:val="en-US" w:eastAsia="zh-CN"/>
        </w:rPr>
        <w:t>2</w:t>
      </w:r>
      <w:r>
        <w:rPr>
          <w:rFonts w:hint="eastAsia" w:asciiTheme="minorEastAsia" w:hAnsiTheme="minorEastAsia" w:eastAsiaTheme="minorEastAsia" w:cstheme="minorEastAsia"/>
          <w:b/>
          <w:bCs/>
          <w:color w:val="0D0D0D"/>
          <w:sz w:val="18"/>
          <w:szCs w:val="18"/>
          <w:u w:val="single"/>
        </w:rPr>
        <w:t>“内降外保”原则，冷却水管冷却，外部覆盖蓄热。进出口</w:t>
      </w:r>
      <w:r>
        <w:rPr>
          <w:rFonts w:hint="eastAsia" w:asciiTheme="minorEastAsia" w:hAnsiTheme="minorEastAsia" w:cstheme="minorEastAsia"/>
          <w:b/>
          <w:bCs/>
          <w:color w:val="0D0D0D"/>
          <w:sz w:val="18"/>
          <w:szCs w:val="18"/>
          <w:u w:val="single"/>
          <w:lang w:eastAsia="zh-CN"/>
        </w:rPr>
        <w:t>水</w:t>
      </w:r>
      <w:r>
        <w:rPr>
          <w:rFonts w:hint="eastAsia" w:asciiTheme="minorEastAsia" w:hAnsiTheme="minorEastAsia" w:eastAsiaTheme="minorEastAsia" w:cstheme="minorEastAsia"/>
          <w:b/>
          <w:bCs/>
          <w:color w:val="0D0D0D"/>
          <w:sz w:val="18"/>
          <w:szCs w:val="18"/>
          <w:u w:val="single"/>
        </w:rPr>
        <w:t>10℃，</w:t>
      </w:r>
      <w:r>
        <w:rPr>
          <w:rFonts w:hint="eastAsia" w:asciiTheme="minorEastAsia" w:hAnsiTheme="minorEastAsia" w:cstheme="minorEastAsia"/>
          <w:b/>
          <w:bCs/>
          <w:color w:val="0D0D0D"/>
          <w:sz w:val="18"/>
          <w:szCs w:val="18"/>
          <w:u w:val="single"/>
          <w:lang w:eastAsia="zh-CN"/>
        </w:rPr>
        <w:t>水与</w:t>
      </w:r>
      <w:r>
        <w:rPr>
          <w:rFonts w:hint="eastAsia" w:asciiTheme="minorEastAsia" w:hAnsiTheme="minorEastAsia" w:eastAsiaTheme="minorEastAsia" w:cstheme="minorEastAsia"/>
          <w:b/>
          <w:bCs/>
          <w:color w:val="0D0D0D"/>
          <w:sz w:val="18"/>
          <w:szCs w:val="18"/>
          <w:u w:val="single"/>
        </w:rPr>
        <w:t xml:space="preserve">内部20℃,降温速率 2℃ /d；养护水与混凝土表面15℃。 </w:t>
      </w:r>
      <w:r>
        <w:rPr>
          <w:rFonts w:hint="eastAsia" w:asciiTheme="minorEastAsia" w:hAnsiTheme="minorEastAsia" w:eastAsiaTheme="minorEastAsia" w:cstheme="minorEastAsia"/>
          <w:b/>
          <w:bCs/>
          <w:color w:val="0000FF"/>
          <w:sz w:val="18"/>
          <w:szCs w:val="18"/>
          <w:u w:val="single"/>
        </w:rPr>
        <w:t>养护</w:t>
      </w:r>
      <w:r>
        <w:rPr>
          <w:rFonts w:hint="eastAsia" w:asciiTheme="minorEastAsia" w:hAnsiTheme="minorEastAsia" w:eastAsiaTheme="minorEastAsia" w:cstheme="minorEastAsia"/>
          <w:b/>
          <w:bCs/>
          <w:color w:val="0D0D0D"/>
          <w:sz w:val="18"/>
          <w:szCs w:val="18"/>
          <w:u w:val="single"/>
        </w:rPr>
        <w:t>：硅酸盐水泥或普通硅酸盐水泥14d，其他水泥21d。质量评定</w:t>
      </w:r>
      <w:r>
        <w:rPr>
          <w:rFonts w:hint="eastAsia" w:asciiTheme="minorEastAsia" w:hAnsiTheme="minorEastAsia" w:eastAsiaTheme="minorEastAsia" w:cstheme="minorEastAsia"/>
          <w:b/>
          <w:bCs/>
          <w:color w:val="0D0D0D"/>
          <w:sz w:val="18"/>
          <w:szCs w:val="18"/>
          <w:u w:val="single"/>
          <w:lang w:eastAsia="zh-CN"/>
        </w:rPr>
        <w:t>和配合比</w:t>
      </w:r>
      <w:r>
        <w:rPr>
          <w:rFonts w:hint="eastAsia" w:asciiTheme="minorEastAsia" w:hAnsiTheme="minorEastAsia" w:eastAsiaTheme="minorEastAsia" w:cstheme="minorEastAsia"/>
          <w:b/>
          <w:bCs/>
          <w:color w:val="0D0D0D"/>
          <w:sz w:val="18"/>
          <w:szCs w:val="18"/>
          <w:u w:val="single"/>
        </w:rPr>
        <w:t xml:space="preserve"> 60d</w:t>
      </w:r>
      <w:r>
        <w:rPr>
          <w:rFonts w:hint="eastAsia" w:asciiTheme="minorEastAsia" w:hAnsiTheme="minorEastAsia" w:eastAsiaTheme="minorEastAsia" w:cstheme="minorEastAsia"/>
          <w:b/>
          <w:bCs/>
          <w:color w:val="C00000"/>
          <w:sz w:val="18"/>
          <w:szCs w:val="18"/>
          <w:u w:val="single"/>
          <w:lang w:eastAsia="zh-CN"/>
        </w:rPr>
        <w:t>高性能混凝土</w:t>
      </w:r>
      <w:r>
        <w:rPr>
          <w:rFonts w:hint="eastAsia" w:asciiTheme="minorEastAsia" w:hAnsiTheme="minorEastAsia" w:eastAsiaTheme="minorEastAsia" w:cstheme="minorEastAsia"/>
          <w:b/>
          <w:bCs/>
          <w:color w:val="0D0D0D"/>
          <w:sz w:val="18"/>
          <w:szCs w:val="18"/>
          <w:u w:val="single"/>
          <w:lang w:eastAsia="zh-CN"/>
        </w:rPr>
        <w:t>：</w:t>
      </w:r>
      <w:r>
        <w:rPr>
          <w:rFonts w:hint="eastAsia" w:asciiTheme="minorEastAsia" w:hAnsiTheme="minorEastAsia" w:eastAsiaTheme="minorEastAsia" w:cstheme="minorEastAsia"/>
          <w:b/>
          <w:bCs/>
          <w:color w:val="0D0D0D"/>
          <w:sz w:val="18"/>
          <w:szCs w:val="18"/>
          <w:u w:val="single"/>
          <w:lang w:val="en-US" w:eastAsia="zh-CN"/>
        </w:rPr>
        <w:t>1</w:t>
      </w:r>
      <w:r>
        <w:rPr>
          <w:rFonts w:hint="eastAsia" w:asciiTheme="minorEastAsia" w:hAnsiTheme="minorEastAsia" w:eastAsiaTheme="minorEastAsia" w:cstheme="minorEastAsia"/>
          <w:b/>
          <w:bCs/>
          <w:color w:val="0000FF"/>
          <w:sz w:val="18"/>
          <w:szCs w:val="18"/>
          <w:u w:val="single"/>
          <w:lang w:val="en-US" w:eastAsia="zh-CN"/>
        </w:rPr>
        <w:t>水胶比确定</w:t>
      </w:r>
      <w:r>
        <w:rPr>
          <w:rFonts w:hint="eastAsia" w:asciiTheme="minorEastAsia" w:hAnsiTheme="minorEastAsia" w:eastAsiaTheme="minorEastAsia" w:cstheme="minorEastAsia"/>
          <w:b/>
          <w:bCs/>
          <w:color w:val="0D0D0D"/>
          <w:sz w:val="18"/>
          <w:szCs w:val="18"/>
          <w:u w:val="single"/>
          <w:lang w:val="en-US" w:eastAsia="zh-CN"/>
        </w:rPr>
        <w:t>：1配制强度2抗氯离子渗透性能3抗渗性能4抗冻性能。</w:t>
      </w:r>
      <w:r>
        <w:rPr>
          <w:rFonts w:hint="eastAsia" w:asciiTheme="minorEastAsia" w:hAnsiTheme="minorEastAsia" w:eastAsiaTheme="minorEastAsia" w:cstheme="minorEastAsia"/>
          <w:b/>
          <w:bCs/>
          <w:color w:val="0000FF"/>
          <w:sz w:val="18"/>
          <w:szCs w:val="18"/>
          <w:u w:val="single"/>
          <w:lang w:val="en-US" w:eastAsia="zh-CN"/>
        </w:rPr>
        <w:t>耐久性高要求试配对比试验：</w:t>
      </w:r>
      <w:r>
        <w:rPr>
          <w:rFonts w:hint="eastAsia" w:asciiTheme="minorEastAsia" w:hAnsiTheme="minorEastAsia" w:eastAsiaTheme="minorEastAsia" w:cstheme="minorEastAsia"/>
          <w:b/>
          <w:bCs/>
          <w:color w:val="0D0D0D"/>
          <w:sz w:val="18"/>
          <w:szCs w:val="18"/>
          <w:u w:val="single"/>
          <w:lang w:val="en-US" w:eastAsia="zh-CN"/>
        </w:rPr>
        <w:t>混凝土和胶凝材料抗裂性能对比试验。</w:t>
      </w:r>
      <w:r>
        <w:rPr>
          <w:rFonts w:hint="eastAsia" w:asciiTheme="minorEastAsia" w:hAnsiTheme="minorEastAsia" w:eastAsiaTheme="minorEastAsia" w:cstheme="minorEastAsia"/>
          <w:b/>
          <w:bCs/>
          <w:color w:val="0000FF"/>
          <w:sz w:val="18"/>
          <w:szCs w:val="18"/>
          <w:u w:val="single"/>
          <w:lang w:val="en-US" w:eastAsia="zh-CN"/>
        </w:rPr>
        <w:t>搅拌</w:t>
      </w:r>
      <w:r>
        <w:rPr>
          <w:rFonts w:hint="eastAsia" w:asciiTheme="minorEastAsia" w:hAnsiTheme="minorEastAsia" w:eastAsiaTheme="minorEastAsia" w:cstheme="minorEastAsia"/>
          <w:b/>
          <w:bCs/>
          <w:color w:val="0D0D0D"/>
          <w:sz w:val="18"/>
          <w:szCs w:val="18"/>
          <w:u w:val="single"/>
          <w:lang w:val="en-US" w:eastAsia="zh-CN"/>
        </w:rPr>
        <w:t>：卧轴式、行星式、逆流式强制式。</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auto"/>
          <w:sz w:val="18"/>
          <w:szCs w:val="18"/>
          <w:u w:val="single"/>
          <w:lang w:val="en-US" w:eastAsia="zh-CN"/>
        </w:rPr>
      </w:pPr>
      <w:r>
        <w:rPr>
          <w:rFonts w:hint="eastAsia" w:asciiTheme="minorEastAsia" w:hAnsiTheme="minorEastAsia" w:eastAsiaTheme="minorEastAsia" w:cstheme="minorEastAsia"/>
          <w:b/>
          <w:bCs/>
          <w:color w:val="C00000"/>
          <w:sz w:val="18"/>
          <w:szCs w:val="18"/>
          <w:u w:val="single"/>
          <w:lang w:eastAsia="zh-CN"/>
        </w:rPr>
        <w:t>桩基础</w:t>
      </w:r>
      <w:r>
        <w:rPr>
          <w:rFonts w:hint="eastAsia" w:asciiTheme="minorEastAsia" w:hAnsiTheme="minorEastAsia" w:eastAsiaTheme="minorEastAsia" w:cstheme="minorEastAsia"/>
          <w:b/>
          <w:bCs/>
          <w:color w:val="0000FF"/>
          <w:sz w:val="18"/>
          <w:szCs w:val="18"/>
          <w:u w:val="single"/>
          <w:lang w:eastAsia="zh-CN"/>
        </w:rPr>
        <w:t>：桩承载性能分类</w:t>
      </w:r>
      <w:r>
        <w:rPr>
          <w:rFonts w:hint="eastAsia" w:asciiTheme="minorEastAsia" w:hAnsiTheme="minorEastAsia" w:eastAsiaTheme="minorEastAsia" w:cstheme="minorEastAsia"/>
          <w:b/>
          <w:bCs/>
          <w:color w:val="C00000"/>
          <w:sz w:val="18"/>
          <w:szCs w:val="18"/>
          <w:u w:val="single"/>
          <w:lang w:eastAsia="zh-CN"/>
        </w:rPr>
        <w:t>：</w:t>
      </w:r>
      <w:r>
        <w:rPr>
          <w:rFonts w:hint="eastAsia" w:asciiTheme="minorEastAsia" w:hAnsiTheme="minorEastAsia" w:eastAsiaTheme="minorEastAsia" w:cstheme="minorEastAsia"/>
          <w:b/>
          <w:bCs/>
          <w:color w:val="auto"/>
          <w:sz w:val="18"/>
          <w:szCs w:val="18"/>
          <w:u w:val="single"/>
          <w:lang w:val="en-US" w:eastAsia="zh-CN"/>
        </w:rPr>
        <w:t>1摩擦桩（软土层厚桩尖达不到坚硬土层）2端承桩（坚硬土层桩尖反力支承）3摩擦端承桩（桩尖阻力）端承摩</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0D0D0D"/>
          <w:sz w:val="18"/>
          <w:szCs w:val="18"/>
          <w:u w:val="single"/>
          <w:lang w:val="en-US" w:eastAsia="zh-CN"/>
        </w:rPr>
      </w:pPr>
      <w:r>
        <w:rPr>
          <w:rFonts w:hint="eastAsia" w:asciiTheme="minorEastAsia" w:hAnsiTheme="minorEastAsia" w:cstheme="minorEastAsia"/>
          <w:b/>
          <w:bCs/>
          <w:color w:val="0000FF"/>
          <w:sz w:val="18"/>
          <w:szCs w:val="18"/>
          <w:u w:val="single"/>
          <w:lang w:val="en-US" w:eastAsia="zh-CN"/>
        </w:rPr>
        <w:t>清孔方法</w:t>
      </w:r>
      <w:r>
        <w:rPr>
          <w:rFonts w:hint="eastAsia" w:asciiTheme="minorEastAsia" w:hAnsiTheme="minorEastAsia" w:cstheme="minorEastAsia"/>
          <w:b/>
          <w:bCs/>
          <w:color w:val="auto"/>
          <w:sz w:val="18"/>
          <w:szCs w:val="18"/>
          <w:u w:val="single"/>
          <w:lang w:val="en-US" w:eastAsia="zh-CN"/>
        </w:rPr>
        <w:t>：抽浆法、换浆法、掏渣法、喷射清孔法和砂浆置换法。</w:t>
      </w:r>
      <w:r>
        <w:rPr>
          <w:rFonts w:hint="eastAsia" w:asciiTheme="minorEastAsia" w:hAnsiTheme="minorEastAsia" w:cstheme="minorEastAsia"/>
          <w:b/>
          <w:bCs/>
          <w:color w:val="0000FF"/>
          <w:sz w:val="18"/>
          <w:szCs w:val="18"/>
          <w:u w:val="single"/>
          <w:lang w:val="en-US" w:eastAsia="zh-CN"/>
        </w:rPr>
        <w:t>沉淀厚度</w:t>
      </w:r>
      <w:r>
        <w:rPr>
          <w:rFonts w:hint="eastAsia" w:asciiTheme="minorEastAsia" w:hAnsiTheme="minorEastAsia" w:cstheme="minorEastAsia"/>
          <w:b/>
          <w:bCs/>
          <w:color w:val="auto"/>
          <w:sz w:val="18"/>
          <w:szCs w:val="18"/>
          <w:u w:val="single"/>
          <w:lang w:val="en-US" w:eastAsia="zh-CN"/>
        </w:rPr>
        <w:t>：摩擦：桩径小于1.5m-200mm.大于1.5m/桩长大于40m--300MM。</w:t>
      </w:r>
      <w:r>
        <w:rPr>
          <w:rFonts w:hint="eastAsia" w:asciiTheme="minorEastAsia" w:hAnsiTheme="minorEastAsia" w:eastAsiaTheme="minorEastAsia" w:cstheme="minorEastAsia"/>
          <w:b/>
          <w:bCs/>
          <w:color w:val="auto"/>
          <w:sz w:val="18"/>
          <w:szCs w:val="18"/>
          <w:u w:val="single"/>
          <w:lang w:val="en-US" w:eastAsia="zh-CN"/>
        </w:rPr>
        <w:t>擦桩（桩侧阻力承受）</w:t>
      </w:r>
      <w:r>
        <w:rPr>
          <w:rFonts w:hint="eastAsia" w:asciiTheme="minorEastAsia" w:hAnsiTheme="minorEastAsia" w:eastAsiaTheme="minorEastAsia" w:cstheme="minorEastAsia"/>
          <w:b/>
          <w:bCs/>
          <w:color w:val="0000FF"/>
          <w:sz w:val="18"/>
          <w:szCs w:val="18"/>
          <w:u w:val="single"/>
          <w:lang w:val="en-US" w:eastAsia="zh-CN"/>
        </w:rPr>
        <w:t>中等直径</w:t>
      </w:r>
      <w:r>
        <w:rPr>
          <w:rFonts w:hint="eastAsia" w:asciiTheme="minorEastAsia" w:hAnsiTheme="minorEastAsia" w:eastAsiaTheme="minorEastAsia" w:cstheme="minorEastAsia"/>
          <w:b/>
          <w:bCs/>
          <w:color w:val="auto"/>
          <w:sz w:val="18"/>
          <w:szCs w:val="18"/>
          <w:u w:val="single"/>
          <w:lang w:val="en-US" w:eastAsia="zh-CN"/>
        </w:rPr>
        <w:t>：250mm</w:t>
      </w:r>
      <w:r>
        <w:rPr>
          <w:rFonts w:hint="eastAsia" w:asciiTheme="minorEastAsia" w:hAnsiTheme="minorEastAsia" w:eastAsiaTheme="minorEastAsia" w:cstheme="minorEastAsia"/>
          <w:b/>
          <w:bCs/>
          <w:color w:val="0D0D0D"/>
          <w:sz w:val="18"/>
          <w:szCs w:val="18"/>
          <w:u w:val="single"/>
        </w:rPr>
        <w:t>&lt;</w:t>
      </w:r>
      <w:r>
        <w:rPr>
          <w:rFonts w:hint="eastAsia" w:asciiTheme="minorEastAsia" w:hAnsiTheme="minorEastAsia" w:eastAsiaTheme="minorEastAsia" w:cstheme="minorEastAsia"/>
          <w:b/>
          <w:bCs/>
          <w:color w:val="auto"/>
          <w:sz w:val="18"/>
          <w:szCs w:val="18"/>
          <w:u w:val="single"/>
          <w:lang w:val="en-US" w:eastAsia="zh-CN"/>
        </w:rPr>
        <w:t>d</w:t>
      </w:r>
      <w:r>
        <w:rPr>
          <w:rFonts w:hint="eastAsia" w:asciiTheme="minorEastAsia" w:hAnsiTheme="minorEastAsia" w:eastAsiaTheme="minorEastAsia" w:cstheme="minorEastAsia"/>
          <w:b/>
          <w:bCs/>
          <w:color w:val="0D0D0D"/>
          <w:sz w:val="18"/>
          <w:szCs w:val="18"/>
          <w:u w:val="single"/>
        </w:rPr>
        <w:t>&lt;</w:t>
      </w:r>
      <w:r>
        <w:rPr>
          <w:rFonts w:hint="eastAsia" w:asciiTheme="minorEastAsia" w:hAnsiTheme="minorEastAsia" w:eastAsiaTheme="minorEastAsia" w:cstheme="minorEastAsia"/>
          <w:b/>
          <w:bCs/>
          <w:color w:val="0D0D0D"/>
          <w:sz w:val="18"/>
          <w:szCs w:val="18"/>
          <w:u w:val="single"/>
          <w:lang w:val="en-US" w:eastAsia="zh-CN"/>
        </w:rPr>
        <w:t>800mm.</w:t>
      </w:r>
      <w:r>
        <w:rPr>
          <w:rFonts w:hint="eastAsia" w:asciiTheme="minorEastAsia" w:hAnsiTheme="minorEastAsia" w:eastAsiaTheme="minorEastAsia" w:cstheme="minorEastAsia"/>
          <w:b/>
          <w:bCs/>
          <w:color w:val="0000FF"/>
          <w:sz w:val="18"/>
          <w:szCs w:val="18"/>
          <w:u w:val="single"/>
          <w:lang w:val="en-US" w:eastAsia="zh-CN"/>
        </w:rPr>
        <w:t>施工方法分类</w:t>
      </w:r>
      <w:r>
        <w:rPr>
          <w:rFonts w:hint="eastAsia" w:asciiTheme="minorEastAsia" w:hAnsiTheme="minorEastAsia" w:eastAsiaTheme="minorEastAsia" w:cstheme="minorEastAsia"/>
          <w:b/>
          <w:bCs/>
          <w:color w:val="0D0D0D"/>
          <w:sz w:val="18"/>
          <w:szCs w:val="18"/>
          <w:u w:val="single"/>
          <w:lang w:val="en-US" w:eastAsia="zh-CN"/>
        </w:rPr>
        <w:t>：沉桩、钻孔灌注桩、挖孔桩。</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auto"/>
          <w:sz w:val="18"/>
          <w:szCs w:val="18"/>
          <w:u w:val="single"/>
          <w:lang w:val="en-US" w:eastAsia="zh-CN"/>
        </w:rPr>
      </w:pPr>
      <w:r>
        <w:rPr>
          <w:rFonts w:hint="eastAsia" w:asciiTheme="minorEastAsia" w:hAnsiTheme="minorEastAsia" w:eastAsiaTheme="minorEastAsia" w:cstheme="minorEastAsia"/>
          <w:b/>
          <w:bCs/>
          <w:color w:val="C00000"/>
          <w:sz w:val="18"/>
          <w:szCs w:val="18"/>
          <w:u w:val="single"/>
          <w:lang w:val="en-US" w:eastAsia="zh-CN"/>
        </w:rPr>
        <w:t>沉桩</w:t>
      </w:r>
      <w:r>
        <w:rPr>
          <w:rFonts w:hint="eastAsia" w:asciiTheme="minorEastAsia" w:hAnsiTheme="minorEastAsia" w:eastAsiaTheme="minorEastAsia" w:cstheme="minorEastAsia"/>
          <w:b/>
          <w:bCs/>
          <w:color w:val="auto"/>
          <w:sz w:val="18"/>
          <w:szCs w:val="18"/>
          <w:u w:val="single"/>
          <w:lang w:val="en-US" w:eastAsia="zh-CN"/>
        </w:rPr>
        <w:t>：</w:t>
      </w:r>
      <w:r>
        <w:rPr>
          <w:rFonts w:hint="eastAsia" w:asciiTheme="minorEastAsia" w:hAnsiTheme="minorEastAsia" w:eastAsiaTheme="minorEastAsia" w:cstheme="minorEastAsia"/>
          <w:b/>
          <w:bCs/>
          <w:color w:val="0000FF"/>
          <w:sz w:val="18"/>
          <w:szCs w:val="18"/>
          <w:u w:val="single"/>
          <w:lang w:val="en-US" w:eastAsia="zh-CN"/>
        </w:rPr>
        <w:t>分类</w:t>
      </w:r>
      <w:r>
        <w:rPr>
          <w:rFonts w:hint="eastAsia" w:asciiTheme="minorEastAsia" w:hAnsiTheme="minorEastAsia" w:eastAsiaTheme="minorEastAsia" w:cstheme="minorEastAsia"/>
          <w:b/>
          <w:bCs/>
          <w:color w:val="auto"/>
          <w:sz w:val="18"/>
          <w:szCs w:val="18"/>
          <w:u w:val="single"/>
          <w:lang w:val="en-US" w:eastAsia="zh-CN"/>
        </w:rPr>
        <w:t>锤击沉桩法（松散</w:t>
      </w:r>
      <w:r>
        <w:rPr>
          <w:rFonts w:hint="eastAsia" w:asciiTheme="minorEastAsia" w:hAnsiTheme="minorEastAsia" w:cstheme="minorEastAsia"/>
          <w:b/>
          <w:bCs/>
          <w:color w:val="auto"/>
          <w:sz w:val="18"/>
          <w:szCs w:val="18"/>
          <w:u w:val="single"/>
          <w:lang w:val="en-US" w:eastAsia="zh-CN"/>
        </w:rPr>
        <w:t>、砂</w:t>
      </w:r>
      <w:r>
        <w:rPr>
          <w:rFonts w:hint="eastAsia" w:asciiTheme="minorEastAsia" w:hAnsiTheme="minorEastAsia" w:eastAsiaTheme="minorEastAsia" w:cstheme="minorEastAsia"/>
          <w:b/>
          <w:bCs/>
          <w:color w:val="auto"/>
          <w:sz w:val="18"/>
          <w:szCs w:val="18"/>
          <w:u w:val="single"/>
          <w:lang w:val="en-US" w:eastAsia="zh-CN"/>
        </w:rPr>
        <w:t>）、振动沉桩法（中密</w:t>
      </w:r>
      <w:r>
        <w:rPr>
          <w:rFonts w:hint="eastAsia" w:asciiTheme="minorEastAsia" w:hAnsiTheme="minorEastAsia" w:cstheme="minorEastAsia"/>
          <w:b/>
          <w:bCs/>
          <w:color w:val="auto"/>
          <w:sz w:val="18"/>
          <w:szCs w:val="18"/>
          <w:u w:val="single"/>
          <w:lang w:val="en-US" w:eastAsia="zh-CN"/>
        </w:rPr>
        <w:t>、</w:t>
      </w:r>
      <w:r>
        <w:rPr>
          <w:rFonts w:hint="eastAsia" w:asciiTheme="minorEastAsia" w:hAnsiTheme="minorEastAsia" w:eastAsiaTheme="minorEastAsia" w:cstheme="minorEastAsia"/>
          <w:b/>
          <w:bCs/>
          <w:color w:val="auto"/>
          <w:sz w:val="18"/>
          <w:szCs w:val="18"/>
          <w:u w:val="single"/>
          <w:lang w:val="en-US" w:eastAsia="zh-CN"/>
        </w:rPr>
        <w:t>碎石土）、射水沉桩法（密实砂土碎石土）、静力压桩法（软黏土）</w:t>
      </w:r>
      <w:r>
        <w:rPr>
          <w:rFonts w:hint="eastAsia" w:asciiTheme="minorEastAsia" w:hAnsiTheme="minorEastAsia" w:eastAsiaTheme="minorEastAsia" w:cstheme="minorEastAsia"/>
          <w:b/>
          <w:bCs/>
          <w:color w:val="0000FF"/>
          <w:sz w:val="18"/>
          <w:szCs w:val="18"/>
          <w:u w:val="single"/>
          <w:lang w:val="en-US" w:eastAsia="zh-CN"/>
        </w:rPr>
        <w:t>验算</w:t>
      </w:r>
      <w:r>
        <w:rPr>
          <w:rFonts w:hint="eastAsia" w:asciiTheme="minorEastAsia" w:hAnsiTheme="minorEastAsia" w:eastAsiaTheme="minorEastAsia" w:cstheme="minorEastAsia"/>
          <w:b/>
          <w:bCs/>
          <w:color w:val="auto"/>
          <w:sz w:val="18"/>
          <w:szCs w:val="18"/>
          <w:u w:val="single"/>
          <w:lang w:val="en-US" w:eastAsia="zh-CN"/>
        </w:rPr>
        <w:t>：桩基向前移动或被剪断能性，</w:t>
      </w:r>
      <w:r>
        <w:rPr>
          <w:rFonts w:hint="eastAsia" w:asciiTheme="minorEastAsia" w:hAnsiTheme="minorEastAsia" w:eastAsiaTheme="minorEastAsia" w:cstheme="minorEastAsia"/>
          <w:b/>
          <w:bCs/>
          <w:color w:val="0000FF"/>
          <w:sz w:val="18"/>
          <w:szCs w:val="18"/>
          <w:u w:val="single"/>
          <w:lang w:val="en-US" w:eastAsia="zh-CN"/>
        </w:rPr>
        <w:t>不验算</w:t>
      </w:r>
      <w:r>
        <w:rPr>
          <w:rFonts w:hint="eastAsia" w:asciiTheme="minorEastAsia" w:hAnsiTheme="minorEastAsia" w:eastAsiaTheme="minorEastAsia" w:cstheme="minorEastAsia"/>
          <w:b/>
          <w:bCs/>
          <w:color w:val="auto"/>
          <w:sz w:val="18"/>
          <w:szCs w:val="18"/>
          <w:u w:val="single"/>
          <w:lang w:val="en-US" w:eastAsia="zh-CN"/>
        </w:rPr>
        <w:t>：抗倾覆和抗滑动。</w:t>
      </w:r>
      <w:r>
        <w:rPr>
          <w:rFonts w:hint="eastAsia" w:asciiTheme="minorEastAsia" w:hAnsiTheme="minorEastAsia" w:eastAsiaTheme="minorEastAsia" w:cstheme="minorEastAsia"/>
          <w:b/>
          <w:bCs/>
          <w:color w:val="0000FF"/>
          <w:sz w:val="18"/>
          <w:szCs w:val="18"/>
          <w:u w:val="single"/>
          <w:lang w:val="en-US" w:eastAsia="zh-CN"/>
        </w:rPr>
        <w:t>断面形式</w:t>
      </w:r>
      <w:r>
        <w:rPr>
          <w:rFonts w:hint="eastAsia" w:asciiTheme="minorEastAsia" w:hAnsiTheme="minorEastAsia" w:eastAsiaTheme="minorEastAsia" w:cstheme="minorEastAsia"/>
          <w:b/>
          <w:bCs/>
          <w:color w:val="auto"/>
          <w:sz w:val="18"/>
          <w:szCs w:val="18"/>
          <w:u w:val="single"/>
          <w:lang w:val="en-US" w:eastAsia="zh-CN"/>
        </w:rPr>
        <w:t>：实心方桩和空心管桩。</w:t>
      </w:r>
      <w:r>
        <w:rPr>
          <w:rFonts w:hint="eastAsia" w:asciiTheme="minorEastAsia" w:hAnsiTheme="minorEastAsia" w:eastAsiaTheme="minorEastAsia" w:cstheme="minorEastAsia"/>
          <w:b/>
          <w:bCs/>
          <w:color w:val="0000FF"/>
          <w:sz w:val="18"/>
          <w:szCs w:val="18"/>
          <w:u w:val="single"/>
          <w:lang w:val="en-US" w:eastAsia="zh-CN"/>
        </w:rPr>
        <w:t>施工顺序</w:t>
      </w:r>
      <w:r>
        <w:rPr>
          <w:rFonts w:hint="eastAsia" w:asciiTheme="minorEastAsia" w:hAnsiTheme="minorEastAsia" w:eastAsiaTheme="minorEastAsia" w:cstheme="minorEastAsia"/>
          <w:b/>
          <w:bCs/>
          <w:color w:val="auto"/>
          <w:sz w:val="18"/>
          <w:szCs w:val="18"/>
          <w:u w:val="single"/>
          <w:lang w:val="en-US" w:eastAsia="zh-CN"/>
        </w:rPr>
        <w:t>：由一端向另一端，基础尺寸大中间向两端或四周，先深后浅。先坡顶后坡脚。</w:t>
      </w:r>
      <w:r>
        <w:rPr>
          <w:rFonts w:hint="eastAsia" w:asciiTheme="minorEastAsia" w:hAnsiTheme="minorEastAsia" w:eastAsiaTheme="minorEastAsia" w:cstheme="minorEastAsia"/>
          <w:b/>
          <w:bCs/>
          <w:color w:val="0000FF"/>
          <w:sz w:val="18"/>
          <w:szCs w:val="18"/>
          <w:u w:val="single"/>
          <w:lang w:val="en-US" w:eastAsia="zh-CN"/>
        </w:rPr>
        <w:t>锤击沉桩</w:t>
      </w:r>
      <w:r>
        <w:rPr>
          <w:rFonts w:hint="eastAsia" w:asciiTheme="minorEastAsia" w:hAnsiTheme="minorEastAsia" w:eastAsiaTheme="minorEastAsia" w:cstheme="minorEastAsia"/>
          <w:b/>
          <w:bCs/>
          <w:color w:val="auto"/>
          <w:sz w:val="18"/>
          <w:szCs w:val="18"/>
          <w:u w:val="single"/>
          <w:lang w:val="en-US" w:eastAsia="zh-CN"/>
        </w:rPr>
        <w:t>：1液压锤和柴油锤。重锤低击。2结构物强度未达到5MPA时、结构物30m内不得沉桩。锤击能超过280KN*m时加大距离。3黏性土-高程控制+100mm/砾石-贯入度控制+100mm或30-50击/硬塑状黏性土或粉细砂时--高程为主贯入为校核。4对假极限吸入上浮--复打。</w:t>
      </w:r>
      <w:r>
        <w:rPr>
          <w:rFonts w:hint="eastAsia" w:asciiTheme="minorEastAsia" w:hAnsiTheme="minorEastAsia" w:eastAsiaTheme="minorEastAsia" w:cstheme="minorEastAsia"/>
          <w:b/>
          <w:bCs/>
          <w:color w:val="0000FF"/>
          <w:sz w:val="18"/>
          <w:szCs w:val="18"/>
          <w:u w:val="single"/>
          <w:lang w:val="en-US" w:eastAsia="zh-CN"/>
        </w:rPr>
        <w:t>振动沉桩</w:t>
      </w:r>
      <w:r>
        <w:rPr>
          <w:rFonts w:hint="eastAsia" w:asciiTheme="minorEastAsia" w:hAnsiTheme="minorEastAsia" w:eastAsiaTheme="minorEastAsia" w:cstheme="minorEastAsia"/>
          <w:b/>
          <w:bCs/>
          <w:color w:val="auto"/>
          <w:sz w:val="18"/>
          <w:szCs w:val="18"/>
          <w:u w:val="single"/>
          <w:lang w:val="en-US" w:eastAsia="zh-CN"/>
        </w:rPr>
        <w:t>：1试桩验证桩尖高程控制为主，贯入度校核。2高程和贯入度相差较大--会同监理和设计单位研究处理。</w:t>
      </w:r>
      <w:r>
        <w:rPr>
          <w:rFonts w:hint="eastAsia" w:asciiTheme="minorEastAsia" w:hAnsiTheme="minorEastAsia" w:eastAsiaTheme="minorEastAsia" w:cstheme="minorEastAsia"/>
          <w:b/>
          <w:bCs/>
          <w:color w:val="0000FF"/>
          <w:sz w:val="18"/>
          <w:szCs w:val="18"/>
          <w:u w:val="single"/>
          <w:lang w:val="en-US" w:eastAsia="zh-CN"/>
        </w:rPr>
        <w:t>射水沉桩</w:t>
      </w:r>
      <w:r>
        <w:rPr>
          <w:rFonts w:hint="eastAsia" w:asciiTheme="minorEastAsia" w:hAnsiTheme="minorEastAsia" w:eastAsiaTheme="minorEastAsia" w:cstheme="minorEastAsia"/>
          <w:b/>
          <w:bCs/>
          <w:color w:val="auto"/>
          <w:sz w:val="18"/>
          <w:szCs w:val="18"/>
          <w:u w:val="single"/>
          <w:lang w:val="en-US" w:eastAsia="zh-CN"/>
        </w:rPr>
        <w:t>：1-砂类、碎石-射水为主，锤击配合。黏土-锤击为主，射水配合。2桩尖接近设计高程停止射水改用锤击，保证桩承载力，停止射水距设计高程不得小2m。3桩垫和桩帽留排水通道，采用侧面射水法射水管对称设置。</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auto"/>
          <w:sz w:val="18"/>
          <w:szCs w:val="18"/>
          <w:u w:val="singl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auto"/>
          <w:sz w:val="18"/>
          <w:szCs w:val="18"/>
          <w:u w:val="single"/>
          <w:lang w:val="en-US" w:eastAsia="zh-CN"/>
        </w:rPr>
      </w:pPr>
      <w:r>
        <w:rPr>
          <w:rFonts w:hint="eastAsia" w:asciiTheme="minorEastAsia" w:hAnsiTheme="minorEastAsia" w:eastAsiaTheme="minorEastAsia" w:cstheme="minorEastAsia"/>
          <w:b/>
          <w:bCs/>
          <w:color w:val="C00000"/>
          <w:sz w:val="18"/>
          <w:szCs w:val="18"/>
          <w:u w:val="single"/>
          <w:lang w:eastAsia="zh-CN"/>
        </w:rPr>
        <w:t>扩大基础：</w:t>
      </w:r>
      <w:r>
        <w:rPr>
          <w:rFonts w:hint="eastAsia" w:asciiTheme="minorEastAsia" w:hAnsiTheme="minorEastAsia" w:eastAsiaTheme="minorEastAsia" w:cstheme="minorEastAsia"/>
          <w:b/>
          <w:bCs/>
          <w:color w:val="0000FF"/>
          <w:sz w:val="18"/>
          <w:szCs w:val="18"/>
          <w:u w:val="single"/>
          <w:lang w:eastAsia="zh-CN"/>
        </w:rPr>
        <w:t>施工方法</w:t>
      </w:r>
      <w:r>
        <w:rPr>
          <w:rFonts w:hint="eastAsia" w:asciiTheme="minorEastAsia" w:hAnsiTheme="minorEastAsia" w:eastAsiaTheme="minorEastAsia" w:cstheme="minorEastAsia"/>
          <w:b/>
          <w:bCs/>
          <w:color w:val="17375E" w:themeColor="text2" w:themeShade="BF"/>
          <w:sz w:val="18"/>
          <w:szCs w:val="18"/>
          <w:u w:val="single"/>
          <w:lang w:eastAsia="zh-CN"/>
        </w:rPr>
        <w:t>：</w:t>
      </w:r>
      <w:r>
        <w:rPr>
          <w:rFonts w:hint="eastAsia" w:asciiTheme="minorEastAsia" w:hAnsiTheme="minorEastAsia" w:eastAsiaTheme="minorEastAsia" w:cstheme="minorEastAsia"/>
          <w:b/>
          <w:bCs/>
          <w:color w:val="auto"/>
          <w:sz w:val="18"/>
          <w:szCs w:val="18"/>
          <w:u w:val="single"/>
          <w:lang w:eastAsia="zh-CN"/>
        </w:rPr>
        <w:t>机械开挖浇筑法、人工开挖浇筑法、土石围堰开挖浇筑法、板桩围堰开挖浇筑法。</w:t>
      </w:r>
      <w:r>
        <w:rPr>
          <w:rFonts w:hint="eastAsia" w:asciiTheme="minorEastAsia" w:hAnsiTheme="minorEastAsia" w:eastAsiaTheme="minorEastAsia" w:cstheme="minorEastAsia"/>
          <w:b/>
          <w:bCs/>
          <w:color w:val="0000FF"/>
          <w:sz w:val="18"/>
          <w:szCs w:val="18"/>
          <w:u w:val="single"/>
          <w:lang w:eastAsia="zh-CN"/>
        </w:rPr>
        <w:t>定位放样</w:t>
      </w:r>
      <w:r>
        <w:rPr>
          <w:rFonts w:hint="eastAsia" w:asciiTheme="minorEastAsia" w:hAnsiTheme="minorEastAsia" w:eastAsiaTheme="minorEastAsia" w:cstheme="minorEastAsia"/>
          <w:b/>
          <w:bCs/>
          <w:color w:val="auto"/>
          <w:sz w:val="18"/>
          <w:szCs w:val="18"/>
          <w:u w:val="single"/>
          <w:lang w:eastAsia="zh-CN"/>
        </w:rPr>
        <w:t>：复核基坑中心线、方向、高程。</w:t>
      </w:r>
      <w:r>
        <w:rPr>
          <w:rFonts w:hint="eastAsia" w:asciiTheme="minorEastAsia" w:hAnsiTheme="minorEastAsia" w:eastAsiaTheme="minorEastAsia" w:cstheme="minorEastAsia"/>
          <w:b/>
          <w:bCs/>
          <w:color w:val="0000FF"/>
          <w:sz w:val="18"/>
          <w:szCs w:val="18"/>
          <w:u w:val="single"/>
          <w:lang w:eastAsia="zh-CN"/>
        </w:rPr>
        <w:t>基坑开挖</w:t>
      </w:r>
      <w:r>
        <w:rPr>
          <w:rFonts w:hint="eastAsia" w:asciiTheme="minorEastAsia" w:hAnsiTheme="minorEastAsia" w:eastAsiaTheme="minorEastAsia" w:cstheme="minorEastAsia"/>
          <w:b/>
          <w:bCs/>
          <w:color w:val="17375E" w:themeColor="text2" w:themeShade="BF"/>
          <w:sz w:val="18"/>
          <w:szCs w:val="18"/>
          <w:u w:val="single"/>
          <w:lang w:eastAsia="zh-CN"/>
        </w:rPr>
        <w:t>：</w:t>
      </w:r>
      <w:r>
        <w:rPr>
          <w:rFonts w:hint="eastAsia" w:asciiTheme="minorEastAsia" w:hAnsiTheme="minorEastAsia" w:eastAsiaTheme="minorEastAsia" w:cstheme="minorEastAsia"/>
          <w:b/>
          <w:bCs/>
          <w:color w:val="auto"/>
          <w:sz w:val="18"/>
          <w:szCs w:val="18"/>
          <w:u w:val="single"/>
          <w:lang w:val="en-US" w:eastAsia="zh-CN"/>
        </w:rPr>
        <w:t>1专项施工方案（h</w:t>
      </w:r>
      <w:r>
        <w:rPr>
          <w:rFonts w:hint="eastAsia" w:asciiTheme="minorEastAsia" w:hAnsiTheme="minorEastAsia" w:eastAsiaTheme="minorEastAsia" w:cstheme="minorEastAsia"/>
          <w:b/>
          <w:bCs/>
          <w:color w:val="auto"/>
          <w:sz w:val="18"/>
          <w:szCs w:val="18"/>
          <w:u w:val="single"/>
        </w:rPr>
        <w:t>≥</w:t>
      </w:r>
      <w:r>
        <w:rPr>
          <w:rFonts w:hint="eastAsia" w:asciiTheme="minorEastAsia" w:hAnsiTheme="minorEastAsia" w:eastAsiaTheme="minorEastAsia" w:cstheme="minorEastAsia"/>
          <w:b/>
          <w:bCs/>
          <w:color w:val="auto"/>
          <w:sz w:val="18"/>
          <w:szCs w:val="18"/>
          <w:u w:val="single"/>
          <w:lang w:val="en-US" w:eastAsia="zh-CN"/>
        </w:rPr>
        <w:t>3m专项h</w:t>
      </w:r>
      <w:r>
        <w:rPr>
          <w:rFonts w:hint="eastAsia" w:asciiTheme="minorEastAsia" w:hAnsiTheme="minorEastAsia" w:eastAsiaTheme="minorEastAsia" w:cstheme="minorEastAsia"/>
          <w:b/>
          <w:bCs/>
          <w:color w:val="auto"/>
          <w:sz w:val="18"/>
          <w:szCs w:val="18"/>
          <w:u w:val="single"/>
        </w:rPr>
        <w:t>≥</w:t>
      </w:r>
      <w:r>
        <w:rPr>
          <w:rFonts w:hint="eastAsia" w:asciiTheme="minorEastAsia" w:hAnsiTheme="minorEastAsia" w:eastAsiaTheme="minorEastAsia" w:cstheme="minorEastAsia"/>
          <w:b/>
          <w:bCs/>
          <w:color w:val="auto"/>
          <w:sz w:val="18"/>
          <w:szCs w:val="18"/>
          <w:u w:val="single"/>
          <w:lang w:val="en-US" w:eastAsia="zh-CN"/>
        </w:rPr>
        <w:t>5m论证2</w:t>
      </w:r>
      <w:r>
        <w:rPr>
          <w:rFonts w:hint="eastAsia" w:asciiTheme="minorEastAsia" w:hAnsiTheme="minorEastAsia" w:eastAsiaTheme="minorEastAsia" w:cstheme="minorEastAsia"/>
          <w:b/>
          <w:bCs/>
          <w:color w:val="0000FF"/>
          <w:sz w:val="18"/>
          <w:szCs w:val="18"/>
          <w:u w:val="single"/>
          <w:lang w:val="en-US" w:eastAsia="zh-CN"/>
        </w:rPr>
        <w:t>是否支护</w:t>
      </w:r>
      <w:r>
        <w:rPr>
          <w:rFonts w:hint="eastAsia" w:asciiTheme="minorEastAsia" w:hAnsiTheme="minorEastAsia" w:eastAsiaTheme="minorEastAsia" w:cstheme="minorEastAsia"/>
          <w:b/>
          <w:bCs/>
          <w:color w:val="auto"/>
          <w:sz w:val="18"/>
          <w:szCs w:val="18"/>
          <w:u w:val="single"/>
          <w:lang w:val="en-US" w:eastAsia="zh-CN"/>
        </w:rPr>
        <w:t>根据水文地质、开挖方式及施工环境条件确定。支护需专项设计。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r>
        <w:rPr>
          <w:rFonts w:hint="eastAsia" w:asciiTheme="minorEastAsia" w:hAnsiTheme="minorEastAsia" w:eastAsiaTheme="minorEastAsia" w:cstheme="minorEastAsia"/>
          <w:b/>
          <w:bCs/>
          <w:color w:val="auto"/>
          <w:sz w:val="18"/>
          <w:szCs w:val="18"/>
          <w:u w:val="single"/>
          <w:lang w:val="en-US" w:eastAsia="zh-CN"/>
        </w:rPr>
        <w:t>3</w:t>
      </w:r>
      <w:r>
        <w:rPr>
          <w:rFonts w:hint="eastAsia" w:asciiTheme="minorEastAsia" w:hAnsiTheme="minorEastAsia" w:eastAsiaTheme="minorEastAsia" w:cstheme="minorEastAsia"/>
          <w:b/>
          <w:bCs/>
          <w:color w:val="0000FF"/>
          <w:sz w:val="18"/>
          <w:szCs w:val="18"/>
          <w:u w:val="single"/>
          <w:lang w:val="en-US" w:eastAsia="zh-CN"/>
        </w:rPr>
        <w:t>监测</w:t>
      </w:r>
      <w:r>
        <w:rPr>
          <w:rFonts w:hint="eastAsia" w:asciiTheme="minorEastAsia" w:hAnsiTheme="minorEastAsia" w:eastAsiaTheme="minorEastAsia" w:cstheme="minorEastAsia"/>
          <w:b/>
          <w:bCs/>
          <w:color w:val="auto"/>
          <w:sz w:val="18"/>
          <w:szCs w:val="18"/>
          <w:u w:val="single"/>
          <w:lang w:val="en-US" w:eastAsia="zh-CN"/>
        </w:rPr>
        <w:t>：1边坡稳定性2支护结构位移和力3围堰及邻近建筑物沉降与位移4地下水位变化6基底隆起。4</w:t>
      </w:r>
      <w:r>
        <w:rPr>
          <w:rFonts w:hint="eastAsia" w:asciiTheme="minorEastAsia" w:hAnsiTheme="minorEastAsia" w:eastAsiaTheme="minorEastAsia" w:cstheme="minorEastAsia"/>
          <w:b/>
          <w:bCs/>
          <w:color w:val="0000FF"/>
          <w:sz w:val="18"/>
          <w:szCs w:val="18"/>
          <w:u w:val="single"/>
        </w:rPr>
        <w:t>防护设施</w:t>
      </w:r>
      <w:r>
        <w:rPr>
          <w:rFonts w:hint="eastAsia" w:asciiTheme="minorEastAsia" w:hAnsiTheme="minorEastAsia" w:eastAsiaTheme="minorEastAsia" w:cstheme="minorEastAsia"/>
          <w:b/>
          <w:bCs/>
          <w:color w:val="auto"/>
          <w:sz w:val="18"/>
          <w:szCs w:val="18"/>
          <w:u w:val="single"/>
          <w:lang w:val="en-US" w:eastAsia="zh-CN"/>
        </w:rPr>
        <w:t>四周距基坑边缘不小1m设置钢管护栏、挂密目式安全网、靠近路侧设置安全警示标志和夜间警示灯带5</w:t>
      </w:r>
      <w:r>
        <w:rPr>
          <w:rFonts w:hint="eastAsia" w:asciiTheme="minorEastAsia" w:hAnsiTheme="minorEastAsia" w:eastAsiaTheme="minorEastAsia" w:cstheme="minorEastAsia"/>
          <w:b/>
          <w:bCs/>
          <w:color w:val="0000FF"/>
          <w:sz w:val="18"/>
          <w:szCs w:val="18"/>
          <w:u w:val="single"/>
          <w:lang w:val="en-US" w:eastAsia="zh-CN"/>
        </w:rPr>
        <w:t>要求</w:t>
      </w:r>
      <w:r>
        <w:rPr>
          <w:rFonts w:hint="eastAsia" w:asciiTheme="minorEastAsia" w:hAnsiTheme="minorEastAsia" w:eastAsiaTheme="minorEastAsia" w:cstheme="minorEastAsia"/>
          <w:b/>
          <w:bCs/>
          <w:color w:val="auto"/>
          <w:sz w:val="18"/>
          <w:szCs w:val="18"/>
          <w:u w:val="single"/>
          <w:lang w:val="en-US" w:eastAsia="zh-CN"/>
        </w:rPr>
        <w:t>：基坑周边1m范围内不得堆载和停放设备。基坑小等4m时护道宽度不小1m</w:t>
      </w:r>
      <w:r>
        <w:rPr>
          <w:rFonts w:hint="eastAsia" w:asciiTheme="minorEastAsia" w:hAnsiTheme="minorEastAsia" w:cstheme="minorEastAsia"/>
          <w:b/>
          <w:bCs/>
          <w:color w:val="auto"/>
          <w:sz w:val="18"/>
          <w:szCs w:val="18"/>
          <w:u w:val="single"/>
          <w:lang w:val="en-US" w:eastAsia="zh-CN"/>
        </w:rPr>
        <w:t>。</w:t>
      </w:r>
      <w:r>
        <w:rPr>
          <w:rFonts w:hint="eastAsia" w:asciiTheme="minorEastAsia" w:hAnsiTheme="minorEastAsia" w:eastAsiaTheme="minorEastAsia" w:cstheme="minorEastAsia"/>
          <w:b/>
          <w:bCs/>
          <w:color w:val="0000FF"/>
          <w:sz w:val="18"/>
          <w:szCs w:val="18"/>
          <w:u w:val="single"/>
          <w:lang w:val="en-US" w:eastAsia="zh-CN"/>
        </w:rPr>
        <w:t>6基坑检验：</w:t>
      </w:r>
      <w:r>
        <w:rPr>
          <w:rFonts w:hint="eastAsia" w:asciiTheme="minorEastAsia" w:hAnsiTheme="minorEastAsia" w:eastAsiaTheme="minorEastAsia" w:cstheme="minorEastAsia"/>
          <w:b/>
          <w:bCs/>
          <w:color w:val="0D0D0D"/>
          <w:sz w:val="18"/>
          <w:szCs w:val="18"/>
          <w:u w:val="single"/>
          <w:lang w:val="en-US" w:eastAsia="zh-CN"/>
        </w:rPr>
        <w:t>平面位置</w:t>
      </w:r>
      <w:r>
        <w:rPr>
          <w:rFonts w:hint="eastAsia" w:asciiTheme="minorEastAsia" w:hAnsiTheme="minorEastAsia" w:eastAsiaTheme="minorEastAsia" w:cstheme="minorEastAsia"/>
          <w:b/>
          <w:bCs/>
          <w:color w:val="0000FF"/>
          <w:sz w:val="18"/>
          <w:szCs w:val="18"/>
          <w:u w:val="single"/>
          <w:lang w:val="en-US" w:eastAsia="zh-CN"/>
        </w:rPr>
        <w:t>、</w:t>
      </w:r>
      <w:r>
        <w:rPr>
          <w:rFonts w:hint="eastAsia" w:asciiTheme="minorEastAsia" w:hAnsiTheme="minorEastAsia" w:eastAsiaTheme="minorEastAsia" w:cstheme="minorEastAsia"/>
          <w:b/>
          <w:bCs/>
          <w:color w:val="auto"/>
          <w:sz w:val="18"/>
          <w:szCs w:val="18"/>
          <w:u w:val="single"/>
          <w:lang w:val="en-US" w:eastAsia="zh-CN"/>
        </w:rPr>
        <w:t>尺寸、基底高程及基底</w:t>
      </w:r>
      <w:r>
        <w:rPr>
          <w:rFonts w:hint="eastAsia" w:asciiTheme="minorEastAsia" w:hAnsiTheme="minorEastAsia" w:cstheme="minorEastAsia"/>
          <w:b/>
          <w:bCs/>
          <w:color w:val="auto"/>
          <w:sz w:val="18"/>
          <w:szCs w:val="18"/>
          <w:u w:val="single"/>
          <w:lang w:val="en-US" w:eastAsia="zh-CN"/>
        </w:rPr>
        <w:t>地质情况</w:t>
      </w:r>
      <w:r>
        <w:rPr>
          <w:rFonts w:hint="eastAsia" w:asciiTheme="minorEastAsia" w:hAnsiTheme="minorEastAsia" w:eastAsiaTheme="minorEastAsia" w:cstheme="minorEastAsia"/>
          <w:b/>
          <w:bCs/>
          <w:color w:val="auto"/>
          <w:sz w:val="18"/>
          <w:szCs w:val="18"/>
          <w:u w:val="single"/>
          <w:lang w:val="en-US" w:eastAsia="zh-CN"/>
        </w:rPr>
        <w:t>承载力</w:t>
      </w:r>
      <w:r>
        <w:rPr>
          <w:rFonts w:hint="eastAsia" w:asciiTheme="minorEastAsia" w:hAnsiTheme="minorEastAsia" w:cstheme="minorEastAsia"/>
          <w:b/>
          <w:bCs/>
          <w:color w:val="auto"/>
          <w:sz w:val="18"/>
          <w:szCs w:val="18"/>
          <w:u w:val="single"/>
          <w:lang w:val="en-US" w:eastAsia="zh-CN"/>
        </w:rPr>
        <w:t>是否与设计资料相符，基底处理和排水情况是否符合规范要求，施工记录有有关试验资料等。</w:t>
      </w:r>
      <w:r>
        <w:rPr>
          <w:rFonts w:hint="eastAsia" w:asciiTheme="minorEastAsia" w:hAnsiTheme="minorEastAsia" w:eastAsiaTheme="minorEastAsia" w:cstheme="minorEastAsia"/>
          <w:b/>
          <w:bCs/>
          <w:color w:val="0000FF"/>
          <w:sz w:val="18"/>
          <w:szCs w:val="18"/>
          <w:u w:val="single"/>
          <w:lang w:val="en-US" w:eastAsia="zh-CN"/>
        </w:rPr>
        <w:t>检检方法</w:t>
      </w:r>
      <w:r>
        <w:rPr>
          <w:rFonts w:hint="eastAsia" w:asciiTheme="minorEastAsia" w:hAnsiTheme="minorEastAsia" w:cstheme="minorEastAsia"/>
          <w:b/>
          <w:bCs/>
          <w:color w:val="0000FF"/>
          <w:sz w:val="18"/>
          <w:szCs w:val="18"/>
          <w:u w:val="single"/>
          <w:lang w:val="en-US" w:eastAsia="zh-CN"/>
        </w:rPr>
        <w:t>：</w:t>
      </w:r>
      <w:r>
        <w:rPr>
          <w:rFonts w:hint="eastAsia" w:asciiTheme="minorEastAsia" w:hAnsiTheme="minorEastAsia" w:eastAsiaTheme="minorEastAsia" w:cstheme="minorEastAsia"/>
          <w:b/>
          <w:bCs/>
          <w:color w:val="auto"/>
          <w:sz w:val="18"/>
          <w:szCs w:val="18"/>
          <w:u w:val="single"/>
          <w:lang w:val="en-US" w:eastAsia="zh-CN"/>
        </w:rPr>
        <w:t>触探和钻探（大中）7</w:t>
      </w:r>
      <w:r>
        <w:rPr>
          <w:rFonts w:hint="eastAsia" w:asciiTheme="minorEastAsia" w:hAnsiTheme="minorEastAsia" w:eastAsiaTheme="minorEastAsia" w:cstheme="minorEastAsia"/>
          <w:b/>
          <w:bCs/>
          <w:color w:val="0000FF"/>
          <w:sz w:val="18"/>
          <w:szCs w:val="18"/>
          <w:u w:val="single"/>
        </w:rPr>
        <w:t>坑壁坡度按</w:t>
      </w:r>
      <w:r>
        <w:rPr>
          <w:rFonts w:hint="eastAsia" w:asciiTheme="minorEastAsia" w:hAnsiTheme="minorEastAsia" w:eastAsiaTheme="minorEastAsia" w:cstheme="minorEastAsia"/>
          <w:b/>
          <w:bCs/>
          <w:color w:val="0D0D0D"/>
          <w:sz w:val="18"/>
          <w:szCs w:val="18"/>
          <w:u w:val="single"/>
        </w:rPr>
        <w:t xml:space="preserve">：地质条件、基坑深度、施工方法确定 </w:t>
      </w:r>
      <w:r>
        <w:rPr>
          <w:rFonts w:hint="eastAsia" w:asciiTheme="minorEastAsia" w:hAnsiTheme="minorEastAsia" w:eastAsiaTheme="minorEastAsia" w:cstheme="minorEastAsia"/>
          <w:b/>
          <w:bCs/>
          <w:color w:val="0000FF"/>
          <w:sz w:val="18"/>
          <w:szCs w:val="18"/>
          <w:u w:val="single"/>
          <w:lang w:eastAsia="zh-CN"/>
        </w:rPr>
        <w:t>挡板支护：</w:t>
      </w:r>
      <w:r>
        <w:rPr>
          <w:rFonts w:hint="eastAsia" w:asciiTheme="minorEastAsia" w:hAnsiTheme="minorEastAsia" w:eastAsiaTheme="minorEastAsia" w:cstheme="minorEastAsia"/>
          <w:b/>
          <w:bCs/>
          <w:color w:val="0D0D0D"/>
          <w:sz w:val="18"/>
          <w:szCs w:val="18"/>
          <w:u w:val="single"/>
        </w:rPr>
        <w:t>基坑浅渗水不大</w:t>
      </w:r>
      <w:r>
        <w:rPr>
          <w:rFonts w:hint="eastAsia" w:asciiTheme="minorEastAsia" w:hAnsiTheme="minorEastAsia" w:eastAsiaTheme="minorEastAsia" w:cstheme="minorEastAsia"/>
          <w:b/>
          <w:bCs/>
          <w:color w:val="0D0D0D"/>
          <w:sz w:val="18"/>
          <w:szCs w:val="18"/>
          <w:u w:val="single"/>
          <w:lang w:val="en-US" w:eastAsia="zh-CN"/>
        </w:rPr>
        <w:t>---</w:t>
      </w:r>
      <w:r>
        <w:rPr>
          <w:rFonts w:hint="eastAsia" w:asciiTheme="minorEastAsia" w:hAnsiTheme="minorEastAsia" w:eastAsiaTheme="minorEastAsia" w:cstheme="minorEastAsia"/>
          <w:b/>
          <w:bCs/>
          <w:color w:val="0D0D0D"/>
          <w:sz w:val="18"/>
          <w:szCs w:val="18"/>
          <w:u w:val="single"/>
        </w:rPr>
        <w:t>竹排、木板、混凝土板或钢板； 深度≤ 4m 渗水量不大</w:t>
      </w:r>
      <w:r>
        <w:rPr>
          <w:rFonts w:hint="eastAsia" w:asciiTheme="minorEastAsia" w:hAnsiTheme="minorEastAsia" w:eastAsiaTheme="minorEastAsia" w:cstheme="minorEastAsia"/>
          <w:b/>
          <w:bCs/>
          <w:color w:val="0D0D0D"/>
          <w:sz w:val="18"/>
          <w:szCs w:val="18"/>
          <w:u w:val="single"/>
          <w:lang w:val="en-US" w:eastAsia="zh-CN"/>
        </w:rPr>
        <w:t>----</w:t>
      </w:r>
      <w:r>
        <w:rPr>
          <w:rFonts w:hint="eastAsia" w:asciiTheme="minorEastAsia" w:hAnsiTheme="minorEastAsia" w:eastAsiaTheme="minorEastAsia" w:cstheme="minorEastAsia"/>
          <w:b/>
          <w:bCs/>
          <w:color w:val="0D0D0D"/>
          <w:sz w:val="18"/>
          <w:szCs w:val="18"/>
          <w:u w:val="single"/>
        </w:rPr>
        <w:t xml:space="preserve">槽钢、 型钢或工字钢；水位较高，深度＞ 4m </w:t>
      </w:r>
      <w:r>
        <w:rPr>
          <w:rFonts w:hint="eastAsia" w:asciiTheme="minorEastAsia" w:hAnsiTheme="minorEastAsia" w:eastAsiaTheme="minorEastAsia" w:cstheme="minorEastAsia"/>
          <w:b/>
          <w:bCs/>
          <w:color w:val="0D0D0D"/>
          <w:sz w:val="18"/>
          <w:szCs w:val="18"/>
          <w:u w:val="single"/>
          <w:lang w:val="en-US" w:eastAsia="zh-CN"/>
        </w:rPr>
        <w:t>----</w:t>
      </w:r>
      <w:r>
        <w:rPr>
          <w:rFonts w:hint="eastAsia" w:asciiTheme="minorEastAsia" w:hAnsiTheme="minorEastAsia" w:eastAsiaTheme="minorEastAsia" w:cstheme="minorEastAsia"/>
          <w:b/>
          <w:bCs/>
          <w:color w:val="0D0D0D"/>
          <w:sz w:val="18"/>
          <w:szCs w:val="18"/>
          <w:u w:val="single"/>
        </w:rPr>
        <w:t>锁口钢板桩或锁口钢管桩围堰。</w:t>
      </w:r>
      <w:r>
        <w:rPr>
          <w:rFonts w:hint="eastAsia" w:asciiTheme="minorEastAsia" w:hAnsiTheme="minorEastAsia" w:eastAsiaTheme="minorEastAsia" w:cstheme="minorEastAsia"/>
          <w:b/>
          <w:bCs/>
          <w:color w:val="0000FF"/>
          <w:sz w:val="18"/>
          <w:szCs w:val="18"/>
          <w:u w:val="single"/>
        </w:rPr>
        <w:t>基坑坑壁：</w:t>
      </w:r>
      <w:r>
        <w:rPr>
          <w:rFonts w:hint="eastAsia" w:asciiTheme="minorEastAsia" w:hAnsiTheme="minorEastAsia" w:eastAsiaTheme="minorEastAsia" w:cstheme="minorEastAsia"/>
          <w:b/>
          <w:bCs/>
          <w:color w:val="0D0D0D"/>
          <w:sz w:val="18"/>
          <w:szCs w:val="18"/>
          <w:u w:val="single"/>
        </w:rPr>
        <w:t>喷射混凝土</w:t>
      </w:r>
      <w:r>
        <w:rPr>
          <w:rFonts w:hint="eastAsia" w:asciiTheme="minorEastAsia" w:hAnsiTheme="minorEastAsia" w:eastAsiaTheme="minorEastAsia" w:cstheme="minorEastAsia"/>
          <w:b/>
          <w:bCs/>
          <w:color w:val="0D0D0D"/>
          <w:sz w:val="18"/>
          <w:szCs w:val="18"/>
          <w:u w:val="single"/>
          <w:lang w:eastAsia="zh-CN"/>
        </w:rPr>
        <w:t>（</w:t>
      </w:r>
      <w:r>
        <w:rPr>
          <w:rFonts w:hint="eastAsia" w:asciiTheme="minorEastAsia" w:hAnsiTheme="minorEastAsia" w:eastAsiaTheme="minorEastAsia" w:cstheme="minorEastAsia"/>
          <w:b/>
          <w:bCs/>
          <w:color w:val="0D0D0D"/>
          <w:sz w:val="18"/>
          <w:szCs w:val="18"/>
          <w:u w:val="single"/>
          <w:lang w:val="en-US" w:eastAsia="zh-CN"/>
        </w:rPr>
        <w:t>h小10m且较完整中风化基岩）</w:t>
      </w:r>
      <w:r>
        <w:rPr>
          <w:rFonts w:hint="eastAsia" w:asciiTheme="minorEastAsia" w:hAnsiTheme="minorEastAsia" w:eastAsiaTheme="minorEastAsia" w:cstheme="minorEastAsia"/>
          <w:b/>
          <w:bCs/>
          <w:color w:val="0D0D0D"/>
          <w:sz w:val="18"/>
          <w:szCs w:val="18"/>
          <w:u w:val="single"/>
        </w:rPr>
        <w:t>、锚杆喷射混凝士、预力锚索和土钉支护</w:t>
      </w:r>
      <w:r>
        <w:rPr>
          <w:rFonts w:hint="eastAsia" w:asciiTheme="minorEastAsia" w:hAnsiTheme="minorEastAsia" w:eastAsiaTheme="minorEastAsia" w:cstheme="minorEastAsia"/>
          <w:b/>
          <w:bCs/>
          <w:color w:val="0D0D0D"/>
          <w:sz w:val="18"/>
          <w:szCs w:val="18"/>
          <w:u w:val="single"/>
          <w:lang w:eastAsia="zh-CN"/>
        </w:rPr>
        <w:t>。</w:t>
      </w:r>
      <w:r>
        <w:rPr>
          <w:rFonts w:hint="eastAsia" w:asciiTheme="minorEastAsia" w:hAnsiTheme="minorEastAsia" w:eastAsiaTheme="minorEastAsia" w:cstheme="minorEastAsia"/>
          <w:b/>
          <w:bCs/>
          <w:color w:val="0000FF"/>
          <w:sz w:val="18"/>
          <w:szCs w:val="18"/>
          <w:u w:val="single"/>
        </w:rPr>
        <w:t>锚杆挂网喷射混凝土</w:t>
      </w:r>
      <w:r>
        <w:rPr>
          <w:rFonts w:hint="eastAsia" w:asciiTheme="minorEastAsia" w:hAnsiTheme="minorEastAsia" w:eastAsiaTheme="minorEastAsia" w:cstheme="minorEastAsia"/>
          <w:b/>
          <w:bCs/>
          <w:color w:val="0D0D0D"/>
          <w:sz w:val="18"/>
          <w:szCs w:val="18"/>
          <w:u w:val="single"/>
          <w:lang w:val="en-US" w:eastAsia="zh-CN"/>
        </w:rPr>
        <w:t>-</w:t>
      </w:r>
      <w:r>
        <w:rPr>
          <w:rFonts w:hint="eastAsia" w:asciiTheme="minorEastAsia" w:hAnsiTheme="minorEastAsia" w:eastAsiaTheme="minorEastAsia" w:cstheme="minorEastAsia"/>
          <w:b/>
          <w:bCs/>
          <w:color w:val="0D0D0D"/>
          <w:sz w:val="18"/>
          <w:szCs w:val="18"/>
          <w:u w:val="single"/>
        </w:rPr>
        <w:t>孔深≤3m</w:t>
      </w:r>
      <w:r>
        <w:rPr>
          <w:rFonts w:hint="eastAsia" w:asciiTheme="minorEastAsia" w:hAnsiTheme="minorEastAsia" w:cstheme="minorEastAsia"/>
          <w:b/>
          <w:bCs/>
          <w:color w:val="0D0D0D"/>
          <w:sz w:val="18"/>
          <w:szCs w:val="18"/>
          <w:u w:val="single"/>
          <w:lang w:eastAsia="zh-CN"/>
        </w:rPr>
        <w:t>（</w:t>
      </w:r>
      <w:r>
        <w:rPr>
          <w:rFonts w:hint="eastAsia" w:asciiTheme="minorEastAsia" w:hAnsiTheme="minorEastAsia" w:eastAsiaTheme="minorEastAsia" w:cstheme="minorEastAsia"/>
          <w:b/>
          <w:bCs/>
          <w:color w:val="0D0D0D"/>
          <w:sz w:val="18"/>
          <w:szCs w:val="18"/>
          <w:u w:val="single"/>
        </w:rPr>
        <w:t>先注</w:t>
      </w:r>
      <w:r>
        <w:rPr>
          <w:rFonts w:hint="eastAsia" w:asciiTheme="minorEastAsia" w:hAnsiTheme="minorEastAsia" w:eastAsiaTheme="minorEastAsia" w:cstheme="minorEastAsia"/>
          <w:b/>
          <w:bCs/>
          <w:color w:val="0D0D0D"/>
          <w:sz w:val="18"/>
          <w:szCs w:val="18"/>
          <w:u w:val="single"/>
          <w:lang w:eastAsia="zh-CN"/>
        </w:rPr>
        <w:t>浆</w:t>
      </w:r>
      <w:r>
        <w:rPr>
          <w:rFonts w:hint="eastAsia" w:asciiTheme="minorEastAsia" w:hAnsiTheme="minorEastAsia" w:eastAsiaTheme="minorEastAsia" w:cstheme="minorEastAsia"/>
          <w:b/>
          <w:bCs/>
          <w:color w:val="0D0D0D"/>
          <w:sz w:val="18"/>
          <w:szCs w:val="18"/>
          <w:u w:val="single"/>
        </w:rPr>
        <w:t>后插入锚杆</w:t>
      </w:r>
      <w:r>
        <w:rPr>
          <w:rFonts w:hint="eastAsia" w:asciiTheme="minorEastAsia" w:hAnsiTheme="minorEastAsia" w:cstheme="minorEastAsia"/>
          <w:b/>
          <w:bCs/>
          <w:color w:val="0D0D0D"/>
          <w:sz w:val="18"/>
          <w:szCs w:val="18"/>
          <w:u w:val="single"/>
          <w:lang w:val="en-US" w:eastAsia="zh-CN"/>
        </w:rPr>
        <w:t>）</w:t>
      </w:r>
      <w:r>
        <w:rPr>
          <w:rFonts w:hint="eastAsia" w:asciiTheme="minorEastAsia" w:hAnsiTheme="minorEastAsia" w:eastAsiaTheme="minorEastAsia" w:cstheme="minorEastAsia"/>
          <w:b/>
          <w:bCs/>
          <w:color w:val="0D0D0D"/>
          <w:sz w:val="18"/>
          <w:szCs w:val="18"/>
          <w:u w:val="single"/>
        </w:rPr>
        <w:t>孔深＞3m</w:t>
      </w:r>
      <w:r>
        <w:rPr>
          <w:rFonts w:hint="eastAsia" w:asciiTheme="minorEastAsia" w:hAnsiTheme="minorEastAsia" w:cstheme="minorEastAsia"/>
          <w:b/>
          <w:bCs/>
          <w:color w:val="0D0D0D"/>
          <w:sz w:val="18"/>
          <w:szCs w:val="18"/>
          <w:u w:val="single"/>
          <w:lang w:eastAsia="zh-CN"/>
        </w:rPr>
        <w:t>（</w:t>
      </w:r>
      <w:r>
        <w:rPr>
          <w:rFonts w:hint="eastAsia" w:asciiTheme="minorEastAsia" w:hAnsiTheme="minorEastAsia" w:eastAsiaTheme="minorEastAsia" w:cstheme="minorEastAsia"/>
          <w:b/>
          <w:bCs/>
          <w:color w:val="0D0D0D"/>
          <w:sz w:val="18"/>
          <w:szCs w:val="18"/>
          <w:u w:val="single"/>
        </w:rPr>
        <w:t>先插入锚杆后注浆</w:t>
      </w:r>
      <w:r>
        <w:rPr>
          <w:rFonts w:hint="eastAsia" w:asciiTheme="minorEastAsia" w:hAnsiTheme="minorEastAsia" w:cstheme="minorEastAsia"/>
          <w:b/>
          <w:bCs/>
          <w:color w:val="0D0D0D"/>
          <w:sz w:val="18"/>
          <w:szCs w:val="18"/>
          <w:u w:val="single"/>
          <w:lang w:eastAsia="zh-CN"/>
        </w:rPr>
        <w:t>）</w:t>
      </w:r>
      <w:r>
        <w:rPr>
          <w:rFonts w:hint="eastAsia" w:asciiTheme="minorEastAsia" w:hAnsiTheme="minorEastAsia" w:eastAsiaTheme="minorEastAsia" w:cstheme="minorEastAsia"/>
          <w:b/>
          <w:bCs/>
          <w:color w:val="0D0D0D"/>
          <w:sz w:val="18"/>
          <w:szCs w:val="18"/>
          <w:u w:val="single"/>
        </w:rPr>
        <w:t>锚杆插入孔内后居中固定，孔底注浆法。</w:t>
      </w:r>
      <w:r>
        <w:rPr>
          <w:rFonts w:hint="eastAsia" w:asciiTheme="minorEastAsia" w:hAnsiTheme="minorEastAsia" w:eastAsiaTheme="minorEastAsia" w:cstheme="minorEastAsia"/>
          <w:b/>
          <w:bCs/>
          <w:color w:val="0D0D0D"/>
          <w:sz w:val="18"/>
          <w:szCs w:val="18"/>
          <w:u w:val="single"/>
          <w:lang w:eastAsia="zh-CN"/>
        </w:rPr>
        <w:t>注浆管插至距孔底</w:t>
      </w:r>
      <w:r>
        <w:rPr>
          <w:rFonts w:hint="eastAsia" w:asciiTheme="minorEastAsia" w:hAnsiTheme="minorEastAsia" w:eastAsiaTheme="minorEastAsia" w:cstheme="minorEastAsia"/>
          <w:b/>
          <w:bCs/>
          <w:color w:val="0D0D0D"/>
          <w:sz w:val="18"/>
          <w:szCs w:val="18"/>
          <w:u w:val="single"/>
          <w:lang w:val="en-US" w:eastAsia="zh-CN"/>
        </w:rPr>
        <w:t>50-100mm处，随浆液注入逐渐拔出，注浆压力不小0.2MPA.</w:t>
      </w:r>
      <w:r>
        <w:rPr>
          <w:rFonts w:hint="eastAsia" w:asciiTheme="minorEastAsia" w:hAnsiTheme="minorEastAsia" w:eastAsiaTheme="minorEastAsia" w:cstheme="minorEastAsia"/>
          <w:b/>
          <w:bCs/>
          <w:color w:val="0000FF"/>
          <w:sz w:val="18"/>
          <w:szCs w:val="18"/>
          <w:u w:val="single"/>
        </w:rPr>
        <w:t>基坑排水方法</w:t>
      </w:r>
      <w:r>
        <w:rPr>
          <w:rFonts w:hint="eastAsia" w:asciiTheme="minorEastAsia" w:hAnsiTheme="minorEastAsia" w:eastAsiaTheme="minorEastAsia" w:cstheme="minorEastAsia"/>
          <w:b/>
          <w:bCs/>
          <w:color w:val="0D0D0D"/>
          <w:sz w:val="18"/>
          <w:szCs w:val="18"/>
          <w:u w:val="single"/>
        </w:rPr>
        <w:t>：集水坑排水（除流砂）井点降水法（除黏土）止水帷幕法</w:t>
      </w:r>
      <w:r>
        <w:rPr>
          <w:rFonts w:hint="eastAsia" w:asciiTheme="minorEastAsia" w:hAnsiTheme="minorEastAsia" w:eastAsiaTheme="minorEastAsia" w:cstheme="minorEastAsia"/>
          <w:b/>
          <w:bCs/>
          <w:color w:val="0D0D0D"/>
          <w:sz w:val="18"/>
          <w:szCs w:val="18"/>
          <w:u w:val="single"/>
          <w:lang w:eastAsia="zh-CN"/>
        </w:rPr>
        <w:t>（渗透性大、挖掘较深</w:t>
      </w:r>
      <w:r>
        <w:rPr>
          <w:rFonts w:hint="eastAsia" w:asciiTheme="minorEastAsia" w:hAnsiTheme="minorEastAsia" w:eastAsiaTheme="minorEastAsia" w:cstheme="minorEastAsia"/>
          <w:b/>
          <w:bCs/>
          <w:color w:val="0D0D0D"/>
          <w:sz w:val="18"/>
          <w:szCs w:val="18"/>
          <w:u w:val="single"/>
          <w:lang w:val="en-US" w:eastAsia="zh-CN"/>
        </w:rPr>
        <w:t>--硅化法、深层搅拌桩隔水墙、压力注浆、高压喷射注浆、冻结帷幕法。</w:t>
      </w:r>
      <w:r>
        <w:rPr>
          <w:rFonts w:hint="eastAsia" w:asciiTheme="minorEastAsia" w:hAnsiTheme="minorEastAsia" w:eastAsiaTheme="minorEastAsia" w:cstheme="minorEastAsia"/>
          <w:b/>
          <w:bCs/>
          <w:color w:val="0D0D0D"/>
          <w:sz w:val="18"/>
          <w:szCs w:val="18"/>
          <w:u w:val="single"/>
          <w:lang w:eastAsia="zh-CN"/>
        </w:rPr>
        <w:t>）</w:t>
      </w:r>
      <w:r>
        <w:rPr>
          <w:rFonts w:hint="eastAsia" w:asciiTheme="minorEastAsia" w:hAnsiTheme="minorEastAsia" w:eastAsiaTheme="minorEastAsia" w:cstheme="minorEastAsia"/>
          <w:b/>
          <w:bCs/>
          <w:color w:val="0000FF"/>
          <w:sz w:val="18"/>
          <w:szCs w:val="18"/>
          <w:u w:val="single"/>
        </w:rPr>
        <w:t>基底处理：</w:t>
      </w:r>
      <w:r>
        <w:rPr>
          <w:rFonts w:hint="eastAsia" w:asciiTheme="minorEastAsia" w:hAnsiTheme="minorEastAsia" w:eastAsiaTheme="minorEastAsia" w:cstheme="minorEastAsia"/>
          <w:b/>
          <w:bCs/>
          <w:color w:val="0D0D0D"/>
          <w:sz w:val="18"/>
          <w:szCs w:val="18"/>
          <w:u w:val="single"/>
        </w:rPr>
        <w:t>换填土法、挤密土法</w:t>
      </w:r>
      <w:r>
        <w:rPr>
          <w:rFonts w:hint="eastAsia" w:asciiTheme="minorEastAsia" w:hAnsiTheme="minorEastAsia" w:cstheme="minorEastAsia"/>
          <w:b/>
          <w:bCs/>
          <w:color w:val="0D0D0D"/>
          <w:sz w:val="18"/>
          <w:szCs w:val="18"/>
          <w:u w:val="single"/>
          <w:lang w:eastAsia="zh-CN"/>
        </w:rPr>
        <w:t>（重锤夯实、砂桩、石灰桩、砂井、塑料排水板）</w:t>
      </w:r>
      <w:r>
        <w:rPr>
          <w:rFonts w:hint="eastAsia" w:asciiTheme="minorEastAsia" w:hAnsiTheme="minorEastAsia" w:eastAsiaTheme="minorEastAsia" w:cstheme="minorEastAsia"/>
          <w:b/>
          <w:bCs/>
          <w:color w:val="0D0D0D"/>
          <w:sz w:val="18"/>
          <w:szCs w:val="18"/>
          <w:u w:val="single"/>
        </w:rPr>
        <w:t>、胶结土法、土工聚合物法</w:t>
      </w:r>
      <w:r>
        <w:rPr>
          <w:rFonts w:hint="eastAsia" w:asciiTheme="minorEastAsia" w:hAnsiTheme="minorEastAsia" w:eastAsiaTheme="minorEastAsia" w:cstheme="minorEastAsia"/>
          <w:b/>
          <w:bCs/>
          <w:color w:val="0D0D0D"/>
          <w:sz w:val="18"/>
          <w:szCs w:val="18"/>
          <w:u w:val="single"/>
          <w:lang w:eastAsia="zh-CN"/>
        </w:rPr>
        <w:t>。</w:t>
      </w:r>
      <w:r>
        <w:rPr>
          <w:rFonts w:hint="eastAsia" w:asciiTheme="minorEastAsia" w:hAnsiTheme="minorEastAsia" w:eastAsiaTheme="minorEastAsia" w:cstheme="minorEastAsia"/>
          <w:b/>
          <w:bCs/>
          <w:color w:val="0000FF"/>
          <w:sz w:val="18"/>
          <w:szCs w:val="18"/>
          <w:u w:val="single"/>
          <w:lang w:eastAsia="zh-CN"/>
        </w:rPr>
        <w:t>地基处理范围</w:t>
      </w:r>
      <w:r>
        <w:rPr>
          <w:rFonts w:hint="eastAsia" w:asciiTheme="minorEastAsia" w:hAnsiTheme="minorEastAsia" w:eastAsiaTheme="minorEastAsia" w:cstheme="minorEastAsia"/>
          <w:b/>
          <w:bCs/>
          <w:color w:val="0D0D0D"/>
          <w:sz w:val="18"/>
          <w:szCs w:val="18"/>
          <w:u w:val="single"/>
          <w:lang w:eastAsia="zh-CN"/>
        </w:rPr>
        <w:t>宽出基础外不小</w:t>
      </w:r>
      <w:r>
        <w:rPr>
          <w:rFonts w:hint="eastAsia" w:asciiTheme="minorEastAsia" w:hAnsiTheme="minorEastAsia" w:eastAsiaTheme="minorEastAsia" w:cstheme="minorEastAsia"/>
          <w:b/>
          <w:bCs/>
          <w:color w:val="0D0D0D"/>
          <w:sz w:val="18"/>
          <w:szCs w:val="18"/>
          <w:u w:val="single"/>
          <w:lang w:val="en-US" w:eastAsia="zh-CN"/>
        </w:rPr>
        <w:t>0.5m.</w:t>
      </w:r>
      <w:r>
        <w:rPr>
          <w:rFonts w:hint="eastAsia" w:asciiTheme="minorEastAsia" w:hAnsiTheme="minorEastAsia" w:eastAsiaTheme="minorEastAsia" w:cstheme="minorEastAsia"/>
          <w:b/>
          <w:bCs/>
          <w:color w:val="0000FF"/>
          <w:sz w:val="18"/>
          <w:szCs w:val="18"/>
          <w:u w:val="single"/>
          <w:lang w:val="en-US" w:eastAsia="zh-CN"/>
        </w:rPr>
        <w:t>坚硬倾斜度较大</w:t>
      </w:r>
      <w:r>
        <w:rPr>
          <w:rFonts w:hint="eastAsia" w:asciiTheme="minorEastAsia" w:hAnsiTheme="minorEastAsia" w:eastAsiaTheme="minorEastAsia" w:cstheme="minorEastAsia"/>
          <w:b/>
          <w:bCs/>
          <w:color w:val="0D0D0D"/>
          <w:sz w:val="18"/>
          <w:szCs w:val="18"/>
          <w:u w:val="single"/>
          <w:lang w:val="en-US" w:eastAsia="zh-CN"/>
        </w:rPr>
        <w:t>凿成台阶宽度不小0.3m.</w:t>
      </w:r>
      <w:r>
        <w:rPr>
          <w:rFonts w:hint="eastAsia" w:asciiTheme="minorEastAsia" w:hAnsiTheme="minorEastAsia" w:eastAsiaTheme="minorEastAsia" w:cstheme="minorEastAsia"/>
          <w:b/>
          <w:bCs/>
          <w:color w:val="0000FF"/>
          <w:sz w:val="18"/>
          <w:szCs w:val="18"/>
          <w:u w:val="single"/>
          <w:lang w:val="en-US" w:eastAsia="zh-CN"/>
        </w:rPr>
        <w:t>冻土</w:t>
      </w:r>
      <w:r>
        <w:rPr>
          <w:rFonts w:hint="eastAsia" w:asciiTheme="minorEastAsia" w:hAnsiTheme="minorEastAsia" w:eastAsiaTheme="minorEastAsia" w:cstheme="minorEastAsia"/>
          <w:b/>
          <w:bCs/>
          <w:color w:val="0D0D0D"/>
          <w:sz w:val="18"/>
          <w:szCs w:val="18"/>
          <w:u w:val="single"/>
          <w:lang w:val="en-US" w:eastAsia="zh-CN"/>
        </w:rPr>
        <w:t>设置隔温层和保温层。铺筑宽度基础外缘加宽1m.</w:t>
      </w:r>
      <w:r>
        <w:rPr>
          <w:rFonts w:hint="eastAsia" w:asciiTheme="minorEastAsia" w:hAnsiTheme="minorEastAsia" w:eastAsiaTheme="minorEastAsia" w:cstheme="minorEastAsia"/>
          <w:b/>
          <w:bCs/>
          <w:color w:val="0000FF"/>
          <w:sz w:val="18"/>
          <w:szCs w:val="18"/>
          <w:u w:val="single"/>
          <w:lang w:val="en-US" w:eastAsia="zh-CN"/>
        </w:rPr>
        <w:t>冻结原则</w:t>
      </w:r>
      <w:r>
        <w:rPr>
          <w:rFonts w:hint="eastAsia" w:asciiTheme="minorEastAsia" w:hAnsiTheme="minorEastAsia" w:eastAsiaTheme="minorEastAsia" w:cstheme="minorEastAsia"/>
          <w:b/>
          <w:bCs/>
          <w:color w:val="0D0D0D"/>
          <w:sz w:val="18"/>
          <w:szCs w:val="18"/>
          <w:u w:val="single"/>
          <w:lang w:val="en-US" w:eastAsia="zh-CN"/>
        </w:rPr>
        <w:t>：明挖基坑多年平均地温</w:t>
      </w:r>
      <w:r>
        <w:rPr>
          <w:rFonts w:hint="eastAsia" w:asciiTheme="minorEastAsia" w:hAnsiTheme="minorEastAsia" w:eastAsiaTheme="minorEastAsia" w:cstheme="minorEastAsia"/>
          <w:b/>
          <w:bCs/>
          <w:color w:val="auto"/>
          <w:sz w:val="18"/>
          <w:szCs w:val="18"/>
          <w:u w:val="single"/>
        </w:rPr>
        <w:t>≥</w:t>
      </w:r>
      <w:r>
        <w:rPr>
          <w:rFonts w:hint="eastAsia" w:asciiTheme="minorEastAsia" w:hAnsiTheme="minorEastAsia" w:eastAsiaTheme="minorEastAsia" w:cstheme="minorEastAsia"/>
          <w:b/>
          <w:bCs/>
          <w:color w:val="auto"/>
          <w:sz w:val="18"/>
          <w:szCs w:val="18"/>
          <w:u w:val="single"/>
          <w:lang w:val="en-US" w:eastAsia="zh-CN"/>
        </w:rPr>
        <w:t>-3度冬季施工。低3度其他季节但避开高温季节。</w:t>
      </w:r>
      <w:r>
        <w:rPr>
          <w:rFonts w:hint="eastAsia" w:asciiTheme="minorEastAsia" w:hAnsiTheme="minorEastAsia" w:eastAsiaTheme="minorEastAsia" w:cstheme="minorEastAsia"/>
          <w:b/>
          <w:bCs/>
          <w:color w:val="0000FF"/>
          <w:sz w:val="18"/>
          <w:szCs w:val="18"/>
          <w:u w:val="single"/>
          <w:lang w:val="en-US" w:eastAsia="zh-CN"/>
        </w:rPr>
        <w:t>排水沟</w:t>
      </w:r>
      <w:r>
        <w:rPr>
          <w:rFonts w:hint="eastAsia" w:asciiTheme="minorEastAsia" w:hAnsiTheme="minorEastAsia" w:eastAsiaTheme="minorEastAsia" w:cstheme="minorEastAsia"/>
          <w:b/>
          <w:bCs/>
          <w:color w:val="0D0D0D"/>
          <w:sz w:val="18"/>
          <w:szCs w:val="18"/>
          <w:u w:val="single"/>
          <w:lang w:eastAsia="zh-CN"/>
        </w:rPr>
        <w:t>明水距坑顶边缘</w:t>
      </w:r>
      <w:r>
        <w:rPr>
          <w:rFonts w:hint="eastAsia" w:asciiTheme="minorEastAsia" w:hAnsiTheme="minorEastAsia" w:eastAsiaTheme="minorEastAsia" w:cstheme="minorEastAsia"/>
          <w:b/>
          <w:bCs/>
          <w:color w:val="0D0D0D"/>
          <w:sz w:val="18"/>
          <w:szCs w:val="18"/>
          <w:u w:val="single"/>
          <w:lang w:val="en-US" w:eastAsia="zh-CN"/>
        </w:rPr>
        <w:t>10外设置。</w:t>
      </w:r>
      <w:r>
        <w:rPr>
          <w:rFonts w:hint="eastAsia" w:asciiTheme="minorEastAsia" w:hAnsiTheme="minorEastAsia" w:eastAsiaTheme="minorEastAsia" w:cstheme="minorEastAsia"/>
          <w:b/>
          <w:bCs/>
          <w:color w:val="0000FF"/>
          <w:sz w:val="18"/>
          <w:szCs w:val="18"/>
          <w:u w:val="single"/>
          <w:lang w:val="en-US" w:eastAsia="zh-CN"/>
        </w:rPr>
        <w:t>泉眼地基</w:t>
      </w:r>
      <w:r>
        <w:rPr>
          <w:rFonts w:hint="eastAsia" w:asciiTheme="minorEastAsia" w:hAnsiTheme="minorEastAsia" w:eastAsiaTheme="minorEastAsia" w:cstheme="minorEastAsia"/>
          <w:b/>
          <w:bCs/>
          <w:color w:val="0D0D0D"/>
          <w:sz w:val="18"/>
          <w:szCs w:val="18"/>
          <w:u w:val="single"/>
          <w:lang w:val="en-US" w:eastAsia="zh-CN"/>
        </w:rPr>
        <w:t>：螺口钢管紧密打入泉眼再打木塞堵眼</w:t>
      </w:r>
      <w:r>
        <w:rPr>
          <w:rFonts w:hint="eastAsia" w:asciiTheme="minorEastAsia" w:hAnsiTheme="minorEastAsia" w:eastAsiaTheme="minorEastAsia" w:cstheme="minorEastAsia"/>
          <w:b/>
          <w:bCs/>
          <w:color w:val="auto"/>
          <w:sz w:val="18"/>
          <w:szCs w:val="18"/>
          <w:u w:val="single"/>
          <w:lang w:val="en-US" w:eastAsia="zh-CN"/>
        </w:rPr>
        <w:t>。</w:t>
      </w:r>
      <w:r>
        <w:rPr>
          <w:rFonts w:hint="eastAsia" w:asciiTheme="minorEastAsia" w:hAnsiTheme="minorEastAsia" w:eastAsiaTheme="minorEastAsia" w:cstheme="minorEastAsia"/>
          <w:b/>
          <w:bCs/>
          <w:color w:val="C00000"/>
          <w:sz w:val="18"/>
          <w:szCs w:val="18"/>
          <w:u w:val="single"/>
          <w:lang w:eastAsia="zh-CN"/>
        </w:rPr>
        <w:t>深基坑监测</w:t>
      </w:r>
      <w:r>
        <w:rPr>
          <w:rFonts w:hint="eastAsia" w:asciiTheme="minorEastAsia" w:hAnsiTheme="minorEastAsia" w:eastAsiaTheme="minorEastAsia" w:cstheme="minorEastAsia"/>
          <w:b/>
          <w:bCs/>
          <w:color w:val="auto"/>
          <w:sz w:val="18"/>
          <w:szCs w:val="18"/>
          <w:u w:val="single"/>
          <w:lang w:eastAsia="zh-CN"/>
        </w:rPr>
        <w:t>：顶部水平位移、项部沉降观测、立柱垂直位移、邻近建筑物沉降、邻近地下管线水平及竖向位移。</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lang w:val="en-US" w:eastAsia="zh-CN"/>
        </w:rPr>
      </w:pPr>
      <w:r>
        <w:rPr>
          <w:rFonts w:hint="eastAsia" w:asciiTheme="minorEastAsia" w:hAnsiTheme="minorEastAsia" w:eastAsiaTheme="minorEastAsia" w:cstheme="minorEastAsia"/>
          <w:b/>
          <w:bCs/>
          <w:color w:val="C00000"/>
          <w:sz w:val="18"/>
          <w:szCs w:val="18"/>
          <w:u w:val="single"/>
        </w:rPr>
        <w:t>沉井</w:t>
      </w:r>
      <w:r>
        <w:rPr>
          <w:rFonts w:hint="eastAsia" w:asciiTheme="minorEastAsia" w:hAnsiTheme="minorEastAsia" w:eastAsiaTheme="minorEastAsia" w:cstheme="minorEastAsia"/>
          <w:b/>
          <w:bCs/>
          <w:color w:val="C00000"/>
          <w:sz w:val="18"/>
          <w:szCs w:val="18"/>
          <w:u w:val="single"/>
          <w:lang w:eastAsia="zh-CN"/>
        </w:rPr>
        <w:t>：</w:t>
      </w:r>
      <w:r>
        <w:rPr>
          <w:rFonts w:hint="eastAsia" w:asciiTheme="minorEastAsia" w:hAnsiTheme="minorEastAsia" w:eastAsiaTheme="minorEastAsia" w:cstheme="minorEastAsia"/>
          <w:b/>
          <w:bCs/>
          <w:color w:val="0000FF"/>
          <w:sz w:val="18"/>
          <w:szCs w:val="18"/>
          <w:u w:val="single"/>
          <w:lang w:val="en-US" w:eastAsia="zh-CN"/>
        </w:rPr>
        <w:t>适用条件：</w:t>
      </w:r>
      <w:r>
        <w:rPr>
          <w:rFonts w:hint="eastAsia" w:asciiTheme="minorEastAsia" w:hAnsiTheme="minorEastAsia" w:eastAsiaTheme="minorEastAsia" w:cstheme="minorEastAsia"/>
          <w:b/>
          <w:bCs/>
          <w:color w:val="0D0D0D"/>
          <w:sz w:val="18"/>
          <w:szCs w:val="18"/>
          <w:u w:val="single"/>
        </w:rPr>
        <w:t>一定深度下持力层</w:t>
      </w:r>
      <w:r>
        <w:rPr>
          <w:rFonts w:hint="eastAsia" w:asciiTheme="minorEastAsia" w:hAnsiTheme="minorEastAsia" w:eastAsiaTheme="minorEastAsia" w:cstheme="minorEastAsia"/>
          <w:b/>
          <w:bCs/>
          <w:color w:val="0000FF"/>
          <w:sz w:val="18"/>
          <w:szCs w:val="18"/>
          <w:u w:val="single"/>
        </w:rPr>
        <w:t>特点</w:t>
      </w:r>
      <w:r>
        <w:rPr>
          <w:rFonts w:hint="eastAsia" w:asciiTheme="minorEastAsia" w:hAnsiTheme="minorEastAsia" w:eastAsiaTheme="minorEastAsia" w:cstheme="minorEastAsia"/>
          <w:b/>
          <w:bCs/>
          <w:color w:val="0D0D0D"/>
          <w:sz w:val="18"/>
          <w:szCs w:val="18"/>
          <w:u w:val="single"/>
        </w:rPr>
        <w:t>：刚度大、有较大横向抗力、抗振性，竖向和横向承载力大深基础。</w:t>
      </w:r>
      <w:r>
        <w:rPr>
          <w:rFonts w:hint="eastAsia" w:asciiTheme="minorEastAsia" w:hAnsiTheme="minorEastAsia" w:eastAsiaTheme="minorEastAsia" w:cstheme="minorEastAsia"/>
          <w:b/>
          <w:bCs/>
          <w:color w:val="0000FF"/>
          <w:sz w:val="18"/>
          <w:szCs w:val="18"/>
          <w:u w:val="single"/>
        </w:rPr>
        <w:t>部位</w:t>
      </w:r>
      <w:r>
        <w:rPr>
          <w:rFonts w:hint="eastAsia" w:asciiTheme="minorEastAsia" w:hAnsiTheme="minorEastAsia" w:eastAsiaTheme="minorEastAsia" w:cstheme="minorEastAsia"/>
          <w:b/>
          <w:bCs/>
          <w:color w:val="0D0D0D"/>
          <w:sz w:val="18"/>
          <w:szCs w:val="18"/>
          <w:u w:val="single"/>
        </w:rPr>
        <w:t>：井壁、刃脚、垫层、隔墙、底板、梁</w:t>
      </w:r>
      <w:r>
        <w:rPr>
          <w:rFonts w:hint="eastAsia" w:asciiTheme="minorEastAsia" w:hAnsiTheme="minorEastAsia" w:eastAsiaTheme="minorEastAsia" w:cstheme="minorEastAsia"/>
          <w:b/>
          <w:bCs/>
          <w:color w:val="0D0D0D"/>
          <w:sz w:val="18"/>
          <w:szCs w:val="18"/>
          <w:u w:val="single"/>
          <w:lang w:eastAsia="zh-CN"/>
        </w:rPr>
        <w:t>。</w:t>
      </w:r>
      <w:r>
        <w:rPr>
          <w:rFonts w:hint="eastAsia" w:asciiTheme="minorEastAsia" w:hAnsiTheme="minorEastAsia" w:eastAsiaTheme="minorEastAsia" w:cstheme="minorEastAsia"/>
          <w:b/>
          <w:bCs/>
          <w:color w:val="0000FF"/>
          <w:sz w:val="18"/>
          <w:szCs w:val="18"/>
          <w:u w:val="single"/>
        </w:rPr>
        <w:t>水中沉井流程</w:t>
      </w:r>
      <w:r>
        <w:rPr>
          <w:rFonts w:hint="eastAsia" w:asciiTheme="minorEastAsia" w:hAnsiTheme="minorEastAsia" w:eastAsiaTheme="minorEastAsia" w:cstheme="minorEastAsia"/>
          <w:b/>
          <w:bCs/>
          <w:color w:val="0D0D0D"/>
          <w:sz w:val="18"/>
          <w:szCs w:val="18"/>
          <w:u w:val="single"/>
        </w:rPr>
        <w:t>：沉井制作→沉井入水前准备工作→入水→浮运定位→灌水下沉→着床→基底处理及基底检验→浇筑封底混凝土→抽水。</w:t>
      </w:r>
      <w:r>
        <w:rPr>
          <w:rFonts w:hint="eastAsia" w:asciiTheme="minorEastAsia" w:hAnsiTheme="minorEastAsia" w:eastAsiaTheme="minorEastAsia" w:cstheme="minorEastAsia"/>
          <w:b/>
          <w:bCs/>
          <w:color w:val="0000FF"/>
          <w:sz w:val="18"/>
          <w:szCs w:val="18"/>
          <w:u w:val="single"/>
          <w:lang w:eastAsia="zh-CN"/>
        </w:rPr>
        <w:t>准备工作：</w:t>
      </w:r>
      <w:r>
        <w:rPr>
          <w:rFonts w:hint="eastAsia" w:asciiTheme="minorEastAsia" w:hAnsiTheme="minorEastAsia" w:eastAsiaTheme="minorEastAsia" w:cstheme="minorEastAsia"/>
          <w:b/>
          <w:bCs/>
          <w:color w:val="0000FF"/>
          <w:sz w:val="18"/>
          <w:szCs w:val="18"/>
          <w:u w:val="single"/>
          <w:lang w:val="en-US" w:eastAsia="zh-CN"/>
        </w:rPr>
        <w:t>1</w:t>
      </w:r>
      <w:r>
        <w:rPr>
          <w:rFonts w:hint="eastAsia" w:asciiTheme="minorEastAsia" w:hAnsiTheme="minorEastAsia" w:eastAsiaTheme="minorEastAsia" w:cstheme="minorEastAsia"/>
          <w:b/>
          <w:bCs/>
          <w:color w:val="0D0D0D"/>
          <w:sz w:val="18"/>
          <w:szCs w:val="18"/>
          <w:u w:val="single"/>
          <w:lang w:eastAsia="zh-CN"/>
        </w:rPr>
        <w:t>专项施工方案，水深</w:t>
      </w:r>
      <w:r>
        <w:rPr>
          <w:rFonts w:hint="eastAsia" w:asciiTheme="minorEastAsia" w:hAnsiTheme="minorEastAsia" w:eastAsiaTheme="minorEastAsia" w:cstheme="minorEastAsia"/>
          <w:b/>
          <w:bCs/>
          <w:color w:val="0D0D0D"/>
          <w:sz w:val="18"/>
          <w:szCs w:val="18"/>
          <w:u w:val="single"/>
          <w:lang w:val="en-US" w:eastAsia="zh-CN"/>
        </w:rPr>
        <w:t>20m专家论证。2</w:t>
      </w:r>
      <w:r>
        <w:rPr>
          <w:rFonts w:hint="eastAsia" w:asciiTheme="minorEastAsia" w:hAnsiTheme="minorEastAsia" w:eastAsiaTheme="minorEastAsia" w:cstheme="minorEastAsia"/>
          <w:b/>
          <w:bCs/>
          <w:color w:val="0D0D0D"/>
          <w:sz w:val="18"/>
          <w:szCs w:val="18"/>
          <w:u w:val="single"/>
        </w:rPr>
        <w:t>焊接</w:t>
      </w:r>
      <w:r>
        <w:rPr>
          <w:rFonts w:hint="eastAsia" w:asciiTheme="minorEastAsia" w:hAnsiTheme="minorEastAsia" w:eastAsiaTheme="minorEastAsia" w:cstheme="minorEastAsia"/>
          <w:b/>
          <w:bCs/>
          <w:color w:val="0D0D0D"/>
          <w:sz w:val="18"/>
          <w:szCs w:val="18"/>
          <w:u w:val="single"/>
          <w:lang w:val="en-US" w:eastAsia="zh-CN"/>
        </w:rPr>
        <w:t>-</w:t>
      </w:r>
      <w:r>
        <w:rPr>
          <w:rFonts w:hint="eastAsia" w:asciiTheme="minorEastAsia" w:hAnsiTheme="minorEastAsia" w:eastAsiaTheme="minorEastAsia" w:cstheme="minorEastAsia"/>
          <w:b/>
          <w:bCs/>
          <w:color w:val="0D0D0D"/>
          <w:sz w:val="18"/>
          <w:szCs w:val="18"/>
          <w:u w:val="single"/>
        </w:rPr>
        <w:t>水密性检查，底节</w:t>
      </w:r>
      <w:r>
        <w:rPr>
          <w:rFonts w:hint="eastAsia" w:asciiTheme="minorEastAsia" w:hAnsiTheme="minorEastAsia" w:eastAsiaTheme="minorEastAsia" w:cstheme="minorEastAsia"/>
          <w:b/>
          <w:bCs/>
          <w:color w:val="0D0D0D"/>
          <w:sz w:val="18"/>
          <w:szCs w:val="18"/>
          <w:u w:val="single"/>
          <w:lang w:val="en-US" w:eastAsia="zh-CN"/>
        </w:rPr>
        <w:t>-</w:t>
      </w:r>
      <w:r>
        <w:rPr>
          <w:rFonts w:hint="eastAsia" w:asciiTheme="minorEastAsia" w:hAnsiTheme="minorEastAsia" w:eastAsiaTheme="minorEastAsia" w:cstheme="minorEastAsia"/>
          <w:b/>
          <w:bCs/>
          <w:color w:val="0D0D0D"/>
          <w:sz w:val="18"/>
          <w:szCs w:val="18"/>
          <w:u w:val="single"/>
        </w:rPr>
        <w:t>水压试验</w:t>
      </w:r>
      <w:r>
        <w:rPr>
          <w:rFonts w:hint="eastAsia" w:asciiTheme="minorEastAsia" w:hAnsiTheme="minorEastAsia" w:eastAsiaTheme="minorEastAsia" w:cstheme="minorEastAsia"/>
          <w:b/>
          <w:bCs/>
          <w:color w:val="0D0D0D"/>
          <w:sz w:val="18"/>
          <w:szCs w:val="18"/>
          <w:u w:val="single"/>
          <w:lang w:eastAsia="zh-CN"/>
        </w:rPr>
        <w:t>。</w:t>
      </w:r>
      <w:r>
        <w:rPr>
          <w:rFonts w:hint="eastAsia" w:asciiTheme="minorEastAsia" w:hAnsiTheme="minorEastAsia" w:eastAsiaTheme="minorEastAsia" w:cstheme="minorEastAsia"/>
          <w:b/>
          <w:bCs/>
          <w:color w:val="0D0D0D"/>
          <w:sz w:val="18"/>
          <w:szCs w:val="18"/>
          <w:u w:val="single"/>
          <w:lang w:val="en-US" w:eastAsia="zh-CN"/>
        </w:rPr>
        <w:t>2水域河床探查4浮运设备检查4掌握水文气象和航运情况与海事或航道管部门联系航道管制。</w:t>
      </w:r>
      <w:r>
        <w:rPr>
          <w:rFonts w:hint="eastAsia" w:asciiTheme="minorEastAsia" w:hAnsiTheme="minorEastAsia" w:eastAsiaTheme="minorEastAsia" w:cstheme="minorEastAsia"/>
          <w:b/>
          <w:bCs/>
          <w:color w:val="0000FF"/>
          <w:sz w:val="18"/>
          <w:szCs w:val="18"/>
          <w:u w:val="single"/>
          <w:lang w:eastAsia="zh-CN"/>
        </w:rPr>
        <w:t>制作</w:t>
      </w:r>
      <w:r>
        <w:rPr>
          <w:rFonts w:hint="eastAsia" w:asciiTheme="minorEastAsia" w:hAnsiTheme="minorEastAsia" w:eastAsiaTheme="minorEastAsia" w:cstheme="minorEastAsia"/>
          <w:b/>
          <w:bCs/>
          <w:color w:val="0D0D0D"/>
          <w:sz w:val="18"/>
          <w:szCs w:val="18"/>
          <w:u w:val="single"/>
          <w:lang w:eastAsia="zh-CN"/>
        </w:rPr>
        <w:t>：</w:t>
      </w:r>
      <w:r>
        <w:rPr>
          <w:rFonts w:hint="eastAsia" w:asciiTheme="minorEastAsia" w:hAnsiTheme="minorEastAsia" w:eastAsiaTheme="minorEastAsia" w:cstheme="minorEastAsia"/>
          <w:b/>
          <w:bCs/>
          <w:color w:val="0000FF"/>
          <w:sz w:val="18"/>
          <w:szCs w:val="18"/>
          <w:u w:val="single"/>
          <w:lang w:eastAsia="zh-CN"/>
        </w:rPr>
        <w:t>浅水</w:t>
      </w:r>
      <w:r>
        <w:rPr>
          <w:rFonts w:hint="eastAsia" w:asciiTheme="minorEastAsia" w:hAnsiTheme="minorEastAsia" w:eastAsiaTheme="minorEastAsia" w:cstheme="minorEastAsia"/>
          <w:b/>
          <w:bCs/>
          <w:color w:val="0D0D0D"/>
          <w:sz w:val="18"/>
          <w:szCs w:val="18"/>
          <w:u w:val="single"/>
          <w:lang w:eastAsia="zh-CN"/>
        </w:rPr>
        <w:t>：就地筑岛，最高水位</w:t>
      </w:r>
      <w:r>
        <w:rPr>
          <w:rFonts w:hint="eastAsia" w:asciiTheme="minorEastAsia" w:hAnsiTheme="minorEastAsia" w:eastAsiaTheme="minorEastAsia" w:cstheme="minorEastAsia"/>
          <w:b/>
          <w:bCs/>
          <w:color w:val="0D0D0D"/>
          <w:sz w:val="18"/>
          <w:szCs w:val="18"/>
          <w:u w:val="single"/>
          <w:lang w:val="en-US" w:eastAsia="zh-CN"/>
        </w:rPr>
        <w:t>0.5-0.7；</w:t>
      </w:r>
      <w:r>
        <w:rPr>
          <w:rFonts w:hint="eastAsia" w:asciiTheme="minorEastAsia" w:hAnsiTheme="minorEastAsia" w:eastAsiaTheme="minorEastAsia" w:cstheme="minorEastAsia"/>
          <w:b/>
          <w:bCs/>
          <w:color w:val="0000FF"/>
          <w:sz w:val="18"/>
          <w:szCs w:val="18"/>
          <w:u w:val="single"/>
          <w:lang w:val="en-US" w:eastAsia="zh-CN"/>
        </w:rPr>
        <w:t>沉井水中筑岛尺寸</w:t>
      </w:r>
      <w:r>
        <w:rPr>
          <w:rFonts w:hint="eastAsia" w:asciiTheme="minorEastAsia" w:hAnsiTheme="minorEastAsia" w:eastAsiaTheme="minorEastAsia" w:cstheme="minorEastAsia"/>
          <w:b/>
          <w:bCs/>
          <w:color w:val="0D0D0D"/>
          <w:sz w:val="18"/>
          <w:szCs w:val="18"/>
          <w:u w:val="single"/>
          <w:lang w:val="en-US" w:eastAsia="zh-CN"/>
        </w:rPr>
        <w:t>满足沉井制作和抽垫要求，设置1.5m宽护道。临水面坡度1：1.75-1：3.支垫分区、依次、对称、同步抽出，用砂土回填捣实。</w:t>
      </w:r>
      <w:r>
        <w:rPr>
          <w:rFonts w:hint="eastAsia" w:asciiTheme="minorEastAsia" w:hAnsiTheme="minorEastAsia" w:eastAsiaTheme="minorEastAsia" w:cstheme="minorEastAsia"/>
          <w:b/>
          <w:bCs/>
          <w:color w:val="0000FF"/>
          <w:sz w:val="18"/>
          <w:szCs w:val="18"/>
          <w:u w:val="single"/>
          <w:lang w:val="en-US" w:eastAsia="zh-CN"/>
        </w:rPr>
        <w:t>浮运就位规定</w:t>
      </w:r>
      <w:r>
        <w:rPr>
          <w:rFonts w:hint="eastAsia" w:asciiTheme="minorEastAsia" w:hAnsiTheme="minorEastAsia" w:eastAsiaTheme="minorEastAsia" w:cstheme="minorEastAsia"/>
          <w:b/>
          <w:bCs/>
          <w:color w:val="0D0D0D"/>
          <w:sz w:val="18"/>
          <w:szCs w:val="18"/>
          <w:u w:val="single"/>
          <w:lang w:val="en-US" w:eastAsia="zh-CN"/>
        </w:rPr>
        <w:t>：1拖轮拖运或绞车牵引2水深和流速大两侧设置导向船。3沉井露出水面高度不小1m.</w:t>
      </w:r>
      <w:r>
        <w:rPr>
          <w:rFonts w:hint="eastAsia" w:asciiTheme="minorEastAsia" w:hAnsiTheme="minorEastAsia" w:eastAsiaTheme="minorEastAsia" w:cstheme="minorEastAsia"/>
          <w:b/>
          <w:bCs/>
          <w:color w:val="0000FF"/>
          <w:sz w:val="18"/>
          <w:szCs w:val="18"/>
          <w:u w:val="single"/>
        </w:rPr>
        <w:t>入水方式</w:t>
      </w:r>
      <w:r>
        <w:rPr>
          <w:rFonts w:hint="eastAsia" w:asciiTheme="minorEastAsia" w:hAnsiTheme="minorEastAsia" w:eastAsiaTheme="minorEastAsia" w:cstheme="minorEastAsia"/>
          <w:b/>
          <w:bCs/>
          <w:color w:val="0D0D0D"/>
          <w:sz w:val="18"/>
          <w:szCs w:val="18"/>
          <w:u w:val="single"/>
        </w:rPr>
        <w:t>：滑道、涨水自浮、直接起吊。</w:t>
      </w:r>
      <w:r>
        <w:rPr>
          <w:rFonts w:hint="eastAsia" w:asciiTheme="minorEastAsia" w:hAnsiTheme="minorEastAsia" w:eastAsiaTheme="minorEastAsia" w:cstheme="minorEastAsia"/>
          <w:b/>
          <w:bCs/>
          <w:color w:val="0000FF"/>
          <w:sz w:val="18"/>
          <w:szCs w:val="18"/>
          <w:u w:val="single"/>
        </w:rPr>
        <w:t>灌水下沉</w:t>
      </w:r>
      <w:r>
        <w:rPr>
          <w:rFonts w:hint="eastAsia" w:asciiTheme="minorEastAsia" w:hAnsiTheme="minorEastAsia" w:eastAsiaTheme="minorEastAsia" w:cstheme="minorEastAsia"/>
          <w:b/>
          <w:bCs/>
          <w:color w:val="auto"/>
          <w:sz w:val="18"/>
          <w:szCs w:val="18"/>
          <w:u w:val="single"/>
          <w:lang w:eastAsia="zh-CN"/>
        </w:rPr>
        <w:t>：</w:t>
      </w:r>
      <w:r>
        <w:rPr>
          <w:rFonts w:hint="eastAsia" w:asciiTheme="minorEastAsia" w:hAnsiTheme="minorEastAsia" w:eastAsiaTheme="minorEastAsia" w:cstheme="minorEastAsia"/>
          <w:b/>
          <w:bCs/>
          <w:color w:val="0D0D0D"/>
          <w:sz w:val="18"/>
          <w:szCs w:val="18"/>
          <w:u w:val="single"/>
        </w:rPr>
        <w:t>1不排水方式除土下沉）</w:t>
      </w:r>
      <w:r>
        <w:rPr>
          <w:rFonts w:hint="eastAsia" w:asciiTheme="minorEastAsia" w:hAnsiTheme="minorEastAsia" w:eastAsiaTheme="minorEastAsia" w:cstheme="minorEastAsia"/>
          <w:b/>
          <w:bCs/>
          <w:color w:val="0D0D0D"/>
          <w:sz w:val="18"/>
          <w:szCs w:val="18"/>
          <w:u w:val="single"/>
          <w:lang w:val="en-US" w:eastAsia="zh-CN"/>
        </w:rPr>
        <w:t>2</w:t>
      </w:r>
      <w:r>
        <w:rPr>
          <w:rFonts w:hint="eastAsia" w:asciiTheme="minorEastAsia" w:hAnsiTheme="minorEastAsia" w:eastAsiaTheme="minorEastAsia" w:cstheme="minorEastAsia"/>
          <w:b/>
          <w:bCs/>
          <w:color w:val="0D0D0D"/>
          <w:sz w:val="18"/>
          <w:szCs w:val="18"/>
          <w:u w:val="single"/>
        </w:rPr>
        <w:t>自井孔中间向刃脚处均匀对称除土</w:t>
      </w:r>
      <w:r>
        <w:rPr>
          <w:rFonts w:hint="eastAsia" w:asciiTheme="minorEastAsia" w:hAnsiTheme="minorEastAsia" w:eastAsiaTheme="minorEastAsia" w:cstheme="minorEastAsia"/>
          <w:b/>
          <w:bCs/>
          <w:color w:val="0D0D0D"/>
          <w:sz w:val="18"/>
          <w:szCs w:val="18"/>
          <w:u w:val="single"/>
          <w:lang w:val="en-US" w:eastAsia="zh-CN"/>
        </w:rPr>
        <w:t>3</w:t>
      </w:r>
      <w:r>
        <w:rPr>
          <w:rFonts w:hint="eastAsia" w:asciiTheme="minorEastAsia" w:hAnsiTheme="minorEastAsia" w:eastAsiaTheme="minorEastAsia" w:cstheme="minorEastAsia"/>
          <w:b/>
          <w:bCs/>
          <w:color w:val="0D0D0D"/>
          <w:sz w:val="18"/>
          <w:szCs w:val="18"/>
          <w:u w:val="single"/>
        </w:rPr>
        <w:t>每 1m 检查 1 次</w:t>
      </w:r>
      <w:r>
        <w:rPr>
          <w:rFonts w:hint="eastAsia" w:asciiTheme="minorEastAsia" w:hAnsiTheme="minorEastAsia" w:eastAsiaTheme="minorEastAsia" w:cstheme="minorEastAsia"/>
          <w:b/>
          <w:bCs/>
          <w:color w:val="0D0D0D"/>
          <w:sz w:val="18"/>
          <w:szCs w:val="18"/>
          <w:u w:val="single"/>
          <w:lang w:val="en-US" w:eastAsia="zh-CN"/>
        </w:rPr>
        <w:t>(下沉过程中沉井倾斜度与偏位)。4</w:t>
      </w:r>
      <w:r>
        <w:rPr>
          <w:rFonts w:hint="eastAsia" w:asciiTheme="minorEastAsia" w:hAnsiTheme="minorEastAsia" w:eastAsiaTheme="minorEastAsia" w:cstheme="minorEastAsia"/>
          <w:b/>
          <w:bCs/>
          <w:color w:val="0D0D0D"/>
          <w:sz w:val="18"/>
          <w:szCs w:val="18"/>
          <w:u w:val="single"/>
        </w:rPr>
        <w:t>设计高程2m 左右放慢下沉速度控制井内除土量和除土位置，沉井能平稳下沉，准确就位。</w:t>
      </w:r>
      <w:r>
        <w:rPr>
          <w:rFonts w:hint="eastAsia" w:asciiTheme="minorEastAsia" w:hAnsiTheme="minorEastAsia" w:eastAsiaTheme="minorEastAsia" w:cstheme="minorEastAsia"/>
          <w:b/>
          <w:bCs/>
          <w:color w:val="0D0D0D"/>
          <w:sz w:val="18"/>
          <w:szCs w:val="18"/>
          <w:u w:val="single"/>
          <w:lang w:val="en-US" w:eastAsia="zh-CN"/>
        </w:rPr>
        <w:t>5浮运定位接高后对称、均衡地灌水，迅速落至河床6、监测下沉阻力和压缩流水断面</w:t>
      </w:r>
      <w:r>
        <w:rPr>
          <w:rFonts w:hint="eastAsia" w:asciiTheme="minorEastAsia" w:hAnsiTheme="minorEastAsia" w:eastAsiaTheme="minorEastAsia" w:cstheme="minorEastAsia"/>
          <w:b/>
          <w:bCs/>
          <w:color w:val="0000FF"/>
          <w:sz w:val="18"/>
          <w:szCs w:val="18"/>
          <w:u w:val="single"/>
        </w:rPr>
        <w:t>助沉</w:t>
      </w:r>
      <w:r>
        <w:rPr>
          <w:rFonts w:hint="eastAsia" w:asciiTheme="minorEastAsia" w:hAnsiTheme="minorEastAsia" w:eastAsiaTheme="minorEastAsia" w:cstheme="minorEastAsia"/>
          <w:b/>
          <w:bCs/>
          <w:color w:val="0D0D0D"/>
          <w:sz w:val="18"/>
          <w:szCs w:val="18"/>
          <w:u w:val="single"/>
        </w:rPr>
        <w:t>（空气幕、泥浆润滑套）（压重、接高沉井）（井外高压射水）</w:t>
      </w:r>
      <w:r>
        <w:rPr>
          <w:rFonts w:hint="eastAsia" w:asciiTheme="minorEastAsia" w:hAnsiTheme="minorEastAsia" w:eastAsiaTheme="minorEastAsia" w:cstheme="minorEastAsia"/>
          <w:b/>
          <w:bCs/>
          <w:color w:val="0000FF"/>
          <w:sz w:val="18"/>
          <w:szCs w:val="18"/>
          <w:u w:val="single"/>
          <w:lang w:val="en-US" w:eastAsia="zh-CN"/>
        </w:rPr>
        <w:t>下沉接高：</w:t>
      </w:r>
      <w:r>
        <w:rPr>
          <w:rFonts w:hint="eastAsia" w:asciiTheme="minorEastAsia" w:hAnsiTheme="minorEastAsia" w:eastAsiaTheme="minorEastAsia" w:cstheme="minorEastAsia"/>
          <w:b/>
          <w:bCs/>
          <w:color w:val="0D0D0D"/>
          <w:sz w:val="18"/>
          <w:szCs w:val="18"/>
          <w:u w:val="single"/>
          <w:lang w:val="en-US" w:eastAsia="zh-CN"/>
        </w:rPr>
        <w:t>1倾斜纠正，接高各节竖向中轴线与前一节中轴线重合，2地面接高进顶露出地面0.5m,水上接高时进顶露出水面1.5m.</w:t>
      </w:r>
      <w:r>
        <w:rPr>
          <w:rFonts w:hint="eastAsia" w:asciiTheme="minorEastAsia" w:hAnsiTheme="minorEastAsia" w:eastAsiaTheme="minorEastAsia" w:cstheme="minorEastAsia"/>
          <w:b/>
          <w:bCs/>
          <w:color w:val="0000FF"/>
          <w:sz w:val="18"/>
          <w:szCs w:val="18"/>
          <w:u w:val="single"/>
          <w:lang w:val="en-US" w:eastAsia="zh-CN"/>
        </w:rPr>
        <w:t>着床:</w:t>
      </w:r>
      <w:r>
        <w:rPr>
          <w:rFonts w:hint="eastAsia" w:asciiTheme="minorEastAsia" w:hAnsiTheme="minorEastAsia" w:eastAsiaTheme="minorEastAsia" w:cstheme="minorEastAsia"/>
          <w:b/>
          <w:bCs/>
          <w:color w:val="auto"/>
          <w:sz w:val="18"/>
          <w:szCs w:val="18"/>
          <w:u w:val="single"/>
          <w:lang w:val="en-US" w:eastAsia="zh-CN"/>
        </w:rPr>
        <w:t>1浮运定位接高后对称、均衡地灌水，迅速落至河床2、监测下沉阻力和压缩流水断面,，监测流速增大引起土面高差。</w:t>
      </w:r>
      <w:r>
        <w:rPr>
          <w:rFonts w:hint="eastAsia" w:asciiTheme="minorEastAsia" w:hAnsiTheme="minorEastAsia" w:eastAsiaTheme="minorEastAsia" w:cstheme="minorEastAsia"/>
          <w:b/>
          <w:bCs/>
          <w:color w:val="0D0D0D"/>
          <w:sz w:val="18"/>
          <w:szCs w:val="18"/>
          <w:u w:val="single"/>
          <w:lang w:val="en-US" w:eastAsia="zh-CN"/>
        </w:rPr>
        <w:t>3</w:t>
      </w:r>
      <w:r>
        <w:rPr>
          <w:rFonts w:hint="eastAsia" w:asciiTheme="minorEastAsia" w:hAnsiTheme="minorEastAsia" w:eastAsiaTheme="minorEastAsia" w:cstheme="minorEastAsia"/>
          <w:b/>
          <w:bCs/>
          <w:color w:val="0D0D0D"/>
          <w:sz w:val="18"/>
          <w:szCs w:val="18"/>
          <w:u w:val="single"/>
        </w:rPr>
        <w:t>河床局部冲刷</w:t>
      </w:r>
      <w:r>
        <w:rPr>
          <w:rFonts w:hint="eastAsia" w:asciiTheme="minorEastAsia" w:hAnsiTheme="minorEastAsia" w:eastAsiaTheme="minorEastAsia" w:cstheme="minorEastAsia"/>
          <w:b/>
          <w:bCs/>
          <w:color w:val="0D0D0D"/>
          <w:sz w:val="18"/>
          <w:szCs w:val="18"/>
          <w:u w:val="single"/>
          <w:lang w:eastAsia="zh-CN"/>
        </w:rPr>
        <w:t>用</w:t>
      </w:r>
      <w:r>
        <w:rPr>
          <w:rFonts w:hint="eastAsia" w:asciiTheme="minorEastAsia" w:hAnsiTheme="minorEastAsia" w:eastAsiaTheme="minorEastAsia" w:cstheme="minorEastAsia"/>
          <w:b/>
          <w:bCs/>
          <w:color w:val="0D0D0D"/>
          <w:sz w:val="18"/>
          <w:szCs w:val="18"/>
          <w:u w:val="single"/>
        </w:rPr>
        <w:t>卵石、碎石垫填整平或沉井外弃土调整。</w:t>
      </w:r>
      <w:r>
        <w:rPr>
          <w:rFonts w:hint="eastAsia" w:asciiTheme="minorEastAsia" w:hAnsiTheme="minorEastAsia" w:eastAsiaTheme="minorEastAsia" w:cstheme="minorEastAsia"/>
          <w:b/>
          <w:bCs/>
          <w:color w:val="0D0D0D"/>
          <w:sz w:val="18"/>
          <w:szCs w:val="18"/>
          <w:u w:val="single"/>
          <w:lang w:val="en-US" w:eastAsia="zh-CN"/>
        </w:rPr>
        <w:t>4倾斜</w:t>
      </w:r>
      <w:r>
        <w:rPr>
          <w:rFonts w:hint="eastAsia" w:asciiTheme="minorEastAsia" w:hAnsiTheme="minorEastAsia" w:eastAsiaTheme="minorEastAsia" w:cstheme="minorEastAsia"/>
          <w:b/>
          <w:bCs/>
          <w:color w:val="0D0D0D"/>
          <w:sz w:val="18"/>
          <w:szCs w:val="18"/>
          <w:u w:val="single"/>
        </w:rPr>
        <w:t>岩层</w:t>
      </w:r>
      <w:r>
        <w:rPr>
          <w:rFonts w:hint="eastAsia" w:asciiTheme="minorEastAsia" w:hAnsiTheme="minorEastAsia" w:eastAsiaTheme="minorEastAsia" w:cstheme="minorEastAsia"/>
          <w:b/>
          <w:bCs/>
          <w:color w:val="0D0D0D"/>
          <w:sz w:val="18"/>
          <w:szCs w:val="18"/>
          <w:u w:val="single"/>
          <w:lang w:val="en-US" w:eastAsia="zh-CN"/>
        </w:rPr>
        <w:t>-</w:t>
      </w:r>
      <w:r>
        <w:rPr>
          <w:rFonts w:hint="eastAsia" w:asciiTheme="minorEastAsia" w:hAnsiTheme="minorEastAsia" w:eastAsiaTheme="minorEastAsia" w:cstheme="minorEastAsia"/>
          <w:b/>
          <w:bCs/>
          <w:color w:val="0D0D0D"/>
          <w:sz w:val="18"/>
          <w:szCs w:val="18"/>
          <w:u w:val="single"/>
        </w:rPr>
        <w:t>松软层凿</w:t>
      </w:r>
      <w:r>
        <w:rPr>
          <w:rFonts w:hint="eastAsia" w:asciiTheme="minorEastAsia" w:hAnsiTheme="minorEastAsia" w:eastAsiaTheme="minorEastAsia" w:cstheme="minorEastAsia"/>
          <w:b/>
          <w:bCs/>
          <w:color w:val="0D0D0D"/>
          <w:sz w:val="18"/>
          <w:szCs w:val="18"/>
          <w:u w:val="single"/>
          <w:lang w:eastAsia="zh-CN"/>
        </w:rPr>
        <w:t>去</w:t>
      </w:r>
      <w:r>
        <w:rPr>
          <w:rFonts w:hint="eastAsia" w:asciiTheme="minorEastAsia" w:hAnsiTheme="minorEastAsia" w:eastAsiaTheme="minorEastAsia" w:cstheme="minorEastAsia"/>
          <w:b/>
          <w:bCs/>
          <w:color w:val="0D0D0D"/>
          <w:sz w:val="18"/>
          <w:szCs w:val="18"/>
          <w:u w:val="single"/>
        </w:rPr>
        <w:t>整平，刃脚2/3上嵌搁岩层上，嵌入深度最小处不小0.25m，用袋装混凝土填塞缺口。</w:t>
      </w:r>
      <w:r>
        <w:rPr>
          <w:rFonts w:hint="eastAsia" w:asciiTheme="minorEastAsia" w:hAnsiTheme="minorEastAsia" w:eastAsiaTheme="minorEastAsia" w:cstheme="minorEastAsia"/>
          <w:b/>
          <w:bCs/>
          <w:color w:val="0000FF"/>
          <w:sz w:val="18"/>
          <w:szCs w:val="18"/>
          <w:u w:val="single"/>
          <w:lang w:val="en-US" w:eastAsia="zh-CN"/>
        </w:rPr>
        <w:t>基底处理及检验</w:t>
      </w:r>
      <w:r>
        <w:rPr>
          <w:rFonts w:hint="eastAsia" w:asciiTheme="minorEastAsia" w:hAnsiTheme="minorEastAsia" w:eastAsiaTheme="minorEastAsia" w:cstheme="minorEastAsia"/>
          <w:b/>
          <w:bCs/>
          <w:color w:val="0D0D0D"/>
          <w:sz w:val="18"/>
          <w:szCs w:val="18"/>
          <w:u w:val="single"/>
          <w:lang w:eastAsia="zh-CN"/>
        </w:rPr>
        <w:t>：沉降观测。</w:t>
      </w:r>
      <w:r>
        <w:rPr>
          <w:rFonts w:hint="eastAsia" w:asciiTheme="minorEastAsia" w:hAnsiTheme="minorEastAsia" w:eastAsiaTheme="minorEastAsia" w:cstheme="minorEastAsia"/>
          <w:b/>
          <w:bCs/>
          <w:color w:val="0000FF"/>
          <w:sz w:val="18"/>
          <w:szCs w:val="18"/>
          <w:u w:val="single"/>
          <w:lang w:eastAsia="zh-CN"/>
        </w:rPr>
        <w:t>封底</w:t>
      </w:r>
      <w:r>
        <w:rPr>
          <w:rFonts w:hint="eastAsia" w:asciiTheme="minorEastAsia" w:hAnsiTheme="minorEastAsia" w:eastAsiaTheme="minorEastAsia" w:cstheme="minorEastAsia"/>
          <w:b/>
          <w:bCs/>
          <w:color w:val="0D0D0D"/>
          <w:sz w:val="18"/>
          <w:szCs w:val="18"/>
          <w:u w:val="single"/>
          <w:lang w:eastAsia="zh-CN"/>
        </w:rPr>
        <w:t>：</w:t>
      </w:r>
      <w:r>
        <w:rPr>
          <w:rFonts w:hint="eastAsia" w:asciiTheme="minorEastAsia" w:hAnsiTheme="minorEastAsia" w:eastAsiaTheme="minorEastAsia" w:cstheme="minorEastAsia"/>
          <w:b/>
          <w:bCs/>
          <w:color w:val="0D0D0D"/>
          <w:sz w:val="18"/>
          <w:szCs w:val="18"/>
          <w:u w:val="single"/>
          <w:lang w:val="en-US" w:eastAsia="zh-CN"/>
        </w:rPr>
        <w:t>1基底检验合格及沉降稳定后封底2</w:t>
      </w:r>
      <w:r>
        <w:rPr>
          <w:rFonts w:hint="eastAsia" w:asciiTheme="minorEastAsia" w:hAnsiTheme="minorEastAsia" w:eastAsiaTheme="minorEastAsia" w:cstheme="minorEastAsia"/>
          <w:b/>
          <w:bCs/>
          <w:color w:val="0D0D0D"/>
          <w:sz w:val="18"/>
          <w:szCs w:val="18"/>
          <w:u w:val="single"/>
        </w:rPr>
        <w:t>刚性导管法（施工前确定：导管间隔及根数、多根导管灌注顺序）</w:t>
      </w:r>
      <w:r>
        <w:rPr>
          <w:rFonts w:hint="eastAsia" w:asciiTheme="minorEastAsia" w:hAnsiTheme="minorEastAsia" w:eastAsiaTheme="minorEastAsia" w:cstheme="minorEastAsia"/>
          <w:b/>
          <w:bCs/>
          <w:color w:val="0D0D0D"/>
          <w:sz w:val="18"/>
          <w:szCs w:val="18"/>
          <w:u w:val="single"/>
          <w:lang w:val="en-US" w:eastAsia="zh-CN"/>
        </w:rPr>
        <w:t>3</w:t>
      </w:r>
      <w:r>
        <w:rPr>
          <w:rFonts w:hint="eastAsia" w:asciiTheme="minorEastAsia" w:hAnsiTheme="minorEastAsia" w:eastAsiaTheme="minorEastAsia" w:cstheme="minorEastAsia"/>
          <w:b/>
          <w:bCs/>
          <w:color w:val="0D0D0D"/>
          <w:sz w:val="18"/>
          <w:szCs w:val="18"/>
          <w:u w:val="single"/>
        </w:rPr>
        <w:t>不排水下沉</w:t>
      </w:r>
      <w:r>
        <w:rPr>
          <w:rFonts w:hint="eastAsia" w:asciiTheme="minorEastAsia" w:hAnsiTheme="minorEastAsia" w:eastAsiaTheme="minorEastAsia" w:cstheme="minorEastAsia"/>
          <w:b/>
          <w:bCs/>
          <w:color w:val="0D0D0D"/>
          <w:sz w:val="18"/>
          <w:szCs w:val="18"/>
          <w:u w:val="single"/>
          <w:lang w:val="en-US" w:eastAsia="zh-CN"/>
        </w:rPr>
        <w:t>--</w:t>
      </w:r>
      <w:r>
        <w:rPr>
          <w:rFonts w:hint="eastAsia" w:asciiTheme="minorEastAsia" w:hAnsiTheme="minorEastAsia" w:eastAsiaTheme="minorEastAsia" w:cstheme="minorEastAsia"/>
          <w:b/>
          <w:bCs/>
          <w:color w:val="0D0D0D"/>
          <w:sz w:val="18"/>
          <w:szCs w:val="18"/>
          <w:u w:val="single"/>
        </w:rPr>
        <w:t>水下混凝土封底。</w:t>
      </w:r>
      <w:r>
        <w:rPr>
          <w:rFonts w:hint="eastAsia" w:asciiTheme="minorEastAsia" w:hAnsiTheme="minorEastAsia" w:eastAsiaTheme="minorEastAsia" w:cstheme="minorEastAsia"/>
          <w:b/>
          <w:bCs/>
          <w:color w:val="0D0D0D"/>
          <w:sz w:val="18"/>
          <w:szCs w:val="18"/>
          <w:u w:val="single"/>
          <w:lang w:val="en-US" w:eastAsia="zh-CN"/>
        </w:rPr>
        <w:t>4</w:t>
      </w:r>
      <w:r>
        <w:rPr>
          <w:rFonts w:hint="eastAsia" w:asciiTheme="minorEastAsia" w:hAnsiTheme="minorEastAsia" w:eastAsiaTheme="minorEastAsia" w:cstheme="minorEastAsia"/>
          <w:b/>
          <w:bCs/>
          <w:color w:val="0D0D0D"/>
          <w:sz w:val="18"/>
          <w:szCs w:val="18"/>
          <w:u w:val="single"/>
        </w:rPr>
        <w:t>导管法</w:t>
      </w:r>
      <w:r>
        <w:rPr>
          <w:rFonts w:hint="eastAsia" w:asciiTheme="minorEastAsia" w:hAnsiTheme="minorEastAsia" w:eastAsiaTheme="minorEastAsia" w:cstheme="minorEastAsia"/>
          <w:b/>
          <w:bCs/>
          <w:color w:val="0D0D0D"/>
          <w:sz w:val="18"/>
          <w:szCs w:val="18"/>
          <w:u w:val="single"/>
          <w:lang w:val="en-US" w:eastAsia="zh-CN"/>
        </w:rPr>
        <w:t>-</w:t>
      </w:r>
      <w:r>
        <w:rPr>
          <w:rFonts w:hint="eastAsia" w:asciiTheme="minorEastAsia" w:hAnsiTheme="minorEastAsia" w:eastAsiaTheme="minorEastAsia" w:cstheme="minorEastAsia"/>
          <w:b/>
          <w:bCs/>
          <w:color w:val="0D0D0D"/>
          <w:sz w:val="18"/>
          <w:szCs w:val="18"/>
          <w:u w:val="single"/>
        </w:rPr>
        <w:t>坍落度下限160mm)</w:t>
      </w:r>
      <w:r>
        <w:rPr>
          <w:rFonts w:hint="eastAsia" w:asciiTheme="minorEastAsia" w:hAnsiTheme="minorEastAsia" w:eastAsiaTheme="minorEastAsia" w:cstheme="minorEastAsia"/>
          <w:b/>
          <w:bCs/>
          <w:color w:val="0D0D0D"/>
          <w:sz w:val="18"/>
          <w:szCs w:val="18"/>
          <w:u w:val="single"/>
          <w:lang w:val="en-US" w:eastAsia="zh-CN"/>
        </w:rPr>
        <w:t>5</w:t>
      </w:r>
      <w:r>
        <w:rPr>
          <w:rFonts w:hint="eastAsia" w:asciiTheme="minorEastAsia" w:hAnsiTheme="minorEastAsia" w:eastAsiaTheme="minorEastAsia" w:cstheme="minorEastAsia"/>
          <w:b/>
          <w:bCs/>
          <w:color w:val="0D0D0D"/>
          <w:sz w:val="18"/>
          <w:szCs w:val="18"/>
          <w:u w:val="single"/>
        </w:rPr>
        <w:t>基底渗水上升速度≤6mm/min</w:t>
      </w:r>
      <w:r>
        <w:rPr>
          <w:rFonts w:hint="eastAsia" w:asciiTheme="minorEastAsia" w:hAnsiTheme="minorEastAsia" w:eastAsiaTheme="minorEastAsia" w:cstheme="minorEastAsia"/>
          <w:b/>
          <w:bCs/>
          <w:color w:val="0D0D0D"/>
          <w:sz w:val="18"/>
          <w:szCs w:val="18"/>
          <w:u w:val="single"/>
          <w:lang w:val="en-US" w:eastAsia="zh-CN"/>
        </w:rPr>
        <w:t>-</w:t>
      </w:r>
      <w:r>
        <w:rPr>
          <w:rFonts w:hint="eastAsia" w:asciiTheme="minorEastAsia" w:hAnsiTheme="minorEastAsia" w:eastAsiaTheme="minorEastAsia" w:cstheme="minorEastAsia"/>
          <w:b/>
          <w:bCs/>
          <w:color w:val="0D0D0D"/>
          <w:sz w:val="18"/>
          <w:szCs w:val="18"/>
          <w:u w:val="single"/>
        </w:rPr>
        <w:t>普通混凝土封底。</w:t>
      </w:r>
      <w:r>
        <w:rPr>
          <w:rFonts w:hint="eastAsia" w:asciiTheme="minorEastAsia" w:hAnsiTheme="minorEastAsia" w:eastAsiaTheme="minorEastAsia" w:cstheme="minorEastAsia"/>
          <w:b/>
          <w:bCs/>
          <w:color w:val="0D0D0D"/>
          <w:sz w:val="18"/>
          <w:szCs w:val="18"/>
          <w:u w:val="single"/>
          <w:lang w:eastAsia="zh-CN"/>
        </w:rPr>
        <w:t>强度</w:t>
      </w:r>
      <w:r>
        <w:rPr>
          <w:rFonts w:hint="eastAsia" w:asciiTheme="minorEastAsia" w:hAnsiTheme="minorEastAsia" w:eastAsiaTheme="minorEastAsia" w:cstheme="minorEastAsia"/>
          <w:b/>
          <w:bCs/>
          <w:color w:val="0D0D0D"/>
          <w:sz w:val="18"/>
          <w:szCs w:val="18"/>
          <w:u w:val="single"/>
          <w:lang w:val="en-US" w:eastAsia="zh-CN"/>
        </w:rPr>
        <w:t>5MPA前不受压力水作用。</w:t>
      </w:r>
      <w:r>
        <w:rPr>
          <w:rFonts w:hint="eastAsia" w:asciiTheme="minorEastAsia" w:hAnsiTheme="minorEastAsia" w:eastAsiaTheme="minorEastAsia" w:cstheme="minorEastAsia"/>
          <w:b/>
          <w:bCs/>
          <w:color w:val="0D0D0D"/>
          <w:sz w:val="18"/>
          <w:szCs w:val="18"/>
          <w:u w:val="single"/>
        </w:rPr>
        <w:t>4封底混凝土顶面高度高出刃脚根部0.5m。5封底混凝土强度等级不低C25。</w:t>
      </w:r>
      <w:r>
        <w:rPr>
          <w:rFonts w:hint="eastAsia" w:asciiTheme="minorEastAsia" w:hAnsiTheme="minorEastAsia" w:eastAsiaTheme="minorEastAsia" w:cstheme="minorEastAsia"/>
          <w:b/>
          <w:bCs/>
          <w:color w:val="0D0D0D"/>
          <w:sz w:val="18"/>
          <w:szCs w:val="18"/>
          <w:u w:val="single"/>
          <w:lang w:val="en-US" w:eastAsia="zh-CN"/>
        </w:rPr>
        <w:t>6</w:t>
      </w:r>
      <w:r>
        <w:rPr>
          <w:rFonts w:hint="eastAsia" w:asciiTheme="minorEastAsia" w:hAnsiTheme="minorEastAsia" w:eastAsiaTheme="minorEastAsia" w:cstheme="minorEastAsia"/>
          <w:b/>
          <w:bCs/>
          <w:color w:val="0D0D0D"/>
          <w:sz w:val="18"/>
          <w:szCs w:val="18"/>
          <w:u w:val="single"/>
        </w:rPr>
        <w:t>沉井水下混凝土封底全断面一次连续灌注完成。</w:t>
      </w:r>
      <w:r>
        <w:rPr>
          <w:rFonts w:hint="eastAsia" w:asciiTheme="minorEastAsia" w:hAnsiTheme="minorEastAsia" w:eastAsiaTheme="minorEastAsia" w:cstheme="minorEastAsia"/>
          <w:b/>
          <w:bCs/>
          <w:color w:val="0D0D0D"/>
          <w:sz w:val="18"/>
          <w:szCs w:val="18"/>
          <w:u w:val="single"/>
          <w:lang w:val="en-US" w:eastAsia="zh-CN"/>
        </w:rPr>
        <w:t>7</w:t>
      </w:r>
      <w:r>
        <w:rPr>
          <w:rFonts w:hint="eastAsia" w:asciiTheme="minorEastAsia" w:hAnsiTheme="minorEastAsia" w:eastAsiaTheme="minorEastAsia" w:cstheme="minorEastAsia"/>
          <w:b/>
          <w:bCs/>
          <w:color w:val="0000FF"/>
          <w:sz w:val="18"/>
          <w:szCs w:val="18"/>
          <w:u w:val="single"/>
          <w:lang w:val="en-US" w:eastAsia="zh-CN"/>
        </w:rPr>
        <w:t>封底混凝土厚度</w:t>
      </w:r>
      <w:r>
        <w:rPr>
          <w:rFonts w:hint="eastAsia" w:asciiTheme="minorEastAsia" w:hAnsiTheme="minorEastAsia" w:eastAsiaTheme="minorEastAsia" w:cstheme="minorEastAsia"/>
          <w:b/>
          <w:bCs/>
          <w:color w:val="0D0D0D"/>
          <w:sz w:val="18"/>
          <w:szCs w:val="18"/>
          <w:u w:val="single"/>
          <w:lang w:val="en-US" w:eastAsia="zh-CN"/>
        </w:rPr>
        <w:t>：基底水压力和地基土向上反力计算确定。</w:t>
      </w:r>
      <w:r>
        <w:rPr>
          <w:rFonts w:hint="eastAsia" w:asciiTheme="minorEastAsia" w:hAnsiTheme="minorEastAsia" w:eastAsiaTheme="minorEastAsia" w:cstheme="minorEastAsia"/>
          <w:b/>
          <w:bCs/>
          <w:color w:val="0000FF"/>
          <w:sz w:val="18"/>
          <w:szCs w:val="18"/>
          <w:u w:val="single"/>
          <w:lang w:val="en-US" w:eastAsia="zh-CN"/>
        </w:rPr>
        <w:t>抽水</w:t>
      </w:r>
      <w:r>
        <w:rPr>
          <w:rFonts w:hint="eastAsia" w:asciiTheme="minorEastAsia" w:hAnsiTheme="minorEastAsia" w:eastAsiaTheme="minorEastAsia" w:cstheme="minorEastAsia"/>
          <w:b/>
          <w:bCs/>
          <w:color w:val="0D0D0D"/>
          <w:sz w:val="18"/>
          <w:szCs w:val="18"/>
          <w:u w:val="single"/>
          <w:lang w:val="en-US" w:eastAsia="zh-CN"/>
        </w:rPr>
        <w:t>：封底混凝土强度满足设计要求后抽水。</w:t>
      </w:r>
      <w:r>
        <w:rPr>
          <w:rFonts w:hint="eastAsia" w:asciiTheme="minorEastAsia" w:hAnsiTheme="minorEastAsia" w:eastAsiaTheme="minorEastAsia" w:cstheme="minorEastAsia"/>
          <w:b/>
          <w:bCs/>
          <w:color w:val="0000FF"/>
          <w:sz w:val="18"/>
          <w:szCs w:val="18"/>
          <w:u w:val="single"/>
          <w:lang w:val="en-US" w:eastAsia="zh-CN"/>
        </w:rPr>
        <w:t>沉井入水流程</w:t>
      </w:r>
      <w:r>
        <w:rPr>
          <w:rFonts w:hint="eastAsia" w:asciiTheme="minorEastAsia" w:hAnsiTheme="minorEastAsia" w:eastAsiaTheme="minorEastAsia" w:cstheme="minorEastAsia"/>
          <w:b/>
          <w:bCs/>
          <w:color w:val="0D0D0D"/>
          <w:sz w:val="18"/>
          <w:szCs w:val="18"/>
          <w:u w:val="single"/>
        </w:rPr>
        <w:t>（浮运船-梁船-起吊-已吊高度停钩-稳住浮吊起钩-就位停钩-落钩-摘钩）</w:t>
      </w:r>
      <w:r>
        <w:rPr>
          <w:rFonts w:hint="eastAsia" w:asciiTheme="minorEastAsia" w:hAnsiTheme="minorEastAsia" w:eastAsiaTheme="minorEastAsia" w:cstheme="minorEastAsia"/>
          <w:b/>
          <w:bCs/>
          <w:color w:val="0000FF"/>
          <w:sz w:val="18"/>
          <w:szCs w:val="18"/>
          <w:u w:val="single"/>
          <w:lang w:val="en-US" w:eastAsia="zh-CN"/>
        </w:rPr>
        <w:t>沉井支垫</w:t>
      </w:r>
      <w:r>
        <w:rPr>
          <w:rFonts w:hint="eastAsia" w:asciiTheme="minorEastAsia" w:hAnsiTheme="minorEastAsia" w:eastAsiaTheme="minorEastAsia" w:cstheme="minorEastAsia"/>
          <w:b/>
          <w:bCs/>
          <w:color w:val="0D0D0D"/>
          <w:sz w:val="18"/>
          <w:szCs w:val="18"/>
          <w:u w:val="single"/>
        </w:rPr>
        <w:t>顶面与钢刃脚底面紧贴，沉井重力均匀分布各支垫上。支垫分区依次对称同步地向沉井外抽出，随抽随用砂土回填捣实。</w:t>
      </w:r>
      <w:r>
        <w:rPr>
          <w:rFonts w:hint="eastAsia" w:asciiTheme="minorEastAsia" w:hAnsiTheme="minorEastAsia" w:eastAsiaTheme="minorEastAsia" w:cstheme="minorEastAsia"/>
          <w:b/>
          <w:bCs/>
          <w:color w:val="0000FF"/>
          <w:sz w:val="18"/>
          <w:szCs w:val="18"/>
          <w:u w:val="single"/>
          <w:lang w:val="en-US" w:eastAsia="zh-CN"/>
        </w:rPr>
        <w:t>监测</w:t>
      </w:r>
      <w:r>
        <w:rPr>
          <w:rFonts w:hint="eastAsia" w:asciiTheme="minorEastAsia" w:hAnsiTheme="minorEastAsia" w:eastAsiaTheme="minorEastAsia" w:cstheme="minorEastAsia"/>
          <w:b/>
          <w:bCs/>
          <w:color w:val="0D0D0D"/>
          <w:sz w:val="18"/>
          <w:szCs w:val="18"/>
          <w:u w:val="single"/>
        </w:rPr>
        <w:t>：建筑物沉降和位移。</w:t>
      </w:r>
      <w:r>
        <w:rPr>
          <w:rFonts w:hint="eastAsia" w:asciiTheme="minorEastAsia" w:hAnsiTheme="minorEastAsia" w:eastAsiaTheme="minorEastAsia" w:cstheme="minorEastAsia"/>
          <w:b/>
          <w:bCs/>
          <w:color w:val="0000FF"/>
          <w:sz w:val="18"/>
          <w:szCs w:val="18"/>
          <w:u w:val="single"/>
          <w:lang w:eastAsia="zh-CN"/>
        </w:rPr>
        <w:t>沉井质量控制关键点</w:t>
      </w:r>
      <w:r>
        <w:rPr>
          <w:rFonts w:hint="eastAsia" w:asciiTheme="minorEastAsia" w:hAnsiTheme="minorEastAsia" w:eastAsiaTheme="minorEastAsia" w:cstheme="minorEastAsia"/>
          <w:b/>
          <w:bCs/>
          <w:color w:val="0D0D0D"/>
          <w:sz w:val="18"/>
          <w:szCs w:val="18"/>
          <w:u w:val="single"/>
          <w:lang w:eastAsia="zh-CN"/>
        </w:rPr>
        <w:t>：</w:t>
      </w:r>
      <w:r>
        <w:rPr>
          <w:rFonts w:hint="eastAsia" w:asciiTheme="minorEastAsia" w:hAnsiTheme="minorEastAsia" w:eastAsiaTheme="minorEastAsia" w:cstheme="minorEastAsia"/>
          <w:b/>
          <w:bCs/>
          <w:color w:val="0D0D0D"/>
          <w:sz w:val="18"/>
          <w:szCs w:val="18"/>
          <w:u w:val="single"/>
          <w:lang w:val="en-US" w:eastAsia="zh-CN"/>
        </w:rPr>
        <w:t>1初始平面位置控制。2刃脚质量3下沉过程中沉井倾斜度与偏位动态控制。4封底混凝土浇筑工艺确保封底混凝土质量。</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bCs/>
          <w:color w:val="C00000"/>
          <w:sz w:val="18"/>
          <w:szCs w:val="18"/>
          <w:u w:val="single"/>
          <w:lang w:val="en-US" w:eastAsia="zh-CN"/>
        </w:rPr>
      </w:pPr>
      <w:r>
        <w:rPr>
          <w:rFonts w:hint="eastAsia" w:asciiTheme="minorEastAsia" w:hAnsiTheme="minorEastAsia" w:eastAsiaTheme="minorEastAsia" w:cstheme="minorEastAsia"/>
          <w:b/>
          <w:bCs/>
          <w:color w:val="C00000"/>
          <w:sz w:val="18"/>
          <w:szCs w:val="18"/>
          <w:u w:val="single"/>
        </w:rPr>
        <w:t>地下连续墙;</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sz w:val="18"/>
          <w:szCs w:val="18"/>
          <w:u w:val="single"/>
        </w:rPr>
        <w:t>钻劈法、钻抓法、抓取法、铣削法。</w:t>
      </w:r>
      <w:r>
        <w:rPr>
          <w:rFonts w:hint="eastAsia" w:asciiTheme="minorEastAsia" w:hAnsiTheme="minorEastAsia" w:eastAsiaTheme="minorEastAsia" w:cstheme="minorEastAsia"/>
          <w:b/>
          <w:bCs/>
          <w:color w:val="0000FF"/>
          <w:sz w:val="18"/>
          <w:szCs w:val="18"/>
          <w:u w:val="single"/>
          <w:lang w:val="en-US" w:eastAsia="zh-CN"/>
        </w:rPr>
        <w:t>成墙方式</w:t>
      </w:r>
      <w:r>
        <w:rPr>
          <w:rFonts w:hint="eastAsia" w:asciiTheme="minorEastAsia" w:hAnsiTheme="minorEastAsia" w:eastAsiaTheme="minorEastAsia" w:cstheme="minorEastAsia"/>
          <w:b/>
          <w:bCs/>
          <w:sz w:val="18"/>
          <w:szCs w:val="18"/>
          <w:u w:val="single"/>
          <w:lang w:eastAsia="zh-CN"/>
        </w:rPr>
        <w:t>：桩排式、壁板式、组合式。</w:t>
      </w:r>
      <w:r>
        <w:rPr>
          <w:rFonts w:hint="eastAsia" w:asciiTheme="minorEastAsia" w:hAnsiTheme="minorEastAsia" w:eastAsiaTheme="minorEastAsia" w:cstheme="minorEastAsia"/>
          <w:b/>
          <w:bCs/>
          <w:color w:val="0000FF"/>
          <w:sz w:val="18"/>
          <w:szCs w:val="18"/>
          <w:u w:val="single"/>
          <w:lang w:val="en-US" w:eastAsia="zh-CN"/>
        </w:rPr>
        <w:t>流程</w:t>
      </w:r>
      <w:r>
        <w:rPr>
          <w:rFonts w:hint="eastAsia" w:asciiTheme="minorEastAsia" w:hAnsiTheme="minorEastAsia" w:eastAsiaTheme="minorEastAsia" w:cstheme="minorEastAsia"/>
          <w:b/>
          <w:bCs/>
          <w:sz w:val="18"/>
          <w:szCs w:val="18"/>
          <w:u w:val="single"/>
          <w:lang w:val="en-US" w:eastAsia="zh-CN"/>
        </w:rPr>
        <w:t>：导墙-泥浆-挖槽-清底-先入接头管-钢筋笼-导管-水下混凝土）</w:t>
      </w:r>
      <w:r>
        <w:rPr>
          <w:rFonts w:hint="eastAsia" w:asciiTheme="minorEastAsia" w:hAnsiTheme="minorEastAsia" w:eastAsiaTheme="minorEastAsia" w:cstheme="minorEastAsia"/>
          <w:b/>
          <w:bCs/>
          <w:color w:val="0000FF"/>
          <w:sz w:val="18"/>
          <w:szCs w:val="18"/>
          <w:u w:val="single"/>
          <w:lang w:val="en-US" w:eastAsia="zh-CN"/>
        </w:rPr>
        <w:t>质量标准</w:t>
      </w:r>
      <w:r>
        <w:rPr>
          <w:rFonts w:hint="eastAsia" w:asciiTheme="minorEastAsia" w:hAnsiTheme="minorEastAsia" w:eastAsiaTheme="minorEastAsia" w:cstheme="minorEastAsia"/>
          <w:b/>
          <w:bCs/>
          <w:sz w:val="18"/>
          <w:szCs w:val="18"/>
          <w:u w:val="single"/>
          <w:lang w:val="en-US" w:eastAsia="zh-CN"/>
        </w:rPr>
        <w:t>：混凝土强度、轴线位置</w:t>
      </w:r>
      <w:r>
        <w:rPr>
          <w:rFonts w:hint="eastAsia" w:asciiTheme="minorEastAsia" w:hAnsiTheme="minorEastAsia" w:eastAsiaTheme="minorEastAsia" w:cstheme="minorEastAsia"/>
          <w:b/>
          <w:bCs/>
          <w:color w:val="0D0D0D"/>
          <w:sz w:val="18"/>
          <w:szCs w:val="18"/>
          <w:u w:val="single"/>
        </w:rPr>
        <w:t>≤</w:t>
      </w:r>
      <w:r>
        <w:rPr>
          <w:rFonts w:hint="eastAsia" w:asciiTheme="minorEastAsia" w:hAnsiTheme="minorEastAsia" w:eastAsiaTheme="minorEastAsia" w:cstheme="minorEastAsia"/>
          <w:b/>
          <w:bCs/>
          <w:color w:val="0D0D0D"/>
          <w:sz w:val="18"/>
          <w:szCs w:val="18"/>
          <w:u w:val="single"/>
          <w:lang w:val="en-US" w:eastAsia="zh-CN"/>
        </w:rPr>
        <w:t>30mm、倾斜度</w:t>
      </w:r>
      <w:r>
        <w:rPr>
          <w:rFonts w:hint="eastAsia" w:asciiTheme="minorEastAsia" w:hAnsiTheme="minorEastAsia" w:eastAsiaTheme="minorEastAsia" w:cstheme="minorEastAsia"/>
          <w:b/>
          <w:bCs/>
          <w:color w:val="0D0D0D"/>
          <w:sz w:val="18"/>
          <w:szCs w:val="18"/>
          <w:u w:val="single"/>
        </w:rPr>
        <w:t>≤</w:t>
      </w:r>
      <w:r>
        <w:rPr>
          <w:rFonts w:hint="eastAsia" w:asciiTheme="minorEastAsia" w:hAnsiTheme="minorEastAsia" w:eastAsiaTheme="minorEastAsia" w:cstheme="minorEastAsia"/>
          <w:b/>
          <w:bCs/>
          <w:color w:val="0D0D0D"/>
          <w:sz w:val="18"/>
          <w:szCs w:val="18"/>
          <w:u w:val="single"/>
          <w:lang w:val="en-US" w:eastAsia="zh-CN"/>
        </w:rPr>
        <w:t>0.5%H、沉淀厚度、槽深、槽宽。</w:t>
      </w:r>
      <w:r>
        <w:rPr>
          <w:rFonts w:hint="eastAsia" w:asciiTheme="minorEastAsia" w:hAnsiTheme="minorEastAsia" w:eastAsiaTheme="minorEastAsia" w:cstheme="minorEastAsia"/>
          <w:b/>
          <w:bCs/>
          <w:color w:val="0000FF"/>
          <w:sz w:val="18"/>
          <w:szCs w:val="18"/>
          <w:u w:val="single"/>
          <w:lang w:val="en-US" w:eastAsia="zh-CN"/>
        </w:rPr>
        <w:t>槽段接头方式</w:t>
      </w:r>
      <w:r>
        <w:rPr>
          <w:rFonts w:hint="eastAsia" w:asciiTheme="minorEastAsia" w:hAnsiTheme="minorEastAsia" w:eastAsiaTheme="minorEastAsia" w:cstheme="minorEastAsia"/>
          <w:b/>
          <w:bCs/>
          <w:color w:val="0D0D0D"/>
          <w:sz w:val="18"/>
          <w:szCs w:val="18"/>
          <w:u w:val="single"/>
          <w:lang w:val="en-US" w:eastAsia="zh-CN"/>
        </w:rPr>
        <w:t>：预埋钢筋、钢板、设置剪力键。</w:t>
      </w:r>
      <w:r>
        <w:rPr>
          <w:rFonts w:hint="eastAsia" w:asciiTheme="minorEastAsia" w:hAnsiTheme="minorEastAsia" w:cstheme="minorEastAsia"/>
          <w:b/>
          <w:bCs/>
          <w:color w:val="0D0D0D"/>
          <w:sz w:val="18"/>
          <w:szCs w:val="18"/>
          <w:u w:val="single"/>
          <w:lang w:val="en-US" w:eastAsia="zh-CN"/>
        </w:rPr>
        <w:t>主孔中心距不宜大于抓斗开度。清理槽底和换浆1h后检测，200mm处密度不大1.15.</w:t>
      </w:r>
      <w:r>
        <w:rPr>
          <w:rFonts w:hint="eastAsia" w:asciiTheme="minorEastAsia" w:hAnsiTheme="minorEastAsia" w:eastAsiaTheme="minorEastAsia" w:cstheme="minorEastAsia"/>
          <w:b/>
          <w:bCs/>
          <w:color w:val="0000FF"/>
          <w:sz w:val="18"/>
          <w:szCs w:val="18"/>
          <w:u w:val="single"/>
          <w:lang w:val="en-US" w:eastAsia="zh-CN"/>
        </w:rPr>
        <w:t>导墙</w:t>
      </w:r>
      <w:r>
        <w:rPr>
          <w:rFonts w:hint="eastAsia" w:asciiTheme="minorEastAsia" w:hAnsiTheme="minorEastAsia" w:eastAsiaTheme="minorEastAsia" w:cstheme="minorEastAsia"/>
          <w:b/>
          <w:bCs/>
          <w:color w:val="0D0D0D"/>
          <w:sz w:val="18"/>
          <w:szCs w:val="18"/>
          <w:u w:val="single"/>
          <w:lang w:val="en-US" w:eastAsia="zh-CN"/>
        </w:rPr>
        <w:t>：混凝土C20，内侧比墙体厚40-60mm.每隔1-1.5m设置1道支撑。</w:t>
      </w:r>
      <w:r>
        <w:rPr>
          <w:rFonts w:hint="eastAsia" w:asciiTheme="minorEastAsia" w:hAnsiTheme="minorEastAsia" w:eastAsiaTheme="minorEastAsia" w:cstheme="minorEastAsia"/>
          <w:b/>
          <w:bCs/>
          <w:color w:val="0000FF"/>
          <w:sz w:val="18"/>
          <w:szCs w:val="18"/>
          <w:u w:val="single"/>
          <w:lang w:val="en-US" w:eastAsia="zh-CN"/>
        </w:rPr>
        <w:t>混凝土灌注</w:t>
      </w:r>
      <w:r>
        <w:rPr>
          <w:rFonts w:hint="eastAsia" w:asciiTheme="minorEastAsia" w:hAnsiTheme="minorEastAsia" w:eastAsiaTheme="minorEastAsia" w:cstheme="minorEastAsia"/>
          <w:b/>
          <w:bCs/>
          <w:color w:val="0D0D0D"/>
          <w:sz w:val="18"/>
          <w:szCs w:val="18"/>
          <w:u w:val="single"/>
          <w:lang w:val="en-US" w:eastAsia="zh-CN"/>
        </w:rPr>
        <w:t>：</w:t>
      </w:r>
      <w:r>
        <w:rPr>
          <w:rFonts w:hint="eastAsia" w:asciiTheme="minorEastAsia" w:hAnsiTheme="minorEastAsia" w:eastAsiaTheme="minorEastAsia" w:cstheme="minorEastAsia"/>
          <w:b/>
          <w:bCs/>
          <w:color w:val="0D0D0D"/>
          <w:sz w:val="18"/>
          <w:szCs w:val="18"/>
          <w:u w:val="single"/>
        </w:rPr>
        <w:t>&lt;</w:t>
      </w:r>
      <w:r>
        <w:rPr>
          <w:rFonts w:hint="eastAsia" w:asciiTheme="minorEastAsia" w:hAnsiTheme="minorEastAsia" w:eastAsiaTheme="minorEastAsia" w:cstheme="minorEastAsia"/>
          <w:b/>
          <w:bCs/>
          <w:color w:val="0D0D0D"/>
          <w:sz w:val="18"/>
          <w:szCs w:val="18"/>
          <w:u w:val="single"/>
          <w:lang w:val="en-US" w:eastAsia="zh-CN"/>
        </w:rPr>
        <w:t>4m-1根导管/</w:t>
      </w:r>
      <w:r>
        <w:rPr>
          <w:rFonts w:hint="eastAsia" w:asciiTheme="minorEastAsia" w:hAnsiTheme="minorEastAsia" w:eastAsiaTheme="minorEastAsia" w:cstheme="minorEastAsia"/>
          <w:b/>
          <w:bCs/>
          <w:color w:val="0D0D0D"/>
          <w:sz w:val="18"/>
          <w:szCs w:val="18"/>
          <w:u w:val="single"/>
        </w:rPr>
        <w:t>＞</w:t>
      </w:r>
      <w:r>
        <w:rPr>
          <w:rFonts w:hint="eastAsia" w:asciiTheme="minorEastAsia" w:hAnsiTheme="minorEastAsia" w:eastAsiaTheme="minorEastAsia" w:cstheme="minorEastAsia"/>
          <w:b/>
          <w:bCs/>
          <w:color w:val="0D0D0D"/>
          <w:sz w:val="18"/>
          <w:szCs w:val="18"/>
          <w:u w:val="single"/>
          <w:lang w:val="en-US" w:eastAsia="zh-CN"/>
        </w:rPr>
        <w:t>4mm-2或3根导管。导管间净距不大3m.距端部不大1.5m。各导管混凝土表面高差0.3m.导管内径不小200mm.</w:t>
      </w:r>
      <w:r>
        <w:rPr>
          <w:rFonts w:hint="eastAsia" w:asciiTheme="minorEastAsia" w:hAnsiTheme="minorEastAsia" w:cstheme="minorEastAsia"/>
          <w:b/>
          <w:bCs/>
          <w:color w:val="0000FF"/>
          <w:sz w:val="18"/>
          <w:szCs w:val="18"/>
          <w:u w:val="single"/>
          <w:lang w:val="en-US" w:eastAsia="zh-CN"/>
        </w:rPr>
        <w:t>监测</w:t>
      </w:r>
      <w:r>
        <w:rPr>
          <w:rFonts w:hint="eastAsia" w:asciiTheme="minorEastAsia" w:hAnsiTheme="minorEastAsia" w:cstheme="minorEastAsia"/>
          <w:b/>
          <w:bCs/>
          <w:color w:val="0D0D0D"/>
          <w:sz w:val="18"/>
          <w:szCs w:val="18"/>
          <w:u w:val="single"/>
          <w:lang w:val="en-US" w:eastAsia="zh-CN"/>
        </w:rPr>
        <w:t>（环境、水工、墙体、土工、内衬）</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bCs/>
          <w:color w:val="C00000"/>
          <w:sz w:val="18"/>
          <w:szCs w:val="18"/>
          <w:u w:val="single"/>
          <w:lang w:val="en-US" w:eastAsia="zh-CN"/>
        </w:rPr>
      </w:pPr>
      <w:r>
        <w:rPr>
          <w:rFonts w:hint="eastAsia" w:asciiTheme="minorEastAsia" w:hAnsiTheme="minorEastAsia" w:eastAsiaTheme="minorEastAsia" w:cstheme="minorEastAsia"/>
          <w:b/>
          <w:bCs/>
          <w:color w:val="C00000"/>
          <w:sz w:val="18"/>
          <w:szCs w:val="18"/>
          <w:u w:val="single"/>
          <w:lang w:eastAsia="zh-CN"/>
        </w:rPr>
        <w:t>高桩承台</w:t>
      </w:r>
      <w:r>
        <w:rPr>
          <w:rFonts w:hint="eastAsia" w:asciiTheme="minorEastAsia" w:hAnsiTheme="minorEastAsia" w:eastAsiaTheme="minorEastAsia" w:cstheme="minorEastAsia"/>
          <w:b/>
          <w:bCs/>
          <w:color w:val="C00000"/>
          <w:sz w:val="18"/>
          <w:szCs w:val="18"/>
          <w:u w:val="single"/>
          <w:lang w:val="en-US" w:eastAsia="zh-CN"/>
        </w:rPr>
        <w:t>:1</w:t>
      </w:r>
      <w:r>
        <w:rPr>
          <w:rFonts w:hint="eastAsia" w:asciiTheme="minorEastAsia" w:hAnsiTheme="minorEastAsia" w:eastAsiaTheme="minorEastAsia" w:cstheme="minorEastAsia"/>
          <w:b/>
          <w:bCs/>
          <w:color w:val="0000FF"/>
          <w:sz w:val="18"/>
          <w:szCs w:val="18"/>
          <w:u w:val="single"/>
          <w:lang w:val="en-US" w:eastAsia="zh-CN"/>
        </w:rPr>
        <w:t>专项施工方案</w:t>
      </w:r>
      <w:r>
        <w:rPr>
          <w:rFonts w:hint="eastAsia" w:asciiTheme="minorEastAsia" w:hAnsiTheme="minorEastAsia" w:eastAsiaTheme="minorEastAsia" w:cstheme="minorEastAsia"/>
          <w:b/>
          <w:bCs/>
          <w:color w:val="C00000"/>
          <w:sz w:val="18"/>
          <w:szCs w:val="18"/>
          <w:u w:val="single"/>
          <w:lang w:val="en-US" w:eastAsia="zh-CN"/>
        </w:rPr>
        <w:t>/</w:t>
      </w:r>
      <w:r>
        <w:rPr>
          <w:rFonts w:hint="eastAsia" w:asciiTheme="minorEastAsia" w:hAnsiTheme="minorEastAsia" w:eastAsiaTheme="minorEastAsia" w:cstheme="minorEastAsia"/>
          <w:b/>
          <w:bCs/>
          <w:color w:val="auto"/>
          <w:sz w:val="18"/>
          <w:szCs w:val="18"/>
          <w:u w:val="single"/>
        </w:rPr>
        <w:t>≥</w:t>
      </w:r>
      <w:r>
        <w:rPr>
          <w:rFonts w:hint="eastAsia" w:asciiTheme="minorEastAsia" w:hAnsiTheme="minorEastAsia" w:eastAsiaTheme="minorEastAsia" w:cstheme="minorEastAsia"/>
          <w:b/>
          <w:bCs/>
          <w:color w:val="auto"/>
          <w:sz w:val="18"/>
          <w:szCs w:val="18"/>
          <w:u w:val="single"/>
          <w:lang w:val="en-US" w:eastAsia="zh-CN"/>
        </w:rPr>
        <w:t>10m专家论证。</w:t>
      </w:r>
      <w:r>
        <w:rPr>
          <w:rFonts w:hint="eastAsia" w:asciiTheme="minorEastAsia" w:hAnsiTheme="minorEastAsia" w:eastAsiaTheme="minorEastAsia" w:cstheme="minorEastAsia"/>
          <w:b/>
          <w:bCs/>
          <w:color w:val="0000FF"/>
          <w:sz w:val="18"/>
          <w:szCs w:val="18"/>
          <w:u w:val="single"/>
          <w:lang w:val="en-US" w:eastAsia="zh-CN"/>
        </w:rPr>
        <w:t>验算</w:t>
      </w:r>
      <w:r>
        <w:rPr>
          <w:rFonts w:hint="eastAsia" w:asciiTheme="minorEastAsia" w:hAnsiTheme="minorEastAsia" w:eastAsiaTheme="minorEastAsia" w:cstheme="minorEastAsia"/>
          <w:b/>
          <w:bCs/>
          <w:color w:val="auto"/>
          <w:sz w:val="18"/>
          <w:szCs w:val="18"/>
          <w:u w:val="single"/>
          <w:lang w:val="en-US" w:eastAsia="zh-CN"/>
        </w:rPr>
        <w:t>：结构、悬吊装置及吊吊杆强度、抽干水后工况抗浮验算。排水封底混凝土达到设计强度80%时，混凝土未达到强度前保持内外水头一致。</w:t>
      </w:r>
      <w:r>
        <w:rPr>
          <w:rFonts w:hint="eastAsia" w:asciiTheme="minorEastAsia" w:hAnsiTheme="minorEastAsia" w:eastAsiaTheme="minorEastAsia" w:cstheme="minorEastAsia"/>
          <w:b/>
          <w:bCs/>
          <w:color w:val="0000FF"/>
          <w:sz w:val="18"/>
          <w:szCs w:val="18"/>
          <w:u w:val="single"/>
          <w:lang w:val="en-US" w:eastAsia="zh-CN"/>
        </w:rPr>
        <w:t>质量控制</w:t>
      </w:r>
      <w:r>
        <w:rPr>
          <w:rFonts w:hint="eastAsia" w:asciiTheme="minorEastAsia" w:hAnsiTheme="minorEastAsia" w:eastAsiaTheme="minorEastAsia" w:cstheme="minorEastAsia"/>
          <w:b/>
          <w:bCs/>
          <w:color w:val="auto"/>
          <w:sz w:val="18"/>
          <w:szCs w:val="18"/>
          <w:u w:val="single"/>
          <w:lang w:val="en-US" w:eastAsia="zh-CN"/>
        </w:rPr>
        <w:t>：1钢套箱水平及竖向限位装置施工质量控制2封底混凝土浇筑导管布设与封底混凝土厚度控制3抽水后封底混凝土调平。4大体积混凝土温控设施设计、施工及大体积混凝土养护。</w:t>
      </w:r>
      <w:r>
        <w:rPr>
          <w:rFonts w:hint="eastAsia" w:asciiTheme="minorEastAsia" w:hAnsiTheme="minorEastAsia" w:cstheme="minorEastAsia"/>
          <w:b/>
          <w:bCs/>
          <w:color w:val="0000FF"/>
          <w:sz w:val="18"/>
          <w:szCs w:val="18"/>
          <w:u w:val="single"/>
          <w:lang w:eastAsia="zh-CN"/>
        </w:rPr>
        <w:t>有底套箱围堰质量关键</w:t>
      </w:r>
      <w:r>
        <w:rPr>
          <w:rFonts w:hint="eastAsia" w:asciiTheme="minorEastAsia" w:hAnsiTheme="minorEastAsia" w:eastAsiaTheme="minorEastAsia" w:cstheme="minorEastAsia"/>
          <w:b/>
          <w:bCs/>
          <w:color w:val="C00000"/>
          <w:sz w:val="18"/>
          <w:szCs w:val="18"/>
          <w:u w:val="single"/>
        </w:rPr>
        <w:t>：</w:t>
      </w:r>
      <w:r>
        <w:rPr>
          <w:rFonts w:hint="eastAsia" w:asciiTheme="minorEastAsia" w:hAnsiTheme="minorEastAsia" w:eastAsiaTheme="minorEastAsia" w:cstheme="minorEastAsia"/>
          <w:b/>
          <w:bCs/>
          <w:sz w:val="18"/>
          <w:szCs w:val="18"/>
          <w:u w:val="single"/>
        </w:rPr>
        <w:t>1设计与加工制造</w:t>
      </w:r>
      <w:r>
        <w:rPr>
          <w:rFonts w:hint="eastAsia" w:asciiTheme="minorEastAsia" w:hAnsiTheme="minorEastAsia" w:cstheme="minorEastAsia"/>
          <w:b/>
          <w:bCs/>
          <w:sz w:val="18"/>
          <w:szCs w:val="18"/>
          <w:u w:val="single"/>
          <w:lang w:val="en-US" w:eastAsia="zh-CN"/>
        </w:rPr>
        <w:t>2</w:t>
      </w:r>
      <w:r>
        <w:rPr>
          <w:rFonts w:hint="eastAsia" w:asciiTheme="minorEastAsia" w:hAnsiTheme="minorEastAsia" w:eastAsiaTheme="minorEastAsia" w:cstheme="minorEastAsia"/>
          <w:b/>
          <w:bCs/>
          <w:color w:val="auto"/>
          <w:sz w:val="18"/>
          <w:szCs w:val="18"/>
          <w:u w:val="single"/>
          <w:lang w:val="en-US" w:eastAsia="zh-CN"/>
        </w:rPr>
        <w:t>钢套箱水平及竖向限位装置</w:t>
      </w:r>
      <w:r>
        <w:rPr>
          <w:rFonts w:hint="eastAsia" w:asciiTheme="minorEastAsia" w:hAnsiTheme="minorEastAsia" w:eastAsiaTheme="minorEastAsia" w:cstheme="minorEastAsia"/>
          <w:b/>
          <w:bCs/>
          <w:sz w:val="18"/>
          <w:szCs w:val="18"/>
          <w:u w:val="single"/>
        </w:rPr>
        <w:t>。</w:t>
      </w:r>
      <w:r>
        <w:rPr>
          <w:rFonts w:hint="eastAsia" w:asciiTheme="minorEastAsia" w:hAnsiTheme="minorEastAsia" w:cstheme="minorEastAsia"/>
          <w:b/>
          <w:bCs/>
          <w:sz w:val="18"/>
          <w:szCs w:val="18"/>
          <w:u w:val="single"/>
          <w:lang w:val="en-US" w:eastAsia="zh-CN"/>
        </w:rPr>
        <w:t>3</w:t>
      </w:r>
      <w:r>
        <w:rPr>
          <w:rFonts w:hint="eastAsia" w:asciiTheme="minorEastAsia" w:hAnsiTheme="minorEastAsia" w:eastAsiaTheme="minorEastAsia" w:cstheme="minorEastAsia"/>
          <w:b/>
          <w:bCs/>
          <w:sz w:val="18"/>
          <w:szCs w:val="18"/>
          <w:u w:val="single"/>
        </w:rPr>
        <w:t>封底混凝土浇筑导管布设与封底混凝土厚度</w:t>
      </w:r>
      <w:r>
        <w:rPr>
          <w:rFonts w:hint="eastAsia" w:asciiTheme="minorEastAsia" w:hAnsiTheme="minorEastAsia" w:cstheme="minorEastAsia"/>
          <w:b/>
          <w:bCs/>
          <w:sz w:val="18"/>
          <w:szCs w:val="18"/>
          <w:u w:val="single"/>
          <w:lang w:val="en-US" w:eastAsia="zh-CN"/>
        </w:rPr>
        <w:t>4</w:t>
      </w:r>
      <w:r>
        <w:rPr>
          <w:rFonts w:hint="eastAsia" w:asciiTheme="minorEastAsia" w:hAnsiTheme="minorEastAsia" w:eastAsiaTheme="minorEastAsia" w:cstheme="minorEastAsia"/>
          <w:b/>
          <w:bCs/>
          <w:sz w:val="18"/>
          <w:szCs w:val="18"/>
          <w:u w:val="single"/>
        </w:rPr>
        <w:t>承台混凝土配合比设计</w:t>
      </w:r>
      <w:r>
        <w:rPr>
          <w:rFonts w:hint="eastAsia" w:asciiTheme="minorEastAsia" w:hAnsiTheme="minorEastAsia" w:cstheme="minorEastAsia"/>
          <w:b/>
          <w:bCs/>
          <w:sz w:val="18"/>
          <w:szCs w:val="18"/>
          <w:u w:val="single"/>
          <w:lang w:val="en-US" w:eastAsia="zh-CN"/>
        </w:rPr>
        <w:t>5</w:t>
      </w:r>
      <w:r>
        <w:rPr>
          <w:rFonts w:hint="eastAsia" w:asciiTheme="minorEastAsia" w:hAnsiTheme="minorEastAsia" w:eastAsiaTheme="minorEastAsia" w:cstheme="minorEastAsia"/>
          <w:b/>
          <w:bCs/>
          <w:sz w:val="18"/>
          <w:szCs w:val="18"/>
          <w:u w:val="single"/>
        </w:rPr>
        <w:t>抽水后封底混凝土基底调平</w:t>
      </w:r>
      <w:r>
        <w:rPr>
          <w:rFonts w:hint="eastAsia" w:asciiTheme="minorEastAsia" w:hAnsiTheme="minorEastAsia" w:cstheme="minorEastAsia"/>
          <w:b/>
          <w:bCs/>
          <w:sz w:val="18"/>
          <w:szCs w:val="18"/>
          <w:u w:val="single"/>
          <w:lang w:val="en-US" w:eastAsia="zh-CN"/>
        </w:rPr>
        <w:t>6</w:t>
      </w:r>
      <w:r>
        <w:rPr>
          <w:rFonts w:hint="eastAsia" w:asciiTheme="minorEastAsia" w:hAnsiTheme="minorEastAsia" w:eastAsiaTheme="minorEastAsia" w:cstheme="minorEastAsia"/>
          <w:b/>
          <w:bCs/>
          <w:sz w:val="18"/>
          <w:szCs w:val="18"/>
          <w:u w:val="single"/>
        </w:rPr>
        <w:t>承台混凝土筑导管布设及混凝土振捣</w:t>
      </w:r>
      <w:r>
        <w:rPr>
          <w:rFonts w:hint="eastAsia" w:asciiTheme="minorEastAsia" w:hAnsiTheme="minorEastAsia" w:cstheme="minorEastAsia"/>
          <w:b/>
          <w:bCs/>
          <w:sz w:val="18"/>
          <w:szCs w:val="18"/>
          <w:u w:val="single"/>
          <w:lang w:val="en-US" w:eastAsia="zh-CN"/>
        </w:rPr>
        <w:t>7</w:t>
      </w:r>
      <w:r>
        <w:rPr>
          <w:rFonts w:hint="eastAsia" w:asciiTheme="minorEastAsia" w:hAnsiTheme="minorEastAsia" w:eastAsiaTheme="minorEastAsia" w:cstheme="minorEastAsia"/>
          <w:b/>
          <w:bCs/>
          <w:sz w:val="18"/>
          <w:szCs w:val="18"/>
          <w:u w:val="single"/>
        </w:rPr>
        <w:t>大体积混凝土温控设施设计、施工及大体积混凝土养护</w:t>
      </w:r>
      <w:r>
        <w:rPr>
          <w:rFonts w:hint="eastAsia" w:asciiTheme="minorEastAsia" w:hAnsiTheme="minorEastAsia" w:cstheme="minorEastAsia"/>
          <w:b/>
          <w:bCs/>
          <w:sz w:val="18"/>
          <w:szCs w:val="18"/>
          <w:u w:val="single"/>
          <w:lang w:val="en-US" w:eastAsia="zh-CN"/>
        </w:rPr>
        <w:t>8</w:t>
      </w:r>
      <w:r>
        <w:rPr>
          <w:rFonts w:hint="eastAsia" w:asciiTheme="minorEastAsia" w:hAnsiTheme="minorEastAsia" w:eastAsiaTheme="minorEastAsia" w:cstheme="minorEastAsia"/>
          <w:b/>
          <w:bCs/>
          <w:sz w:val="18"/>
          <w:szCs w:val="18"/>
          <w:u w:val="single"/>
        </w:rPr>
        <w:t>各类预埋件施工</w:t>
      </w:r>
      <w:r>
        <w:rPr>
          <w:rFonts w:hint="eastAsia" w:asciiTheme="minorEastAsia" w:hAnsiTheme="minorEastAsia" w:cstheme="minorEastAsia"/>
          <w:b/>
          <w:bCs/>
          <w:sz w:val="18"/>
          <w:szCs w:val="18"/>
          <w:u w:val="single"/>
          <w:lang w:val="en-US" w:eastAsia="zh-CN"/>
        </w:rPr>
        <w:t>.</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pPr>
      <w:r>
        <w:rPr>
          <w:rFonts w:hint="eastAsia" w:asciiTheme="minorEastAsia" w:hAnsiTheme="minorEastAsia" w:eastAsiaTheme="minorEastAsia" w:cstheme="minorEastAsia"/>
          <w:b/>
          <w:bCs/>
          <w:color w:val="C00000"/>
          <w:sz w:val="18"/>
          <w:szCs w:val="18"/>
          <w:u w:val="single"/>
          <w:lang w:eastAsia="zh-CN"/>
        </w:rPr>
        <w:t>桥墩：</w:t>
      </w:r>
      <w:r>
        <w:rPr>
          <w:rFonts w:hint="eastAsia" w:asciiTheme="minorEastAsia" w:hAnsiTheme="minorEastAsia" w:eastAsiaTheme="minorEastAsia" w:cstheme="minorEastAsia"/>
          <w:b/>
          <w:bCs/>
          <w:color w:val="0000FF"/>
          <w:sz w:val="18"/>
          <w:szCs w:val="18"/>
          <w:u w:val="single"/>
          <w:lang w:eastAsia="zh-CN"/>
        </w:rPr>
        <w:t>高度小</w:t>
      </w:r>
      <w:r>
        <w:rPr>
          <w:rFonts w:hint="eastAsia" w:asciiTheme="minorEastAsia" w:hAnsiTheme="minorEastAsia" w:eastAsiaTheme="minorEastAsia" w:cstheme="minorEastAsia"/>
          <w:b/>
          <w:bCs/>
          <w:color w:val="0000FF"/>
          <w:sz w:val="18"/>
          <w:szCs w:val="18"/>
          <w:u w:val="single"/>
          <w:lang w:val="en-US" w:eastAsia="zh-CN"/>
        </w:rPr>
        <w:t>40m桥墩</w:t>
      </w:r>
      <w:r>
        <w:rPr>
          <w:rFonts w:hint="eastAsia" w:asciiTheme="minorEastAsia" w:hAnsiTheme="minorEastAsia" w:eastAsiaTheme="minorEastAsia" w:cstheme="minorEastAsia"/>
          <w:b/>
          <w:bCs/>
          <w:color w:val="0D0D0D"/>
          <w:sz w:val="18"/>
          <w:szCs w:val="18"/>
          <w:u w:val="single"/>
          <w:lang w:val="en-US" w:eastAsia="zh-CN"/>
        </w:rPr>
        <w:t>：1尽量缩短首节墩墩身与承台浇筑间隔时间不大10天，墩身平面较大首节墩身与承台同步施工。2桥墩高度小或等10m整体施工。高度超过10m分段施工。各节段间浇筑间歇期7d内。3首节模板安装平面位置和垂直度严格控制</w:t>
      </w:r>
      <w:r>
        <w:rPr>
          <w:rFonts w:hint="eastAsia" w:asciiTheme="minorEastAsia" w:hAnsiTheme="minorEastAsia" w:cstheme="minorEastAsia"/>
          <w:b/>
          <w:bCs/>
          <w:color w:val="0D0D0D"/>
          <w:sz w:val="18"/>
          <w:szCs w:val="18"/>
          <w:u w:val="single"/>
          <w:lang w:val="en-US" w:eastAsia="zh-CN"/>
        </w:rPr>
        <w:t>4</w:t>
      </w:r>
      <w:r>
        <w:rPr>
          <w:rFonts w:hint="eastAsia" w:asciiTheme="minorEastAsia" w:hAnsiTheme="minorEastAsia" w:eastAsiaTheme="minorEastAsia" w:cstheme="minorEastAsia"/>
          <w:b/>
          <w:bCs/>
          <w:color w:val="0D0D0D"/>
          <w:sz w:val="18"/>
          <w:szCs w:val="18"/>
          <w:u w:val="single"/>
          <w:lang w:val="en-US" w:eastAsia="zh-CN"/>
        </w:rPr>
        <w:t>养护不少7d。5钢管脚手架专项设计，固定已浇筑完成墩身上。</w:t>
      </w:r>
      <w:r>
        <w:rPr>
          <w:rFonts w:hint="eastAsia" w:asciiTheme="minorEastAsia" w:hAnsiTheme="minorEastAsia" w:eastAsiaTheme="minorEastAsia" w:cstheme="minorEastAsia"/>
          <w:b/>
          <w:bCs/>
          <w:color w:val="0000FF"/>
          <w:sz w:val="18"/>
          <w:szCs w:val="18"/>
          <w:u w:val="single"/>
          <w:lang w:eastAsia="zh-CN"/>
        </w:rPr>
        <w:t>高度大</w:t>
      </w:r>
      <w:r>
        <w:rPr>
          <w:rFonts w:hint="eastAsia" w:asciiTheme="minorEastAsia" w:hAnsiTheme="minorEastAsia" w:eastAsiaTheme="minorEastAsia" w:cstheme="minorEastAsia"/>
          <w:b/>
          <w:bCs/>
          <w:color w:val="0000FF"/>
          <w:sz w:val="18"/>
          <w:szCs w:val="18"/>
          <w:u w:val="single"/>
          <w:lang w:val="en-US" w:eastAsia="zh-CN"/>
        </w:rPr>
        <w:t>40m桥墩</w:t>
      </w:r>
      <w:r>
        <w:rPr>
          <w:rFonts w:hint="eastAsia" w:asciiTheme="minorEastAsia" w:hAnsiTheme="minorEastAsia" w:eastAsiaTheme="minorEastAsia" w:cstheme="minorEastAsia"/>
          <w:b/>
          <w:bCs/>
          <w:color w:val="0D0D0D"/>
          <w:sz w:val="18"/>
          <w:szCs w:val="18"/>
          <w:u w:val="single"/>
          <w:lang w:val="en-US" w:eastAsia="zh-CN"/>
        </w:rPr>
        <w:t>：1专家论证。2塔式起重机施工期间钢筋及半成品材料运输/施工电梯运送作业人员、小型机具、操作工具垂直运输设施。3泵送方式。泵管设专用支架布设，不</w:t>
      </w:r>
      <w:r>
        <w:rPr>
          <w:rFonts w:hint="eastAsia" w:asciiTheme="minorEastAsia" w:hAnsiTheme="minorEastAsia" w:cstheme="minorEastAsia"/>
          <w:b/>
          <w:bCs/>
          <w:color w:val="0D0D0D"/>
          <w:sz w:val="18"/>
          <w:szCs w:val="18"/>
          <w:u w:val="single"/>
          <w:lang w:val="en-US" w:eastAsia="zh-CN"/>
        </w:rPr>
        <w:t>得</w:t>
      </w:r>
      <w:r>
        <w:rPr>
          <w:rFonts w:hint="eastAsia" w:asciiTheme="minorEastAsia" w:hAnsiTheme="minorEastAsia" w:eastAsiaTheme="minorEastAsia" w:cstheme="minorEastAsia"/>
          <w:b/>
          <w:bCs/>
          <w:color w:val="0D0D0D"/>
          <w:sz w:val="18"/>
          <w:szCs w:val="18"/>
          <w:u w:val="single"/>
          <w:lang w:val="en-US" w:eastAsia="zh-CN"/>
        </w:rPr>
        <w:t>布设塔式起重机和施工电梯上。4</w:t>
      </w:r>
      <w:r>
        <w:rPr>
          <w:rFonts w:hint="eastAsia" w:asciiTheme="minorEastAsia" w:hAnsiTheme="minorEastAsia" w:eastAsiaTheme="minorEastAsia" w:cstheme="minorEastAsia"/>
          <w:b/>
          <w:bCs/>
          <w:color w:val="0000FF"/>
          <w:sz w:val="18"/>
          <w:szCs w:val="18"/>
          <w:u w:val="single"/>
          <w:lang w:val="en-US" w:eastAsia="zh-CN"/>
        </w:rPr>
        <w:t>监控</w:t>
      </w:r>
      <w:r>
        <w:rPr>
          <w:rFonts w:hint="eastAsia" w:asciiTheme="minorEastAsia" w:hAnsiTheme="minorEastAsia" w:eastAsiaTheme="minorEastAsia" w:cstheme="minorEastAsia"/>
          <w:b/>
          <w:bCs/>
          <w:color w:val="0D0D0D"/>
          <w:sz w:val="18"/>
          <w:szCs w:val="18"/>
          <w:u w:val="single"/>
          <w:lang w:val="en-US" w:eastAsia="zh-CN"/>
        </w:rPr>
        <w:t>：平面位置和垂直度，采用激光铅锤仪控制。测量夜间气温相对稳定时段。</w:t>
      </w:r>
      <w:r>
        <w:rPr>
          <w:rFonts w:hint="eastAsia" w:asciiTheme="minorEastAsia" w:hAnsiTheme="minorEastAsia" w:eastAsiaTheme="minorEastAsia" w:cstheme="minorEastAsia"/>
          <w:b/>
          <w:bCs/>
          <w:color w:val="0000FF"/>
          <w:sz w:val="18"/>
          <w:szCs w:val="18"/>
          <w:u w:val="single"/>
          <w:lang w:val="en-US" w:eastAsia="zh-CN"/>
        </w:rPr>
        <w:t>回填</w:t>
      </w:r>
      <w:r>
        <w:rPr>
          <w:rFonts w:hint="eastAsia" w:asciiTheme="minorEastAsia" w:hAnsiTheme="minorEastAsia" w:eastAsiaTheme="minorEastAsia" w:cstheme="minorEastAsia"/>
          <w:b/>
          <w:bCs/>
          <w:color w:val="0D0D0D"/>
          <w:sz w:val="18"/>
          <w:szCs w:val="18"/>
          <w:u w:val="single"/>
          <w:lang w:val="en-US" w:eastAsia="zh-CN"/>
        </w:rPr>
        <w:t>：检查频率每50m2检查一点，每点均合格。</w:t>
      </w:r>
      <w:r>
        <w:rPr>
          <w:rFonts w:hint="eastAsia" w:asciiTheme="minorEastAsia" w:hAnsiTheme="minorEastAsia" w:eastAsiaTheme="minorEastAsia" w:cstheme="minorEastAsia"/>
          <w:b/>
          <w:bCs/>
          <w:color w:val="0000FF"/>
          <w:sz w:val="18"/>
          <w:szCs w:val="18"/>
          <w:u w:val="single"/>
          <w:lang w:val="en-US" w:eastAsia="zh-CN"/>
        </w:rPr>
        <w:t>薄壁墩质量控制关键：</w:t>
      </w:r>
      <w:r>
        <w:rPr>
          <w:rFonts w:hint="eastAsia" w:asciiTheme="minorEastAsia" w:hAnsiTheme="minorEastAsia" w:eastAsiaTheme="minorEastAsia" w:cstheme="minorEastAsia"/>
          <w:b/>
          <w:bCs/>
          <w:color w:val="0D0D0D"/>
          <w:sz w:val="18"/>
          <w:szCs w:val="18"/>
          <w:u w:val="single"/>
        </w:rPr>
        <w:t>1.墩身锚固钢筋预埋质量控制。2.墩身平面位置控制。3.墩身垂直度控制。4.模板接缝错台控制。5.墩顶支座预埋件位置、数量控制。6.墩身与承台联结处混凝土裂缝控制。7.墩顶实心段混凝土裂缝控制。</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sz w:val="18"/>
          <w:szCs w:val="18"/>
          <w:u w:val="single"/>
          <w:lang w:val="en-US" w:eastAsia="zh-CN"/>
        </w:rPr>
      </w:pPr>
      <w:r>
        <w:rPr>
          <w:rFonts w:hint="eastAsia" w:asciiTheme="minorEastAsia" w:hAnsiTheme="minorEastAsia" w:eastAsiaTheme="minorEastAsia" w:cstheme="minorEastAsia"/>
          <w:b/>
          <w:bCs/>
          <w:color w:val="C00000"/>
          <w:sz w:val="18"/>
          <w:szCs w:val="18"/>
          <w:u w:val="single"/>
          <w:lang w:val="en-US" w:eastAsia="zh-CN"/>
        </w:rPr>
        <w:t>顶推</w:t>
      </w:r>
      <w:r>
        <w:rPr>
          <w:rFonts w:hint="eastAsia" w:asciiTheme="minorEastAsia" w:hAnsiTheme="minorEastAsia" w:cstheme="minorEastAsia"/>
          <w:b/>
          <w:bCs/>
          <w:color w:val="0000FF"/>
          <w:sz w:val="18"/>
          <w:szCs w:val="18"/>
          <w:u w:val="single"/>
          <w:lang w:val="en-US" w:eastAsia="zh-CN"/>
        </w:rPr>
        <w:t>：</w:t>
      </w:r>
      <w:r>
        <w:rPr>
          <w:rFonts w:hint="eastAsia" w:asciiTheme="minorEastAsia" w:hAnsiTheme="minorEastAsia" w:cstheme="minorEastAsia"/>
          <w:b/>
          <w:bCs/>
          <w:sz w:val="18"/>
          <w:szCs w:val="18"/>
          <w:u w:val="single"/>
          <w:lang w:val="en-US" w:eastAsia="zh-CN"/>
        </w:rPr>
        <w:t>30-50mm</w:t>
      </w:r>
      <w:r>
        <w:rPr>
          <w:rFonts w:hint="eastAsia" w:asciiTheme="minorEastAsia" w:hAnsiTheme="minorEastAsia" w:eastAsiaTheme="minorEastAsia" w:cstheme="minorEastAsia"/>
          <w:b/>
          <w:bCs/>
          <w:sz w:val="18"/>
          <w:szCs w:val="18"/>
          <w:u w:val="single"/>
          <w:lang w:val="en-US" w:eastAsia="zh-CN"/>
        </w:rPr>
        <w:t>正负弯矩交替变化。等截面连续梁桥和 斜拉桥梁和拱桥主梁。</w:t>
      </w:r>
      <w:r>
        <w:rPr>
          <w:rFonts w:hint="eastAsia" w:asciiTheme="minorEastAsia" w:hAnsiTheme="minorEastAsia" w:eastAsiaTheme="minorEastAsia" w:cstheme="minorEastAsia"/>
          <w:b/>
          <w:bCs/>
          <w:color w:val="0000FF"/>
          <w:sz w:val="18"/>
          <w:szCs w:val="18"/>
          <w:u w:val="single"/>
          <w:lang w:val="en-US" w:eastAsia="zh-CN"/>
        </w:rPr>
        <w:t>施加水平力方法</w:t>
      </w:r>
      <w:r>
        <w:rPr>
          <w:rFonts w:hint="eastAsia" w:asciiTheme="minorEastAsia" w:hAnsiTheme="minorEastAsia" w:eastAsiaTheme="minorEastAsia" w:cstheme="minorEastAsia"/>
          <w:b/>
          <w:bCs/>
          <w:sz w:val="18"/>
          <w:szCs w:val="18"/>
          <w:u w:val="single"/>
          <w:lang w:val="en-US" w:eastAsia="zh-CN"/>
        </w:rPr>
        <w:t>：水平+竖向千斤顶法和拉杆千斤顶法。</w:t>
      </w:r>
      <w:r>
        <w:rPr>
          <w:rFonts w:hint="eastAsia" w:asciiTheme="minorEastAsia" w:hAnsiTheme="minorEastAsia" w:eastAsiaTheme="minorEastAsia" w:cstheme="minorEastAsia"/>
          <w:b/>
          <w:bCs/>
          <w:color w:val="0000FF"/>
          <w:sz w:val="18"/>
          <w:szCs w:val="18"/>
          <w:u w:val="single"/>
          <w:lang w:val="en-US" w:eastAsia="zh-CN"/>
        </w:rPr>
        <w:t>流程</w:t>
      </w:r>
      <w:r>
        <w:rPr>
          <w:rFonts w:hint="eastAsia" w:asciiTheme="minorEastAsia" w:hAnsiTheme="minorEastAsia" w:eastAsiaTheme="minorEastAsia" w:cstheme="minorEastAsia"/>
          <w:b/>
          <w:bCs/>
          <w:sz w:val="18"/>
          <w:szCs w:val="18"/>
          <w:u w:val="single"/>
          <w:lang w:val="en-US" w:eastAsia="zh-CN"/>
        </w:rPr>
        <w:t>：预制场准备工作→制作模板与安装钢导梁→顶推设备安装→ 预制节段→ 张拉预力筋→顶推预制节段顶推预制节段→ 管道压浆(循环四～七步)→顶推就位→放松临时预力筋及拆除辅助设备→张拉后期预力筋→管道压浆→落梁与更换支座→桥面工程→验收。（ 先更换支座再落梁）</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heme="minorEastAsia" w:hAnsiTheme="minorEastAsia" w:eastAsiaTheme="minorEastAsia" w:cstheme="minorEastAsia"/>
          <w:b/>
          <w:bCs/>
          <w:sz w:val="18"/>
          <w:szCs w:val="18"/>
          <w:u w:val="single"/>
          <w:lang w:val="en-US" w:eastAsia="zh-CN"/>
        </w:rPr>
      </w:pPr>
      <w:r>
        <w:rPr>
          <w:rFonts w:hint="eastAsia" w:asciiTheme="minorEastAsia" w:hAnsiTheme="minorEastAsia" w:eastAsiaTheme="minorEastAsia" w:cstheme="minorEastAsia"/>
          <w:b/>
          <w:bCs/>
          <w:color w:val="0000FF"/>
          <w:sz w:val="18"/>
          <w:szCs w:val="18"/>
          <w:u w:val="single"/>
          <w:lang w:eastAsia="zh-CN"/>
        </w:rPr>
        <w:t>临时墩抗推能力措施</w:t>
      </w:r>
      <w:r>
        <w:rPr>
          <w:rFonts w:hint="eastAsia" w:asciiTheme="minorEastAsia" w:hAnsiTheme="minorEastAsia" w:eastAsiaTheme="minorEastAsia" w:cstheme="minorEastAsia"/>
          <w:b/>
          <w:bCs/>
          <w:color w:val="C00000"/>
          <w:sz w:val="18"/>
          <w:szCs w:val="18"/>
          <w:u w:val="single"/>
          <w:lang w:eastAsia="zh-CN"/>
        </w:rPr>
        <w:t>：</w:t>
      </w:r>
      <w:r>
        <w:rPr>
          <w:rFonts w:hint="eastAsia" w:asciiTheme="minorEastAsia" w:hAnsiTheme="minorEastAsia" w:eastAsiaTheme="minorEastAsia" w:cstheme="minorEastAsia"/>
          <w:b/>
          <w:bCs/>
          <w:sz w:val="18"/>
          <w:szCs w:val="18"/>
          <w:u w:val="single"/>
          <w:lang w:val="en-US" w:eastAsia="zh-CN"/>
        </w:rPr>
        <w:t>斜拉萦或水平拉索锚永久墩下部或其墩帽，当墩距较小</w:t>
      </w:r>
      <w:r>
        <w:rPr>
          <w:rFonts w:hint="eastAsia" w:asciiTheme="minorEastAsia" w:hAnsiTheme="minorEastAsia" w:cstheme="minorEastAsia"/>
          <w:b/>
          <w:bCs/>
          <w:sz w:val="18"/>
          <w:szCs w:val="18"/>
          <w:u w:val="single"/>
          <w:lang w:val="en-US" w:eastAsia="zh-CN"/>
        </w:rPr>
        <w:t>时</w:t>
      </w:r>
      <w:r>
        <w:rPr>
          <w:rFonts w:hint="eastAsia" w:asciiTheme="minorEastAsia" w:hAnsiTheme="minorEastAsia" w:eastAsiaTheme="minorEastAsia" w:cstheme="minorEastAsia"/>
          <w:b/>
          <w:bCs/>
          <w:sz w:val="18"/>
          <w:szCs w:val="18"/>
          <w:u w:val="single"/>
          <w:lang w:val="en-US" w:eastAsia="zh-CN"/>
        </w:rPr>
        <w:t>用专用桁架、型钢或钢管相连。</w:t>
      </w:r>
      <w:r>
        <w:rPr>
          <w:rFonts w:hint="eastAsia" w:asciiTheme="minorEastAsia" w:hAnsiTheme="minorEastAsia" w:eastAsiaTheme="minorEastAsia" w:cstheme="minorEastAsia"/>
          <w:b/>
          <w:bCs/>
          <w:color w:val="0000FF"/>
          <w:sz w:val="18"/>
          <w:szCs w:val="18"/>
          <w:u w:val="single"/>
          <w:lang w:val="en-US" w:eastAsia="zh-CN"/>
        </w:rPr>
        <w:t>预制场地长度</w:t>
      </w:r>
      <w:r>
        <w:rPr>
          <w:rFonts w:hint="eastAsia" w:asciiTheme="minorEastAsia" w:hAnsiTheme="minorEastAsia" w:cstheme="minorEastAsia"/>
          <w:b/>
          <w:bCs/>
          <w:color w:val="0000FF"/>
          <w:sz w:val="18"/>
          <w:szCs w:val="18"/>
          <w:u w:val="single"/>
          <w:lang w:val="en-US" w:eastAsia="zh-CN"/>
        </w:rPr>
        <w:t>：</w:t>
      </w:r>
      <w:r>
        <w:rPr>
          <w:rFonts w:hint="eastAsia" w:asciiTheme="minorEastAsia" w:hAnsiTheme="minorEastAsia" w:eastAsiaTheme="minorEastAsia" w:cstheme="minorEastAsia"/>
          <w:b/>
          <w:bCs/>
          <w:sz w:val="18"/>
          <w:szCs w:val="18"/>
          <w:u w:val="single"/>
          <w:lang w:val="en-US" w:eastAsia="zh-CN"/>
        </w:rPr>
        <w:t>梁段悬出时反压段长度、梁段底板与腹(顶)板预制长度、导梁拼装长度和机具设备材料预制作业线长度。</w:t>
      </w:r>
      <w:r>
        <w:rPr>
          <w:rFonts w:hint="eastAsia" w:asciiTheme="minorEastAsia" w:hAnsiTheme="minorEastAsia" w:cstheme="minorEastAsia"/>
          <w:b/>
          <w:bCs/>
          <w:color w:val="0000FF"/>
          <w:sz w:val="18"/>
          <w:szCs w:val="18"/>
          <w:u w:val="single"/>
          <w:lang w:val="en-US" w:eastAsia="zh-CN"/>
        </w:rPr>
        <w:t>施工</w:t>
      </w:r>
      <w:r>
        <w:rPr>
          <w:rFonts w:hint="eastAsia" w:asciiTheme="minorEastAsia" w:hAnsiTheme="minorEastAsia" w:cstheme="minorEastAsia"/>
          <w:b/>
          <w:bCs/>
          <w:sz w:val="18"/>
          <w:szCs w:val="18"/>
          <w:u w:val="single"/>
          <w:lang w:val="en-US" w:eastAsia="zh-CN"/>
        </w:rPr>
        <w:t>：1导梁长度为顶推跨径0.6~0.8倍2，刚度宜为主梁1/15~1/9。3</w:t>
      </w:r>
      <w:r>
        <w:rPr>
          <w:rFonts w:hint="eastAsia" w:asciiTheme="minorEastAsia" w:hAnsiTheme="minorEastAsia" w:cstheme="minorEastAsia"/>
          <w:b/>
          <w:bCs/>
          <w:color w:val="0000FF"/>
          <w:sz w:val="18"/>
          <w:szCs w:val="18"/>
          <w:u w:val="single"/>
          <w:lang w:val="en-US" w:eastAsia="zh-CN"/>
        </w:rPr>
        <w:t>临时墩</w:t>
      </w:r>
      <w:r>
        <w:rPr>
          <w:rFonts w:hint="eastAsia" w:asciiTheme="minorEastAsia" w:hAnsiTheme="minorEastAsia" w:cstheme="minorEastAsia"/>
          <w:b/>
          <w:bCs/>
          <w:sz w:val="18"/>
          <w:szCs w:val="18"/>
          <w:u w:val="single"/>
          <w:lang w:val="en-US" w:eastAsia="zh-CN"/>
        </w:rPr>
        <w:t>减小顶推标准跨径，来减小梁顶推过程交替变化正、负弯矩。跨径大于50m梁桥宜设置临时墩。</w:t>
      </w:r>
      <w:r>
        <w:rPr>
          <w:rFonts w:hint="eastAsia" w:asciiTheme="minorEastAsia" w:hAnsiTheme="minorEastAsia" w:cstheme="minorEastAsia"/>
          <w:b/>
          <w:bCs/>
          <w:color w:val="0000FF"/>
          <w:sz w:val="18"/>
          <w:szCs w:val="18"/>
          <w:u w:val="single"/>
          <w:lang w:val="en-US" w:eastAsia="zh-CN"/>
        </w:rPr>
        <w:t>施工监测</w:t>
      </w:r>
      <w:r>
        <w:rPr>
          <w:rFonts w:hint="eastAsia" w:asciiTheme="minorEastAsia" w:hAnsiTheme="minorEastAsia" w:cstheme="minorEastAsia"/>
          <w:b/>
          <w:bCs/>
          <w:sz w:val="18"/>
          <w:szCs w:val="18"/>
          <w:u w:val="single"/>
          <w:lang w:val="en-US" w:eastAsia="zh-CN"/>
        </w:rPr>
        <w:t>：1轴线位移、墩台变形、主梁及导梁控制截面挠度和应力变化。</w:t>
      </w:r>
      <w:r>
        <w:rPr>
          <w:rFonts w:hint="eastAsia" w:asciiTheme="minorEastAsia" w:hAnsiTheme="minorEastAsia" w:cstheme="minorEastAsia"/>
          <w:b/>
          <w:bCs/>
          <w:color w:val="0000FF"/>
          <w:sz w:val="18"/>
          <w:szCs w:val="18"/>
          <w:u w:val="single"/>
          <w:lang w:val="en-US" w:eastAsia="zh-CN"/>
        </w:rPr>
        <w:t>滑动装置</w:t>
      </w:r>
      <w:r>
        <w:rPr>
          <w:rFonts w:hint="eastAsia" w:asciiTheme="minorEastAsia" w:hAnsiTheme="minorEastAsia" w:cstheme="minorEastAsia"/>
          <w:b/>
          <w:bCs/>
          <w:sz w:val="18"/>
          <w:szCs w:val="18"/>
          <w:u w:val="single"/>
          <w:lang w:val="en-US" w:eastAsia="zh-CN"/>
        </w:rPr>
        <w:t>：滑块、摩擦块、滑板、滑道。</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heme="minorEastAsia" w:hAnsiTheme="minorEastAsia" w:eastAsiaTheme="minorEastAsia" w:cstheme="minorEastAsia"/>
          <w:b/>
          <w:bCs/>
          <w:sz w:val="18"/>
          <w:szCs w:val="18"/>
          <w:u w:val="singl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b/>
          <w:bCs/>
          <w:color w:val="0D0D0D"/>
          <w:sz w:val="18"/>
          <w:szCs w:val="18"/>
          <w:u w:val="single"/>
        </w:rPr>
      </w:pPr>
      <w:r>
        <w:rPr>
          <w:b/>
          <w:bCs/>
          <w:color w:val="C00000"/>
          <w:sz w:val="18"/>
          <w:szCs w:val="18"/>
          <w:u w:val="single"/>
        </w:rPr>
        <w:t>质量关键点粉喷桩参数</w:t>
      </w:r>
      <w:r>
        <w:rPr>
          <w:b/>
          <w:bCs/>
          <w:color w:val="0D0D0D"/>
          <w:sz w:val="18"/>
          <w:szCs w:val="18"/>
          <w:u w:val="single"/>
        </w:rPr>
        <w:t>：喷粉压力、瞬时喷粉量和累计喷粉量、钻进速度、提升速度等有关参数</w:t>
      </w:r>
      <w:r>
        <w:rPr>
          <w:b/>
          <w:bCs/>
          <w:color w:val="C00000"/>
          <w:sz w:val="18"/>
          <w:szCs w:val="18"/>
          <w:u w:val="single"/>
        </w:rPr>
        <w:t>基层底基层</w:t>
      </w:r>
      <w:r>
        <w:rPr>
          <w:rFonts w:hint="eastAsia"/>
          <w:b/>
          <w:bCs/>
          <w:color w:val="0D0D0D"/>
          <w:sz w:val="18"/>
          <w:szCs w:val="18"/>
          <w:u w:val="single"/>
        </w:rPr>
        <w:t>1</w:t>
      </w:r>
      <w:r>
        <w:rPr>
          <w:b/>
          <w:bCs/>
          <w:color w:val="0D0D0D"/>
          <w:sz w:val="18"/>
          <w:szCs w:val="18"/>
          <w:u w:val="single"/>
        </w:rPr>
        <w:t>设备组合；</w:t>
      </w:r>
      <w:r>
        <w:rPr>
          <w:rFonts w:hint="eastAsia"/>
          <w:b/>
          <w:bCs/>
          <w:color w:val="0D0D0D"/>
          <w:sz w:val="18"/>
          <w:szCs w:val="18"/>
          <w:u w:val="single"/>
        </w:rPr>
        <w:t>2</w:t>
      </w:r>
      <w:r>
        <w:rPr>
          <w:b/>
          <w:bCs/>
          <w:color w:val="0D0D0D"/>
          <w:sz w:val="18"/>
          <w:szCs w:val="18"/>
          <w:u w:val="single"/>
        </w:rPr>
        <w:t>配合比设计</w:t>
      </w:r>
      <w:r>
        <w:rPr>
          <w:rFonts w:hint="eastAsia"/>
          <w:b/>
          <w:bCs/>
          <w:color w:val="0D0D0D"/>
          <w:sz w:val="18"/>
          <w:szCs w:val="18"/>
          <w:u w:val="single"/>
        </w:rPr>
        <w:t>3</w:t>
      </w:r>
      <w:r>
        <w:rPr>
          <w:b/>
          <w:bCs/>
          <w:color w:val="0D0D0D"/>
          <w:sz w:val="18"/>
          <w:szCs w:val="18"/>
          <w:u w:val="single"/>
        </w:rPr>
        <w:t>拌合设备计量装置校验</w:t>
      </w:r>
      <w:r>
        <w:rPr>
          <w:rFonts w:hint="eastAsia"/>
          <w:b/>
          <w:bCs/>
          <w:color w:val="0D0D0D"/>
          <w:sz w:val="18"/>
          <w:szCs w:val="18"/>
          <w:u w:val="single"/>
        </w:rPr>
        <w:t>4</w:t>
      </w:r>
      <w:r>
        <w:rPr>
          <w:b/>
          <w:bCs/>
          <w:color w:val="0D0D0D"/>
          <w:sz w:val="18"/>
          <w:szCs w:val="18"/>
          <w:u w:val="single"/>
        </w:rPr>
        <w:t>结合料剂量</w:t>
      </w:r>
      <w:r>
        <w:rPr>
          <w:rFonts w:hint="eastAsia"/>
          <w:b/>
          <w:bCs/>
          <w:color w:val="0D0D0D"/>
          <w:sz w:val="18"/>
          <w:szCs w:val="18"/>
          <w:u w:val="single"/>
        </w:rPr>
        <w:t>5</w:t>
      </w:r>
      <w:r>
        <w:rPr>
          <w:b/>
          <w:bCs/>
          <w:color w:val="0D0D0D"/>
          <w:sz w:val="18"/>
          <w:szCs w:val="18"/>
          <w:u w:val="single"/>
        </w:rPr>
        <w:t>原材料符合要求，混合料含水量、拌合均匀性、配合比</w:t>
      </w:r>
      <w:r>
        <w:rPr>
          <w:rFonts w:hint="eastAsia"/>
          <w:b/>
          <w:bCs/>
          <w:color w:val="0D0D0D"/>
          <w:sz w:val="18"/>
          <w:szCs w:val="18"/>
          <w:u w:val="single"/>
        </w:rPr>
        <w:t>6</w:t>
      </w:r>
      <w:r>
        <w:rPr>
          <w:b/>
          <w:bCs/>
          <w:color w:val="0D0D0D"/>
          <w:sz w:val="18"/>
          <w:szCs w:val="18"/>
          <w:u w:val="single"/>
        </w:rPr>
        <w:t>压实度、弯沉值、平整度及横坡等</w:t>
      </w:r>
      <w:r>
        <w:rPr>
          <w:rFonts w:hint="eastAsia"/>
          <w:b/>
          <w:bCs/>
          <w:color w:val="0D0D0D"/>
          <w:sz w:val="18"/>
          <w:szCs w:val="18"/>
          <w:u w:val="single"/>
        </w:rPr>
        <w:t>7</w:t>
      </w:r>
      <w:r>
        <w:rPr>
          <w:b/>
          <w:bCs/>
          <w:color w:val="0D0D0D"/>
          <w:sz w:val="18"/>
          <w:szCs w:val="18"/>
          <w:u w:val="single"/>
        </w:rPr>
        <w:t>集料级配和石料压碎值</w:t>
      </w:r>
      <w:r>
        <w:rPr>
          <w:b/>
          <w:bCs/>
          <w:color w:val="C00000"/>
          <w:sz w:val="18"/>
          <w:szCs w:val="18"/>
          <w:u w:val="single"/>
        </w:rPr>
        <w:t>沥青混凝土</w:t>
      </w:r>
      <w:r>
        <w:rPr>
          <w:b/>
          <w:bCs/>
          <w:color w:val="0D0D0D"/>
          <w:sz w:val="18"/>
          <w:szCs w:val="18"/>
          <w:u w:val="single"/>
        </w:rPr>
        <w:t>：</w:t>
      </w:r>
      <w:r>
        <w:rPr>
          <w:rFonts w:hint="eastAsia"/>
          <w:b/>
          <w:bCs/>
          <w:color w:val="0D0D0D"/>
          <w:sz w:val="18"/>
          <w:szCs w:val="18"/>
          <w:u w:val="single"/>
        </w:rPr>
        <w:t>1</w:t>
      </w:r>
      <w:r>
        <w:rPr>
          <w:b/>
          <w:bCs/>
          <w:color w:val="0D0D0D"/>
          <w:sz w:val="18"/>
          <w:szCs w:val="18"/>
          <w:u w:val="single"/>
        </w:rPr>
        <w:t>基层强度、平整度、高程检查与控制</w:t>
      </w:r>
      <w:r>
        <w:rPr>
          <w:rFonts w:hint="eastAsia"/>
          <w:b/>
          <w:bCs/>
          <w:color w:val="0D0D0D"/>
          <w:sz w:val="18"/>
          <w:szCs w:val="18"/>
          <w:u w:val="single"/>
        </w:rPr>
        <w:t>2</w:t>
      </w:r>
      <w:r>
        <w:rPr>
          <w:b/>
          <w:bCs/>
          <w:color w:val="0D0D0D"/>
          <w:sz w:val="18"/>
          <w:szCs w:val="18"/>
          <w:u w:val="single"/>
        </w:rPr>
        <w:t>材料检查与试验</w:t>
      </w:r>
      <w:r>
        <w:rPr>
          <w:rFonts w:hint="eastAsia"/>
          <w:b/>
          <w:bCs/>
          <w:color w:val="0D0D0D"/>
          <w:sz w:val="18"/>
          <w:szCs w:val="18"/>
          <w:u w:val="single"/>
        </w:rPr>
        <w:t>3</w:t>
      </w:r>
      <w:r>
        <w:rPr>
          <w:b/>
          <w:bCs/>
          <w:color w:val="0D0D0D"/>
          <w:sz w:val="18"/>
          <w:szCs w:val="18"/>
          <w:u w:val="single"/>
        </w:rPr>
        <w:t>集料级配、沥青混凝土配合比设计和试验；</w:t>
      </w:r>
      <w:r>
        <w:rPr>
          <w:rFonts w:hint="eastAsia"/>
          <w:b/>
          <w:bCs/>
          <w:color w:val="0D0D0D"/>
          <w:sz w:val="18"/>
          <w:szCs w:val="18"/>
          <w:u w:val="single"/>
        </w:rPr>
        <w:t>4</w:t>
      </w:r>
      <w:r>
        <w:rPr>
          <w:b/>
          <w:bCs/>
          <w:color w:val="0D0D0D"/>
          <w:sz w:val="18"/>
          <w:szCs w:val="18"/>
          <w:u w:val="single"/>
        </w:rPr>
        <w:t>路面施工机械设备配置与组合</w:t>
      </w:r>
      <w:r>
        <w:rPr>
          <w:rFonts w:hint="eastAsia"/>
          <w:b/>
          <w:bCs/>
          <w:color w:val="0D0D0D"/>
          <w:sz w:val="18"/>
          <w:szCs w:val="18"/>
          <w:u w:val="single"/>
        </w:rPr>
        <w:t>5</w:t>
      </w:r>
      <w:r>
        <w:rPr>
          <w:b/>
          <w:bCs/>
          <w:color w:val="0D0D0D"/>
          <w:sz w:val="18"/>
          <w:szCs w:val="18"/>
          <w:u w:val="single"/>
        </w:rPr>
        <w:t>沥青混凝土运输及摊铺温度控制</w:t>
      </w:r>
      <w:r>
        <w:rPr>
          <w:rFonts w:hint="eastAsia"/>
          <w:b/>
          <w:bCs/>
          <w:color w:val="0D0D0D"/>
          <w:sz w:val="18"/>
          <w:szCs w:val="18"/>
          <w:u w:val="single"/>
        </w:rPr>
        <w:t>6</w:t>
      </w:r>
      <w:r>
        <w:rPr>
          <w:b/>
          <w:bCs/>
          <w:color w:val="0D0D0D"/>
          <w:sz w:val="18"/>
          <w:szCs w:val="18"/>
          <w:u w:val="single"/>
        </w:rPr>
        <w:t>沥青混凝土摊铺厚度控制和摊铺中离析控制</w:t>
      </w:r>
      <w:r>
        <w:rPr>
          <w:rFonts w:hint="eastAsia"/>
          <w:b/>
          <w:bCs/>
          <w:color w:val="0D0D0D"/>
          <w:sz w:val="18"/>
          <w:szCs w:val="18"/>
          <w:u w:val="single"/>
        </w:rPr>
        <w:t>7</w:t>
      </w:r>
      <w:r>
        <w:rPr>
          <w:b/>
          <w:bCs/>
          <w:color w:val="0D0D0D"/>
          <w:sz w:val="18"/>
          <w:szCs w:val="18"/>
          <w:u w:val="single"/>
        </w:rPr>
        <w:t>沥青混凝土碾压与接缝施工。沥青混凝土配合比设计采用马歇尔试验配合比设计法。</w:t>
      </w:r>
      <w:r>
        <w:rPr>
          <w:b/>
          <w:bCs/>
          <w:color w:val="C00000"/>
          <w:sz w:val="18"/>
          <w:szCs w:val="18"/>
          <w:u w:val="single"/>
        </w:rPr>
        <w:t>水泥路面</w:t>
      </w:r>
      <w:r>
        <w:rPr>
          <w:b/>
          <w:bCs/>
          <w:color w:val="0D0D0D"/>
          <w:sz w:val="18"/>
          <w:szCs w:val="18"/>
          <w:u w:val="single"/>
        </w:rPr>
        <w:t>：</w:t>
      </w:r>
      <w:r>
        <w:rPr>
          <w:rFonts w:hint="eastAsia"/>
          <w:b/>
          <w:bCs/>
          <w:color w:val="0D0D0D"/>
          <w:sz w:val="18"/>
          <w:szCs w:val="18"/>
          <w:u w:val="single"/>
        </w:rPr>
        <w:t>1</w:t>
      </w:r>
      <w:r>
        <w:rPr>
          <w:b/>
          <w:bCs/>
          <w:color w:val="0D0D0D"/>
          <w:sz w:val="18"/>
          <w:szCs w:val="18"/>
          <w:u w:val="single"/>
        </w:rPr>
        <w:t>基层强度、平整度、高程检查与控制</w:t>
      </w:r>
      <w:r>
        <w:rPr>
          <w:rFonts w:hint="eastAsia"/>
          <w:b/>
          <w:bCs/>
          <w:color w:val="0D0D0D"/>
          <w:sz w:val="18"/>
          <w:szCs w:val="18"/>
          <w:u w:val="single"/>
        </w:rPr>
        <w:t>2</w:t>
      </w:r>
      <w:r>
        <w:rPr>
          <w:b/>
          <w:bCs/>
          <w:color w:val="0D0D0D"/>
          <w:sz w:val="18"/>
          <w:szCs w:val="18"/>
          <w:u w:val="single"/>
        </w:rPr>
        <w:t>混凝土材料检查与试验，水泥品种及用量确定</w:t>
      </w:r>
      <w:r>
        <w:rPr>
          <w:rFonts w:hint="eastAsia"/>
          <w:b/>
          <w:bCs/>
          <w:color w:val="0D0D0D"/>
          <w:sz w:val="18"/>
          <w:szCs w:val="18"/>
          <w:u w:val="single"/>
        </w:rPr>
        <w:t>3</w:t>
      </w:r>
      <w:r>
        <w:rPr>
          <w:b/>
          <w:bCs/>
          <w:color w:val="0D0D0D"/>
          <w:sz w:val="18"/>
          <w:szCs w:val="18"/>
          <w:u w:val="single"/>
        </w:rPr>
        <w:t>混凝土拌合、摊铺设备及计量装置校验</w:t>
      </w:r>
      <w:r>
        <w:rPr>
          <w:rFonts w:hint="eastAsia"/>
          <w:b/>
          <w:bCs/>
          <w:color w:val="0D0D0D"/>
          <w:sz w:val="18"/>
          <w:szCs w:val="18"/>
          <w:u w:val="single"/>
        </w:rPr>
        <w:t>4</w:t>
      </w:r>
      <w:r>
        <w:rPr>
          <w:b/>
          <w:bCs/>
          <w:color w:val="0D0D0D"/>
          <w:sz w:val="18"/>
          <w:szCs w:val="18"/>
          <w:u w:val="single"/>
        </w:rPr>
        <w:t>混凝土配合比设计和试件试验。混凝土水灰比、外掺剂掺加量、坍落度应控制</w:t>
      </w:r>
      <w:r>
        <w:rPr>
          <w:rFonts w:hint="eastAsia"/>
          <w:b/>
          <w:bCs/>
          <w:color w:val="0D0D0D"/>
          <w:sz w:val="18"/>
          <w:szCs w:val="18"/>
          <w:u w:val="single"/>
        </w:rPr>
        <w:t>5</w:t>
      </w:r>
      <w:r>
        <w:rPr>
          <w:b/>
          <w:bCs/>
          <w:color w:val="0D0D0D"/>
          <w:sz w:val="18"/>
          <w:szCs w:val="18"/>
          <w:u w:val="single"/>
        </w:rPr>
        <w:t>混凝土摊铺、振捣、成型及避免离析</w:t>
      </w:r>
      <w:r>
        <w:rPr>
          <w:rFonts w:hint="eastAsia"/>
          <w:b/>
          <w:bCs/>
          <w:color w:val="0D0D0D"/>
          <w:sz w:val="18"/>
          <w:szCs w:val="18"/>
          <w:u w:val="single"/>
        </w:rPr>
        <w:t>6</w:t>
      </w:r>
      <w:r>
        <w:rPr>
          <w:b/>
          <w:bCs/>
          <w:color w:val="0D0D0D"/>
          <w:sz w:val="18"/>
          <w:szCs w:val="18"/>
          <w:u w:val="single"/>
        </w:rPr>
        <w:t>切缝时间和养生技术采用。</w:t>
      </w:r>
      <w:r>
        <w:rPr>
          <w:b/>
          <w:bCs/>
          <w:color w:val="C00000"/>
          <w:sz w:val="18"/>
          <w:szCs w:val="18"/>
          <w:u w:val="single"/>
        </w:rPr>
        <w:t>扩大基础</w:t>
      </w:r>
      <w:r>
        <w:rPr>
          <w:b/>
          <w:bCs/>
          <w:color w:val="0D0D0D"/>
          <w:sz w:val="18"/>
          <w:szCs w:val="18"/>
          <w:u w:val="single"/>
        </w:rPr>
        <w:t>：1.基底地基承载力检测确认，满足设计要求。2.基底表面松散层清理。3.及时浇筑垫层混凝土，减少基底暴露时间。4.大体积混凝土施工防裂。</w:t>
      </w:r>
      <w:r>
        <w:rPr>
          <w:b/>
          <w:bCs/>
          <w:color w:val="C00000"/>
          <w:sz w:val="18"/>
          <w:szCs w:val="18"/>
          <w:u w:val="single"/>
        </w:rPr>
        <w:t>钻孔桩</w:t>
      </w:r>
      <w:r>
        <w:rPr>
          <w:b/>
          <w:bCs/>
          <w:color w:val="0D0D0D"/>
          <w:sz w:val="18"/>
          <w:szCs w:val="18"/>
          <w:u w:val="single"/>
        </w:rPr>
        <w:t>：1.桩位坐标与垂直度控制。2.护简埋深。3.源浆指标控制。4.护筒内水头高度。5.孔径控制，防止缩径。6.桩顶、桩底标高控制。7.清理质量（嵌岩桩与摩擦桩要求不同）。8.钢筋笼接头质量。9.导管接头质量检查与水下混凝土灌注质量。</w:t>
      </w:r>
      <w:r>
        <w:rPr>
          <w:rFonts w:hint="eastAsia" w:ascii="楷体" w:hAnsi="楷体" w:eastAsia="楷体" w:cs="楷体"/>
          <w:b/>
          <w:bCs/>
          <w:color w:val="FFFFFF"/>
          <w:kern w:val="0"/>
          <w:sz w:val="11"/>
          <w:szCs w:val="11"/>
          <w:u w:val="single"/>
          <w:lang w:bidi="ar"/>
        </w:rPr>
        <w:t>沉</w:t>
      </w:r>
      <w:r>
        <w:rPr>
          <w:rFonts w:hint="eastAsia" w:ascii="宋体" w:hAnsi="宋体"/>
          <w:b/>
          <w:bCs/>
          <w:color w:val="C00000"/>
          <w:sz w:val="18"/>
          <w:szCs w:val="18"/>
          <w:u w:val="single"/>
        </w:rPr>
        <w:t>沉井</w:t>
      </w:r>
      <w:r>
        <w:rPr>
          <w:rFonts w:hint="eastAsia" w:ascii="宋体" w:hAnsi="宋体"/>
          <w:b/>
          <w:bCs/>
          <w:sz w:val="18"/>
          <w:szCs w:val="18"/>
          <w:u w:val="single"/>
        </w:rPr>
        <w:t>：初始平面位置、封底混凝土质量、刃脚质量、下沉过程中沉井倾斜度与偏位动态控制</w:t>
      </w:r>
      <w:r>
        <w:rPr>
          <w:b/>
          <w:bCs/>
          <w:color w:val="C00000"/>
          <w:sz w:val="18"/>
          <w:szCs w:val="18"/>
          <w:u w:val="single"/>
        </w:rPr>
        <w:t>桥梁下部实心墩</w:t>
      </w:r>
      <w:r>
        <w:rPr>
          <w:b/>
          <w:bCs/>
          <w:color w:val="0D0D0D"/>
          <w:sz w:val="18"/>
          <w:szCs w:val="18"/>
          <w:u w:val="single"/>
        </w:rPr>
        <w:t>：1.墩身锚固钢筋预埋质量控制。2.墩身一面位置控制。3.墩身垂直度控制。4.模板接缝错台控制。5.墩顶支座预埋件位置、数量控制。</w:t>
      </w:r>
      <w:r>
        <w:rPr>
          <w:b/>
          <w:bCs/>
          <w:color w:val="C00000"/>
          <w:sz w:val="18"/>
          <w:szCs w:val="18"/>
          <w:u w:val="single"/>
        </w:rPr>
        <w:t>薄壁墩</w:t>
      </w:r>
      <w:r>
        <w:rPr>
          <w:b/>
          <w:bCs/>
          <w:color w:val="0D0D0D"/>
          <w:sz w:val="18"/>
          <w:szCs w:val="18"/>
          <w:u w:val="single"/>
        </w:rPr>
        <w:t>：1.墩身锚固钢筋预埋质量控制。2.墩身平面位置控制。3.墩身垂直度控制。4.模板接缝错台控制。5.墩顶支座预埋件位置、数量控制。6.墩身与承台联结处混凝土裂缝控制。7.墩顶实心段混凝土裂缝控制。</w:t>
      </w:r>
      <w:r>
        <w:rPr>
          <w:rFonts w:hint="eastAsia" w:ascii="宋体" w:hAnsi="宋体"/>
          <w:b/>
          <w:bCs/>
          <w:color w:val="C00000"/>
          <w:sz w:val="18"/>
          <w:szCs w:val="18"/>
          <w:u w:val="single"/>
        </w:rPr>
        <w:t>钢围堰：</w:t>
      </w:r>
      <w:r>
        <w:rPr>
          <w:rFonts w:hint="eastAsia" w:ascii="宋体" w:hAnsi="宋体"/>
          <w:b/>
          <w:bCs/>
          <w:sz w:val="18"/>
          <w:szCs w:val="18"/>
          <w:u w:val="single"/>
        </w:rPr>
        <w:t>1设计与加工制造质量控制2入水、落床及入土下沉过程中平面位置、高程（</w:t>
      </w:r>
      <w:r>
        <w:rPr>
          <w:rFonts w:hint="eastAsia" w:ascii="宋体" w:hAnsi="宋体"/>
          <w:b/>
          <w:bCs/>
          <w:color w:val="C00000"/>
          <w:sz w:val="18"/>
          <w:szCs w:val="18"/>
          <w:u w:val="single"/>
        </w:rPr>
        <w:t>钢套箱水平及竖向限位装置</w:t>
      </w:r>
      <w:r>
        <w:rPr>
          <w:rFonts w:hint="eastAsia" w:ascii="宋体" w:hAnsi="宋体"/>
          <w:b/>
          <w:bCs/>
          <w:sz w:val="18"/>
          <w:szCs w:val="18"/>
          <w:u w:val="single"/>
        </w:rPr>
        <w:t>）。3下沉到位后清底及整平（</w:t>
      </w:r>
      <w:r>
        <w:rPr>
          <w:rFonts w:hint="eastAsia" w:ascii="宋体" w:hAnsi="宋体"/>
          <w:b/>
          <w:bCs/>
          <w:color w:val="C00000"/>
          <w:sz w:val="18"/>
          <w:szCs w:val="18"/>
          <w:u w:val="single"/>
        </w:rPr>
        <w:t>钢套箱没有此条</w:t>
      </w:r>
      <w:r>
        <w:rPr>
          <w:rFonts w:hint="eastAsia" w:ascii="宋体" w:hAnsi="宋体"/>
          <w:b/>
          <w:bCs/>
          <w:sz w:val="18"/>
          <w:szCs w:val="18"/>
          <w:u w:val="single"/>
        </w:rPr>
        <w:t>）4封底混凝土浇筑时导管布设与封底混凝土厚度控制5承台混凝土配合比设计6抽水后封底混凝土基底调平7承台混凝土筑导管布设及混凝土振捣8大体积混凝土温控设施设计、施工及大体积混凝土养护9各类预埋件施工质量</w:t>
      </w:r>
      <w:r>
        <w:rPr>
          <w:b/>
          <w:bCs/>
          <w:color w:val="0D0D0D"/>
          <w:sz w:val="18"/>
          <w:szCs w:val="18"/>
          <w:u w:val="single"/>
        </w:rPr>
        <w:t>号、方向控制。6.梁板之间现浇带混凝土质量控制。7.伸缩缝安装质量控制。</w:t>
      </w:r>
      <w:r>
        <w:rPr>
          <w:b/>
          <w:bCs/>
          <w:color w:val="C00000"/>
          <w:sz w:val="18"/>
          <w:szCs w:val="18"/>
          <w:u w:val="single"/>
        </w:rPr>
        <w:t>简支梁桥</w:t>
      </w:r>
      <w:r>
        <w:rPr>
          <w:b/>
          <w:bCs/>
          <w:color w:val="0D0D0D"/>
          <w:sz w:val="18"/>
          <w:szCs w:val="18"/>
          <w:u w:val="single"/>
        </w:rPr>
        <w:t>：1.简支梁混凝土强度控制。2.预拱度控制。3.支座预埋件位置控制。4.大梁安装时梁与梁之间高差控制。5.支座安装型</w:t>
      </w:r>
      <w:r>
        <w:rPr>
          <w:b/>
          <w:bCs/>
          <w:color w:val="C00000"/>
          <w:sz w:val="18"/>
          <w:szCs w:val="18"/>
          <w:u w:val="single"/>
        </w:rPr>
        <w:t>连续梁桥</w:t>
      </w:r>
      <w:r>
        <w:rPr>
          <w:b/>
          <w:bCs/>
          <w:color w:val="0D0D0D"/>
          <w:sz w:val="18"/>
          <w:szCs w:val="18"/>
          <w:u w:val="single"/>
        </w:rPr>
        <w:t>：1</w:t>
      </w:r>
      <w:r>
        <w:rPr>
          <w:b/>
          <w:bCs/>
          <w:color w:val="0000FF"/>
          <w:sz w:val="18"/>
          <w:szCs w:val="18"/>
          <w:u w:val="single"/>
        </w:rPr>
        <w:t>.支架施工</w:t>
      </w:r>
      <w:r>
        <w:rPr>
          <w:b/>
          <w:bCs/>
          <w:color w:val="0D0D0D"/>
          <w:sz w:val="18"/>
          <w:szCs w:val="18"/>
          <w:u w:val="single"/>
        </w:rPr>
        <w:t>：支架沉降量控制。2.</w:t>
      </w:r>
      <w:r>
        <w:rPr>
          <w:b/>
          <w:bCs/>
          <w:color w:val="0000FF"/>
          <w:sz w:val="18"/>
          <w:szCs w:val="18"/>
          <w:u w:val="single"/>
        </w:rPr>
        <w:t>先简支后连续</w:t>
      </w:r>
      <w:r>
        <w:rPr>
          <w:b/>
          <w:bCs/>
          <w:color w:val="0D0D0D"/>
          <w:sz w:val="18"/>
          <w:szCs w:val="18"/>
          <w:u w:val="single"/>
        </w:rPr>
        <w:t>：后浇段工艺控制、体系转换工艺控制、后浇段收缩控制、临时支座安装与拆除控制。</w:t>
      </w:r>
      <w:r>
        <w:rPr>
          <w:b/>
          <w:bCs/>
          <w:color w:val="0000FF"/>
          <w:sz w:val="18"/>
          <w:szCs w:val="18"/>
          <w:u w:val="single"/>
        </w:rPr>
        <w:t>3.挂篮悬臂施工</w:t>
      </w:r>
      <w:r>
        <w:rPr>
          <w:b/>
          <w:bCs/>
          <w:color w:val="0D0D0D"/>
          <w:sz w:val="18"/>
          <w:szCs w:val="18"/>
          <w:u w:val="single"/>
        </w:rPr>
        <w:t>：浇筑过程中线形控制、边跨及跨中合拢段混凝土裂缝控制。</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bCs/>
          <w:color w:val="auto"/>
          <w:sz w:val="18"/>
          <w:szCs w:val="18"/>
          <w:u w:val="single"/>
        </w:rPr>
      </w:pPr>
      <w:r>
        <w:rPr>
          <w:rFonts w:hint="eastAsia" w:asciiTheme="minorEastAsia" w:hAnsiTheme="minorEastAsia" w:eastAsiaTheme="minorEastAsia" w:cstheme="minorEastAsia"/>
          <w:b/>
          <w:bCs/>
          <w:color w:val="C00000"/>
          <w:sz w:val="18"/>
          <w:szCs w:val="18"/>
          <w:u w:val="single"/>
        </w:rPr>
        <w:t>试验段</w:t>
      </w:r>
      <w:r>
        <w:rPr>
          <w:rFonts w:hint="eastAsia" w:asciiTheme="minorEastAsia" w:hAnsiTheme="minorEastAsia" w:eastAsiaTheme="minorEastAsia" w:cstheme="minorEastAsia"/>
          <w:b/>
          <w:bCs/>
          <w:color w:val="auto"/>
          <w:sz w:val="18"/>
          <w:szCs w:val="18"/>
          <w:u w:val="single"/>
          <w:lang w:val="en-US" w:eastAsia="zh-CN"/>
        </w:rPr>
        <w:t>1</w:t>
      </w:r>
      <w:r>
        <w:rPr>
          <w:rFonts w:hint="eastAsia" w:asciiTheme="minorEastAsia" w:hAnsiTheme="minorEastAsia" w:eastAsiaTheme="minorEastAsia" w:cstheme="minorEastAsia"/>
          <w:b/>
          <w:bCs/>
          <w:color w:val="auto"/>
          <w:sz w:val="18"/>
          <w:szCs w:val="18"/>
          <w:u w:val="single"/>
        </w:rPr>
        <w:t>试验检测报告</w:t>
      </w:r>
      <w:r>
        <w:rPr>
          <w:rFonts w:hint="eastAsia" w:asciiTheme="minorEastAsia" w:hAnsiTheme="minorEastAsia" w:eastAsiaTheme="minorEastAsia" w:cstheme="minorEastAsia"/>
          <w:b/>
          <w:bCs/>
          <w:color w:val="C00000"/>
          <w:sz w:val="18"/>
          <w:szCs w:val="18"/>
          <w:u w:val="single"/>
          <w:lang w:val="en-US" w:eastAsia="zh-CN"/>
        </w:rPr>
        <w:t>2</w:t>
      </w:r>
      <w:r>
        <w:rPr>
          <w:rFonts w:hint="eastAsia" w:asciiTheme="minorEastAsia" w:hAnsiTheme="minorEastAsia" w:eastAsiaTheme="minorEastAsia" w:cstheme="minorEastAsia"/>
          <w:b/>
          <w:bCs/>
          <w:color w:val="0000FF"/>
          <w:sz w:val="18"/>
          <w:szCs w:val="18"/>
          <w:u w:val="single"/>
        </w:rPr>
        <w:t>压实工艺参数</w:t>
      </w:r>
      <w:r>
        <w:rPr>
          <w:rFonts w:hint="eastAsia" w:asciiTheme="minorEastAsia" w:hAnsiTheme="minorEastAsia" w:eastAsiaTheme="minorEastAsia" w:cstheme="minorEastAsia"/>
          <w:b/>
          <w:bCs/>
          <w:color w:val="1F497D" w:themeColor="text2"/>
          <w:sz w:val="18"/>
          <w:szCs w:val="18"/>
          <w:u w:val="single"/>
          <w:lang w:eastAsia="zh-CN"/>
          <w14:textFill>
            <w14:solidFill>
              <w14:schemeClr w14:val="tx2"/>
            </w14:solidFill>
          </w14:textFill>
        </w:rPr>
        <w:t>：</w:t>
      </w:r>
      <w:r>
        <w:rPr>
          <w:rFonts w:hint="eastAsia" w:asciiTheme="minorEastAsia" w:hAnsiTheme="minorEastAsia" w:eastAsiaTheme="minorEastAsia" w:cstheme="minorEastAsia"/>
          <w:b/>
          <w:bCs/>
          <w:color w:val="auto"/>
          <w:sz w:val="18"/>
          <w:szCs w:val="18"/>
          <w:u w:val="single"/>
        </w:rPr>
        <w:t>机械组合</w:t>
      </w:r>
      <w:r>
        <w:rPr>
          <w:rFonts w:hint="eastAsia" w:asciiTheme="minorEastAsia" w:hAnsiTheme="minorEastAsia" w:eastAsiaTheme="minorEastAsia" w:cstheme="minorEastAsia"/>
          <w:b/>
          <w:bCs/>
          <w:color w:val="auto"/>
          <w:sz w:val="18"/>
          <w:szCs w:val="18"/>
          <w:u w:val="single"/>
          <w:lang w:eastAsia="zh-CN"/>
        </w:rPr>
        <w:t>、</w:t>
      </w:r>
      <w:r>
        <w:rPr>
          <w:rFonts w:hint="eastAsia" w:asciiTheme="minorEastAsia" w:hAnsiTheme="minorEastAsia" w:eastAsiaTheme="minorEastAsia" w:cstheme="minorEastAsia"/>
          <w:b/>
          <w:bCs/>
          <w:color w:val="auto"/>
          <w:sz w:val="18"/>
          <w:szCs w:val="18"/>
          <w:u w:val="single"/>
        </w:rPr>
        <w:t>压实机械规格、松铺厚度、碾压遍数、碾压速度、最佳含水率及碾压时含水率范围</w:t>
      </w:r>
      <w:r>
        <w:rPr>
          <w:rFonts w:hint="eastAsia" w:asciiTheme="minorEastAsia" w:hAnsiTheme="minorEastAsia" w:eastAsiaTheme="minorEastAsia" w:cstheme="minorEastAsia"/>
          <w:b/>
          <w:bCs/>
          <w:color w:val="auto"/>
          <w:sz w:val="18"/>
          <w:szCs w:val="18"/>
          <w:u w:val="single"/>
          <w:lang w:val="en-US" w:eastAsia="zh-CN"/>
        </w:rPr>
        <w:t>3</w:t>
      </w:r>
      <w:r>
        <w:rPr>
          <w:rFonts w:hint="eastAsia" w:asciiTheme="minorEastAsia" w:hAnsiTheme="minorEastAsia" w:eastAsiaTheme="minorEastAsia" w:cstheme="minorEastAsia"/>
          <w:b/>
          <w:bCs/>
          <w:color w:val="auto"/>
          <w:sz w:val="18"/>
          <w:szCs w:val="18"/>
          <w:u w:val="single"/>
        </w:rPr>
        <w:t>过程工艺控制方法</w:t>
      </w:r>
      <w:r>
        <w:rPr>
          <w:rFonts w:hint="eastAsia" w:asciiTheme="minorEastAsia" w:hAnsiTheme="minorEastAsia" w:eastAsiaTheme="minorEastAsia" w:cstheme="minorEastAsia"/>
          <w:b/>
          <w:bCs/>
          <w:color w:val="auto"/>
          <w:sz w:val="18"/>
          <w:szCs w:val="18"/>
          <w:u w:val="single"/>
          <w:lang w:val="en-US" w:eastAsia="zh-CN"/>
        </w:rPr>
        <w:t>4</w:t>
      </w:r>
      <w:r>
        <w:rPr>
          <w:rFonts w:hint="eastAsia" w:asciiTheme="minorEastAsia" w:hAnsiTheme="minorEastAsia" w:eastAsiaTheme="minorEastAsia" w:cstheme="minorEastAsia"/>
          <w:b/>
          <w:bCs/>
          <w:color w:val="auto"/>
          <w:sz w:val="18"/>
          <w:szCs w:val="18"/>
          <w:u w:val="single"/>
        </w:rPr>
        <w:t>质量控制标准。</w:t>
      </w:r>
      <w:r>
        <w:rPr>
          <w:rFonts w:hint="eastAsia" w:asciiTheme="minorEastAsia" w:hAnsiTheme="minorEastAsia" w:eastAsiaTheme="minorEastAsia" w:cstheme="minorEastAsia"/>
          <w:b/>
          <w:bCs/>
          <w:color w:val="auto"/>
          <w:sz w:val="18"/>
          <w:szCs w:val="18"/>
          <w:u w:val="single"/>
          <w:lang w:val="en-US" w:eastAsia="zh-CN"/>
        </w:rPr>
        <w:t>5</w:t>
      </w:r>
      <w:r>
        <w:rPr>
          <w:rFonts w:hint="eastAsia" w:asciiTheme="minorEastAsia" w:hAnsiTheme="minorEastAsia" w:eastAsiaTheme="minorEastAsia" w:cstheme="minorEastAsia"/>
          <w:b/>
          <w:bCs/>
          <w:color w:val="auto"/>
          <w:sz w:val="18"/>
          <w:szCs w:val="18"/>
          <w:u w:val="single"/>
        </w:rPr>
        <w:t>施工组织方案及工艺优化。</w:t>
      </w:r>
      <w:r>
        <w:rPr>
          <w:rFonts w:hint="eastAsia" w:asciiTheme="minorEastAsia" w:hAnsiTheme="minorEastAsia" w:eastAsiaTheme="minorEastAsia" w:cstheme="minorEastAsia"/>
          <w:b/>
          <w:bCs/>
          <w:color w:val="auto"/>
          <w:sz w:val="18"/>
          <w:szCs w:val="18"/>
          <w:u w:val="single"/>
          <w:lang w:val="en-US" w:eastAsia="zh-CN"/>
        </w:rPr>
        <w:t>6</w:t>
      </w:r>
      <w:r>
        <w:rPr>
          <w:rFonts w:hint="eastAsia" w:asciiTheme="minorEastAsia" w:hAnsiTheme="minorEastAsia" w:eastAsiaTheme="minorEastAsia" w:cstheme="minorEastAsia"/>
          <w:b/>
          <w:bCs/>
          <w:color w:val="auto"/>
          <w:sz w:val="18"/>
          <w:szCs w:val="18"/>
          <w:u w:val="single"/>
        </w:rPr>
        <w:t>原始记录、过程记录。</w:t>
      </w:r>
      <w:r>
        <w:rPr>
          <w:rFonts w:hint="eastAsia" w:asciiTheme="minorEastAsia" w:hAnsiTheme="minorEastAsia" w:eastAsiaTheme="minorEastAsia" w:cstheme="minorEastAsia"/>
          <w:b/>
          <w:bCs/>
          <w:color w:val="auto"/>
          <w:sz w:val="18"/>
          <w:szCs w:val="18"/>
          <w:u w:val="single"/>
          <w:lang w:val="en-US" w:eastAsia="zh-CN"/>
        </w:rPr>
        <w:t>7</w:t>
      </w:r>
      <w:r>
        <w:rPr>
          <w:rFonts w:hint="eastAsia" w:asciiTheme="minorEastAsia" w:hAnsiTheme="minorEastAsia" w:eastAsiaTheme="minorEastAsia" w:cstheme="minorEastAsia"/>
          <w:b/>
          <w:bCs/>
          <w:color w:val="auto"/>
          <w:sz w:val="18"/>
          <w:szCs w:val="18"/>
          <w:u w:val="single"/>
        </w:rPr>
        <w:t>施工图修改建议</w:t>
      </w:r>
      <w:r>
        <w:rPr>
          <w:rFonts w:hint="eastAsia" w:asciiTheme="minorEastAsia" w:hAnsiTheme="minorEastAsia" w:eastAsiaTheme="minorEastAsia" w:cstheme="minorEastAsia"/>
          <w:b/>
          <w:bCs/>
          <w:color w:val="auto"/>
          <w:sz w:val="18"/>
          <w:szCs w:val="18"/>
          <w:u w:val="single"/>
          <w:lang w:val="en-US" w:eastAsia="zh-CN"/>
        </w:rPr>
        <w:t>8</w:t>
      </w:r>
      <w:r>
        <w:rPr>
          <w:rFonts w:hint="eastAsia" w:asciiTheme="minorEastAsia" w:hAnsiTheme="minorEastAsia" w:eastAsiaTheme="minorEastAsia" w:cstheme="minorEastAsia"/>
          <w:b/>
          <w:bCs/>
          <w:color w:val="auto"/>
          <w:sz w:val="18"/>
          <w:szCs w:val="18"/>
          <w:u w:val="single"/>
        </w:rPr>
        <w:t>安全保障措施。</w:t>
      </w:r>
      <w:r>
        <w:rPr>
          <w:rFonts w:hint="eastAsia" w:asciiTheme="minorEastAsia" w:hAnsiTheme="minorEastAsia" w:eastAsiaTheme="minorEastAsia" w:cstheme="minorEastAsia"/>
          <w:b/>
          <w:bCs/>
          <w:color w:val="auto"/>
          <w:sz w:val="18"/>
          <w:szCs w:val="18"/>
          <w:u w:val="single"/>
          <w:lang w:val="en-US" w:eastAsia="zh-CN"/>
        </w:rPr>
        <w:t>9</w:t>
      </w:r>
      <w:r>
        <w:rPr>
          <w:rFonts w:hint="eastAsia" w:asciiTheme="minorEastAsia" w:hAnsiTheme="minorEastAsia" w:eastAsiaTheme="minorEastAsia" w:cstheme="minorEastAsia"/>
          <w:b/>
          <w:bCs/>
          <w:color w:val="auto"/>
          <w:sz w:val="18"/>
          <w:szCs w:val="18"/>
          <w:u w:val="single"/>
        </w:rPr>
        <w:t>环保措施</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bCs/>
          <w:color w:val="C00000"/>
          <w:sz w:val="18"/>
          <w:szCs w:val="18"/>
          <w:u w:val="single"/>
          <w:lang w:val="en-US" w:eastAsia="zh-CN"/>
        </w:rPr>
      </w:pPr>
      <w:r>
        <w:rPr>
          <w:rFonts w:ascii="宋体" w:hAnsi="宋体" w:cs="宋体"/>
          <w:b/>
          <w:bCs/>
          <w:color w:val="C00000"/>
          <w:sz w:val="18"/>
          <w:szCs w:val="18"/>
          <w:u w:val="single"/>
        </w:rPr>
        <w:t>土质路堑</w:t>
      </w:r>
      <w:r>
        <w:rPr>
          <w:rFonts w:ascii="宋体" w:hAnsi="宋体" w:cs="宋体"/>
          <w:b/>
          <w:bCs/>
          <w:color w:val="0D0D0D"/>
          <w:sz w:val="18"/>
          <w:szCs w:val="18"/>
          <w:u w:val="single"/>
        </w:rPr>
        <w:t xml:space="preserve">：测量放样→场地清理（开挖截水沟）→逐层开挖（边坡修理）→装运土石方（开挖边沟）→路槽整修、碾压、成型→检查验收 </w:t>
      </w:r>
      <w:r>
        <w:rPr>
          <w:rFonts w:hint="eastAsia" w:ascii="宋体" w:hAnsi="宋体" w:cs="宋体"/>
          <w:b/>
          <w:bCs/>
          <w:color w:val="0D0D0D"/>
          <w:sz w:val="18"/>
          <w:szCs w:val="18"/>
          <w:u w:val="single"/>
        </w:rPr>
        <w:t xml:space="preserve">  </w:t>
      </w:r>
      <w:r>
        <w:rPr>
          <w:rFonts w:ascii="宋体" w:hAnsi="宋体" w:cs="宋体"/>
          <w:b/>
          <w:bCs/>
          <w:color w:val="C00000"/>
          <w:sz w:val="18"/>
          <w:szCs w:val="18"/>
          <w:u w:val="single"/>
        </w:rPr>
        <w:t>填石路堤</w:t>
      </w:r>
      <w:r>
        <w:rPr>
          <w:rFonts w:ascii="宋体" w:hAnsi="宋体" w:cs="宋体"/>
          <w:b/>
          <w:bCs/>
          <w:color w:val="0D0D0D"/>
          <w:sz w:val="18"/>
          <w:szCs w:val="18"/>
          <w:u w:val="single"/>
        </w:rPr>
        <w:t>∶测量放样→场地清理→基底处理→试验路段→填料装运→分层填筑→摊铺平整→振动碾压→检测签认→路基成型→路基整修→竣工</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cstheme="minorEastAsia"/>
          <w:b/>
          <w:bCs/>
          <w:color w:val="C00000"/>
          <w:sz w:val="18"/>
          <w:szCs w:val="18"/>
          <w:u w:val="single"/>
          <w:lang w:val="en-US" w:eastAsia="zh-CN"/>
        </w:rPr>
      </w:pPr>
      <w:r>
        <w:rPr>
          <w:rFonts w:hint="eastAsia" w:asciiTheme="minorEastAsia" w:hAnsiTheme="minorEastAsia" w:cstheme="minorEastAsia"/>
          <w:b/>
          <w:bCs/>
          <w:color w:val="C00000"/>
          <w:sz w:val="18"/>
          <w:szCs w:val="18"/>
          <w:u w:val="single"/>
          <w:lang w:val="en-US" w:eastAsia="zh-CN"/>
        </w:rPr>
        <w:t>路基：</w:t>
      </w:r>
      <w:r>
        <w:rPr>
          <w:rFonts w:hint="eastAsia" w:ascii="宋体" w:hAnsi="宋体" w:cs="宋体"/>
          <w:b/>
          <w:bCs/>
          <w:color w:val="0D0D0D"/>
          <w:sz w:val="18"/>
          <w:szCs w:val="18"/>
          <w:u w:val="single"/>
          <w:lang w:val="en-US" w:eastAsia="zh-CN"/>
        </w:rPr>
        <w:t>爆炸挤於：厚度小于15m.布药机布药。抛填进尺（3-10m）钻孔或物探方法：置换层厚度、残留混合层厚度。残留淤泥厚度不大于1m.</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cs="宋体"/>
          <w:b/>
          <w:bCs/>
          <w:color w:val="0D0D0D"/>
          <w:sz w:val="18"/>
          <w:szCs w:val="18"/>
          <w:u w:val="single"/>
        </w:rPr>
      </w:pPr>
      <w:r>
        <w:rPr>
          <w:rFonts w:ascii="宋体" w:hAnsi="宋体" w:cs="宋体"/>
          <w:b/>
          <w:bCs/>
          <w:color w:val="C00000"/>
          <w:sz w:val="18"/>
          <w:szCs w:val="18"/>
          <w:u w:val="single"/>
        </w:rPr>
        <w:t>袋装砂井</w:t>
      </w:r>
      <w:r>
        <w:rPr>
          <w:rFonts w:ascii="宋体" w:hAnsi="宋体" w:cs="宋体"/>
          <w:b/>
          <w:bCs/>
          <w:color w:val="0D0D0D"/>
          <w:sz w:val="18"/>
          <w:szCs w:val="18"/>
          <w:u w:val="single"/>
        </w:rPr>
        <w:t>：整平原地面→摊铺下层砂垫层→机具定位→打入套管→沉入砂袋→拔出套管→机具移位→埋砂袋头→摊铺上层砂垫层。</w:t>
      </w:r>
      <w:r>
        <w:rPr>
          <w:rFonts w:hint="eastAsia" w:ascii="宋体" w:hAnsi="宋体" w:cs="宋体"/>
          <w:b/>
          <w:bCs/>
          <w:color w:val="0D0D0D"/>
          <w:sz w:val="18"/>
          <w:szCs w:val="18"/>
          <w:u w:val="single"/>
        </w:rPr>
        <w:t xml:space="preserve"> </w:t>
      </w:r>
      <w:r>
        <w:rPr>
          <w:rFonts w:hint="eastAsia" w:asciiTheme="minorEastAsia" w:hAnsiTheme="minorEastAsia" w:cstheme="minorEastAsia"/>
          <w:b/>
          <w:bCs/>
          <w:color w:val="C00000"/>
          <w:sz w:val="18"/>
          <w:szCs w:val="18"/>
          <w:u w:val="single"/>
          <w:lang w:val="en-US" w:eastAsia="zh-CN"/>
        </w:rPr>
        <w:t>（</w:t>
      </w:r>
      <w:r>
        <w:rPr>
          <w:rFonts w:hint="eastAsia" w:ascii="宋体" w:hAnsi="宋体" w:cs="宋体"/>
          <w:b/>
          <w:bCs/>
          <w:color w:val="0D0D0D"/>
          <w:sz w:val="18"/>
          <w:szCs w:val="18"/>
          <w:u w:val="single"/>
          <w:lang w:val="en-US" w:eastAsia="zh-CN"/>
        </w:rPr>
        <w:t>中粗砂粒径大于0.5mm颗粒大于50%，含泥量小于3%，套管垂直起吊，砂袋带出或损坏时，在原孔位边缘重打，砂袋孔口外长度不小300mm，顺直伸入砂砾垫层。</w:t>
      </w:r>
      <w:r>
        <w:rPr>
          <w:rFonts w:hint="eastAsia" w:ascii="宋体" w:hAnsi="宋体" w:cs="宋体"/>
          <w:b/>
          <w:bCs/>
          <w:color w:val="0D0D0D"/>
          <w:sz w:val="18"/>
          <w:szCs w:val="18"/>
          <w:u w:val="single"/>
        </w:rPr>
        <w:t xml:space="preserve">       </w:t>
      </w:r>
      <w:r>
        <w:rPr>
          <w:rFonts w:hint="eastAsia" w:ascii="宋体" w:hAnsi="宋体" w:cs="宋体"/>
          <w:b/>
          <w:bCs/>
          <w:color w:val="0D0D0D"/>
          <w:sz w:val="18"/>
          <w:szCs w:val="18"/>
          <w:u w:val="single"/>
          <w:lang w:val="en-US" w:eastAsia="zh-CN"/>
        </w:rPr>
        <w:t>（沉管打桩机和插板机施工）</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宋体" w:hAnsi="宋体" w:cs="宋体"/>
          <w:b/>
          <w:bCs/>
          <w:color w:val="0D0D0D"/>
          <w:sz w:val="18"/>
          <w:szCs w:val="18"/>
          <w:u w:val="single"/>
        </w:rPr>
      </w:pPr>
      <w:r>
        <w:rPr>
          <w:rFonts w:ascii="宋体" w:hAnsi="宋体" w:cs="宋体"/>
          <w:b/>
          <w:bCs/>
          <w:color w:val="C00000"/>
          <w:sz w:val="18"/>
          <w:szCs w:val="18"/>
          <w:u w:val="single"/>
        </w:rPr>
        <w:t>塑料排水板</w:t>
      </w:r>
      <w:r>
        <w:rPr>
          <w:rFonts w:ascii="宋体" w:hAnsi="宋体" w:cs="宋体"/>
          <w:b/>
          <w:bCs/>
          <w:color w:val="0D0D0D"/>
          <w:sz w:val="18"/>
          <w:szCs w:val="18"/>
          <w:u w:val="single"/>
        </w:rPr>
        <w:t>整平原地面→摊铺下层砂垫层→机具就位→塑料排水板穿靴→插入套管→拔出套管→割断塑料排水板→机具移位→摊铺上层砂垫层。</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cs="宋体"/>
          <w:b/>
          <w:bCs/>
          <w:color w:val="0D0D0D"/>
          <w:sz w:val="18"/>
          <w:szCs w:val="18"/>
          <w:u w:val="single"/>
          <w:lang w:val="en-US" w:eastAsia="zh-CN"/>
        </w:rPr>
      </w:pPr>
      <w:r>
        <w:rPr>
          <w:rFonts w:hint="eastAsia" w:ascii="宋体" w:hAnsi="宋体" w:cs="宋体"/>
          <w:b/>
          <w:bCs/>
          <w:color w:val="0D0D0D"/>
          <w:sz w:val="18"/>
          <w:szCs w:val="18"/>
          <w:u w:val="single"/>
          <w:lang w:eastAsia="zh-CN"/>
        </w:rPr>
        <w:t>不得搭接，预留不小于</w:t>
      </w:r>
      <w:r>
        <w:rPr>
          <w:rFonts w:hint="eastAsia" w:ascii="宋体" w:hAnsi="宋体" w:cs="宋体"/>
          <w:b/>
          <w:bCs/>
          <w:color w:val="0D0D0D"/>
          <w:sz w:val="18"/>
          <w:szCs w:val="18"/>
          <w:u w:val="single"/>
          <w:lang w:val="en-US" w:eastAsia="zh-CN"/>
        </w:rPr>
        <w:t>500mm,并及时弯折埋设于砂垫层中。板距板长（抽查2%且不少于5点）</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heme="minorEastAsia" w:hAnsiTheme="minorEastAsia" w:eastAsiaTheme="minorEastAsia" w:cstheme="minorEastAsia"/>
          <w:b/>
          <w:bCs/>
          <w:color w:val="0D0D0D"/>
          <w:kern w:val="0"/>
          <w:sz w:val="18"/>
          <w:szCs w:val="18"/>
          <w:u w:val="single"/>
          <w:lang w:val="en-US" w:eastAsia="zh-CN"/>
        </w:rPr>
      </w:pPr>
      <w:r>
        <w:rPr>
          <w:rFonts w:hint="eastAsia" w:asciiTheme="minorEastAsia" w:hAnsiTheme="minorEastAsia" w:eastAsiaTheme="minorEastAsia" w:cstheme="minorEastAsia"/>
          <w:b/>
          <w:bCs/>
          <w:color w:val="C00000"/>
          <w:kern w:val="0"/>
          <w:sz w:val="18"/>
          <w:szCs w:val="18"/>
          <w:u w:val="single"/>
          <w:lang w:val="en-US" w:eastAsia="zh-CN"/>
        </w:rPr>
        <w:t>加筋挡土墙</w:t>
      </w:r>
      <w:r>
        <w:rPr>
          <w:rFonts w:hint="eastAsia" w:asciiTheme="minorEastAsia" w:hAnsiTheme="minorEastAsia" w:eastAsiaTheme="minorEastAsia" w:cstheme="minorEastAsia"/>
          <w:b/>
          <w:bCs/>
          <w:color w:val="0D0D0D"/>
          <w:kern w:val="0"/>
          <w:sz w:val="18"/>
          <w:szCs w:val="18"/>
          <w:u w:val="single"/>
          <w:lang w:val="en-US" w:eastAsia="zh-CN"/>
        </w:rPr>
        <w:t>：拉筋与土之间摩擦作用。</w:t>
      </w:r>
      <w:r>
        <w:rPr>
          <w:rFonts w:hint="eastAsia" w:asciiTheme="minorEastAsia" w:hAnsiTheme="minorEastAsia" w:cstheme="minorEastAsia"/>
          <w:b/>
          <w:bCs/>
          <w:color w:val="0D0D0D"/>
          <w:kern w:val="0"/>
          <w:sz w:val="18"/>
          <w:szCs w:val="18"/>
          <w:u w:val="single"/>
          <w:lang w:val="en-US" w:eastAsia="zh-CN"/>
        </w:rPr>
        <w:t>（</w:t>
      </w:r>
      <w:r>
        <w:rPr>
          <w:rFonts w:hint="eastAsia" w:asciiTheme="minorEastAsia" w:hAnsiTheme="minorEastAsia" w:eastAsiaTheme="minorEastAsia" w:cstheme="minorEastAsia"/>
          <w:b/>
          <w:bCs/>
          <w:color w:val="0D0D0D"/>
          <w:kern w:val="0"/>
          <w:sz w:val="18"/>
          <w:szCs w:val="18"/>
          <w:u w:val="single"/>
          <w:lang w:val="en-US" w:eastAsia="zh-CN"/>
        </w:rPr>
        <w:t>填料、在填料中布置拉筋、墙面板</w:t>
      </w:r>
      <w:r>
        <w:rPr>
          <w:rFonts w:hint="eastAsia" w:asciiTheme="minorEastAsia" w:hAnsiTheme="minorEastAsia" w:cstheme="minorEastAsia"/>
          <w:b/>
          <w:bCs/>
          <w:color w:val="0D0D0D"/>
          <w:kern w:val="0"/>
          <w:sz w:val="18"/>
          <w:szCs w:val="18"/>
          <w:u w:val="single"/>
          <w:lang w:val="en-US" w:eastAsia="zh-CN"/>
        </w:rPr>
        <w:t>）</w:t>
      </w:r>
      <w:r>
        <w:rPr>
          <w:rFonts w:hint="eastAsia" w:asciiTheme="minorEastAsia" w:hAnsiTheme="minorEastAsia" w:eastAsiaTheme="minorEastAsia" w:cstheme="minorEastAsia"/>
          <w:b/>
          <w:bCs/>
          <w:color w:val="0000FF"/>
          <w:kern w:val="0"/>
          <w:sz w:val="18"/>
          <w:szCs w:val="18"/>
          <w:u w:val="single"/>
          <w:lang w:val="en-US" w:eastAsia="zh-CN"/>
        </w:rPr>
        <w:t>材料</w:t>
      </w:r>
      <w:r>
        <w:rPr>
          <w:rFonts w:hint="eastAsia" w:asciiTheme="minorEastAsia" w:hAnsiTheme="minorEastAsia" w:eastAsiaTheme="minorEastAsia" w:cstheme="minorEastAsia"/>
          <w:b/>
          <w:bCs/>
          <w:color w:val="0D0D0D"/>
          <w:kern w:val="0"/>
          <w:sz w:val="18"/>
          <w:szCs w:val="18"/>
          <w:u w:val="single"/>
          <w:lang w:val="en-US" w:eastAsia="zh-CN"/>
        </w:rPr>
        <w:t>：抗拉强度高、延伸率和蠕变小、抗老化、耐腐蚀和化学稳定性好材料。</w:t>
      </w:r>
      <w:r>
        <w:rPr>
          <w:rFonts w:hint="eastAsia" w:asciiTheme="minorEastAsia" w:hAnsiTheme="minorEastAsia" w:eastAsiaTheme="minorEastAsia" w:cstheme="minorEastAsia"/>
          <w:b/>
          <w:bCs/>
          <w:color w:val="0000FF"/>
          <w:kern w:val="0"/>
          <w:sz w:val="18"/>
          <w:szCs w:val="18"/>
          <w:u w:val="single"/>
          <w:lang w:val="en-US" w:eastAsia="zh-CN"/>
        </w:rPr>
        <w:t>工序</w:t>
      </w:r>
      <w:r>
        <w:rPr>
          <w:rFonts w:hint="eastAsia" w:asciiTheme="minorEastAsia" w:hAnsiTheme="minorEastAsia" w:eastAsiaTheme="minorEastAsia" w:cstheme="minorEastAsia"/>
          <w:b/>
          <w:bCs/>
          <w:color w:val="0D0D0D"/>
          <w:kern w:val="0"/>
          <w:sz w:val="18"/>
          <w:szCs w:val="18"/>
          <w:u w:val="single"/>
          <w:lang w:val="en-US" w:eastAsia="zh-CN"/>
        </w:rPr>
        <w:t>：基槽开挖、地基处理、排水设施、基础浇砌筑、（墙面板安装、筋带铺设、填料填筑与压实）墙顶封闭</w:t>
      </w:r>
      <w:r>
        <w:rPr>
          <w:rFonts w:hint="eastAsia" w:asciiTheme="minorEastAsia" w:hAnsiTheme="minorEastAsia" w:cstheme="minorEastAsia"/>
          <w:b/>
          <w:bCs/>
          <w:color w:val="C00000"/>
          <w:sz w:val="18"/>
          <w:szCs w:val="18"/>
          <w:u w:val="single"/>
          <w:lang w:eastAsia="zh-CN"/>
        </w:rPr>
        <w:t>。</w:t>
      </w:r>
      <w:r>
        <w:rPr>
          <w:rFonts w:hint="eastAsia" w:asciiTheme="minorEastAsia" w:hAnsiTheme="minorEastAsia" w:cstheme="minorEastAsia"/>
          <w:b/>
          <w:bCs/>
          <w:color w:val="0000FF"/>
          <w:sz w:val="18"/>
          <w:szCs w:val="18"/>
          <w:u w:val="single"/>
          <w:lang w:eastAsia="zh-CN"/>
        </w:rPr>
        <w:t>规定</w:t>
      </w:r>
      <w:r>
        <w:rPr>
          <w:rFonts w:hint="eastAsia" w:asciiTheme="minorEastAsia" w:hAnsiTheme="minorEastAsia" w:cstheme="minorEastAsia"/>
          <w:b/>
          <w:bCs/>
          <w:color w:val="C00000"/>
          <w:sz w:val="18"/>
          <w:szCs w:val="18"/>
          <w:u w:val="single"/>
          <w:lang w:eastAsia="zh-CN"/>
        </w:rPr>
        <w:t>：</w:t>
      </w:r>
      <w:r>
        <w:rPr>
          <w:rFonts w:hint="eastAsia" w:asciiTheme="minorEastAsia" w:hAnsiTheme="minorEastAsia" w:eastAsiaTheme="minorEastAsia" w:cstheme="minorEastAsia"/>
          <w:b/>
          <w:bCs/>
          <w:color w:val="0D0D0D"/>
          <w:kern w:val="0"/>
          <w:sz w:val="18"/>
          <w:szCs w:val="18"/>
          <w:u w:val="single"/>
          <w:lang w:val="en-US" w:eastAsia="zh-CN"/>
        </w:rPr>
        <w:t>墙面板安设仰斜不得外倾。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宋体" w:hAnsi="宋体"/>
          <w:b/>
          <w:bCs/>
          <w:color w:val="0D0D0D"/>
          <w:sz w:val="18"/>
          <w:szCs w:val="18"/>
          <w:u w:val="single"/>
        </w:rPr>
      </w:pPr>
      <w:r>
        <w:rPr>
          <w:rFonts w:hint="eastAsia" w:ascii="宋体" w:hAnsi="宋体"/>
          <w:b/>
          <w:bCs/>
          <w:color w:val="C00000"/>
          <w:sz w:val="18"/>
          <w:szCs w:val="18"/>
          <w:u w:val="single"/>
        </w:rPr>
        <w:t>台背与墙背填筑填料</w:t>
      </w:r>
      <w:r>
        <w:rPr>
          <w:rFonts w:hint="eastAsia" w:ascii="宋体" w:hAnsi="宋体"/>
          <w:b/>
          <w:bCs/>
          <w:color w:val="0D0D0D"/>
          <w:sz w:val="18"/>
          <w:szCs w:val="18"/>
          <w:u w:val="single"/>
        </w:rPr>
        <w:t>：透水性材料、轻质材料、无机结合料稳定材料等，崩解性岩石、膨胀土不得用于台背与墙背填筑。</w:t>
      </w:r>
      <w:r>
        <w:rPr>
          <w:rFonts w:hint="eastAsia" w:ascii="宋体" w:hAnsi="宋体"/>
          <w:b/>
          <w:bCs/>
          <w:color w:val="C00000"/>
          <w:sz w:val="18"/>
          <w:szCs w:val="18"/>
          <w:u w:val="single"/>
        </w:rPr>
        <w:t>台背施工</w:t>
      </w:r>
      <w:r>
        <w:rPr>
          <w:rFonts w:hint="eastAsia" w:ascii="宋体" w:hAnsi="宋体"/>
          <w:b/>
          <w:bCs/>
          <w:color w:val="0D0D0D"/>
          <w:sz w:val="18"/>
          <w:szCs w:val="18"/>
          <w:u w:val="single"/>
        </w:rPr>
        <w:t>：(1)二级及二级以上公路应按设计做好过渡段，过渡段路堤压实度应不小于 96%；二级以下公路路堤与回填联结部，应预留台阶。(2)台背和锥坡回填宜同步进行。(3)台背与墙背 1.0m 范围内回填宜采用小型夯实机具压实。 (4)分层压实厚度宜不大于 150mm，填料粒径宜小于 100mm，涵洞两侧回填填料粒径宜小于 50mm，压实度应不小于 96%。(5)部位狭窄时，可采用低强度等级混凝土、浆砌片石等材料回填。(6)涵洞两侧应对称分层回填压实。 (7)回填部分路床宜与路堤路床同步填筑。 (8)台背与墙背回填，应在结构物强度达到设计强度 75% 以上时进行。涵背回填达到设计强度</w:t>
      </w:r>
      <w:r>
        <w:rPr>
          <w:rFonts w:ascii="宋体" w:hAnsi="宋体"/>
          <w:b/>
          <w:bCs/>
          <w:color w:val="0D0D0D"/>
          <w:sz w:val="18"/>
          <w:szCs w:val="18"/>
          <w:u w:val="single"/>
        </w:rPr>
        <w:t>8</w:t>
      </w:r>
      <w:r>
        <w:rPr>
          <w:rFonts w:hint="eastAsia" w:ascii="宋体" w:hAnsi="宋体"/>
          <w:b/>
          <w:bCs/>
          <w:color w:val="0D0D0D"/>
          <w:sz w:val="18"/>
          <w:szCs w:val="18"/>
          <w:u w:val="single"/>
        </w:rPr>
        <w:t xml:space="preserve">5% 以上时进行 </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宋体" w:hAnsi="宋体"/>
          <w:b/>
          <w:bCs/>
          <w:color w:val="0D0D0D"/>
          <w:sz w:val="18"/>
          <w:szCs w:val="18"/>
          <w:u w:val="single"/>
        </w:rPr>
      </w:pPr>
      <w:r>
        <w:rPr>
          <w:rFonts w:hint="eastAsia" w:ascii="宋体" w:hAnsi="宋体"/>
          <w:b/>
          <w:bCs/>
          <w:color w:val="C00000"/>
          <w:sz w:val="18"/>
          <w:szCs w:val="18"/>
          <w:u w:val="single"/>
        </w:rPr>
        <w:t>雨期开挖路堑</w:t>
      </w:r>
      <w:r>
        <w:rPr>
          <w:rFonts w:hint="eastAsia" w:ascii="宋体" w:hAnsi="宋体"/>
          <w:b/>
          <w:bCs/>
          <w:color w:val="0D0D0D"/>
          <w:sz w:val="18"/>
          <w:szCs w:val="18"/>
          <w:u w:val="single"/>
        </w:rPr>
        <w:t>：当挖至路床顶面以上 300-500mm 时应停止开挖。</w:t>
      </w:r>
      <w:r>
        <w:rPr>
          <w:rFonts w:hint="eastAsia" w:ascii="宋体" w:hAnsi="宋体"/>
          <w:b/>
          <w:bCs/>
          <w:color w:val="C00000"/>
          <w:sz w:val="18"/>
          <w:szCs w:val="18"/>
          <w:u w:val="single"/>
        </w:rPr>
        <w:t>冬期施工：</w:t>
      </w:r>
      <w:r>
        <w:rPr>
          <w:rFonts w:hint="eastAsia" w:ascii="宋体" w:hAnsi="宋体"/>
          <w:b/>
          <w:bCs/>
          <w:color w:val="0D0D0D"/>
          <w:sz w:val="18"/>
          <w:szCs w:val="18"/>
          <w:u w:val="single"/>
        </w:rPr>
        <w:t>横断面全宽平填，每层松铺厚度应比正常施工减少 20%-30%,且松铺厚度不得超过300mm。</w:t>
      </w:r>
      <w:r>
        <w:rPr>
          <w:rFonts w:hint="eastAsia" w:ascii="宋体" w:hAnsi="宋体"/>
          <w:b/>
          <w:bCs/>
          <w:color w:val="C00000"/>
          <w:sz w:val="18"/>
          <w:szCs w:val="18"/>
          <w:u w:val="single"/>
        </w:rPr>
        <w:t>土工布土工格栅作用</w:t>
      </w:r>
      <w:r>
        <w:rPr>
          <w:rFonts w:hint="eastAsia" w:ascii="宋体" w:hAnsi="宋体"/>
          <w:b/>
          <w:bCs/>
          <w:color w:val="0D0D0D"/>
          <w:sz w:val="18"/>
          <w:szCs w:val="18"/>
          <w:u w:val="single"/>
        </w:rPr>
        <w:t>：加强路基整体强度及板体作用，防止路基不均匀沉降而产生反射裂缝。</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Theme="minorEastAsia"/>
          <w:b/>
          <w:bCs/>
          <w:sz w:val="18"/>
          <w:szCs w:val="18"/>
          <w:u w:val="single"/>
          <w:lang w:eastAsia="zh-CN"/>
        </w:rPr>
      </w:pPr>
      <w:r>
        <w:rPr>
          <w:rFonts w:hint="eastAsia" w:ascii="宋体" w:hAnsi="宋体"/>
          <w:b/>
          <w:bCs/>
          <w:color w:val="C00000"/>
          <w:sz w:val="18"/>
          <w:szCs w:val="18"/>
          <w:u w:val="single"/>
        </w:rPr>
        <w:t>软土</w:t>
      </w:r>
      <w:r>
        <w:rPr>
          <w:rFonts w:hint="eastAsia" w:ascii="宋体" w:hAnsi="宋体"/>
          <w:b/>
          <w:bCs/>
          <w:color w:val="0D0D0D"/>
          <w:sz w:val="18"/>
          <w:szCs w:val="18"/>
          <w:u w:val="single"/>
        </w:rPr>
        <w:t>是天然含水率高、天然孔隙比大、抗剪强度低、压缩性高细粒土，淤泥（孔隙比大于1.5）、淤泥质土（1.0-1.5）、泥炭、泥炭质土。</w:t>
      </w:r>
      <w:r>
        <w:rPr>
          <w:rFonts w:hint="eastAsia" w:ascii="宋体" w:hAnsi="宋体"/>
          <w:b/>
          <w:bCs/>
          <w:color w:val="C00000"/>
          <w:sz w:val="18"/>
          <w:szCs w:val="18"/>
          <w:u w:val="single"/>
        </w:rPr>
        <w:t>强夯</w:t>
      </w:r>
      <w:r>
        <w:rPr>
          <w:rFonts w:hint="eastAsia" w:ascii="宋体" w:hAnsi="宋体"/>
          <w:b/>
          <w:bCs/>
          <w:color w:val="C00000"/>
          <w:sz w:val="18"/>
          <w:szCs w:val="18"/>
          <w:u w:val="single"/>
          <w:lang w:eastAsia="zh-CN"/>
        </w:rPr>
        <w:t>：</w:t>
      </w:r>
      <w:r>
        <w:rPr>
          <w:rFonts w:hint="eastAsia" w:ascii="宋体" w:hAnsi="宋体"/>
          <w:b/>
          <w:bCs/>
          <w:sz w:val="18"/>
          <w:szCs w:val="18"/>
          <w:u w:val="single"/>
        </w:rPr>
        <w:t>单击夯击能、夯击次数、夯击遍数、间歇时间。2</w:t>
      </w:r>
      <w:r>
        <w:rPr>
          <w:rFonts w:hint="eastAsia" w:ascii="宋体" w:hAnsi="宋体"/>
          <w:b/>
          <w:bCs/>
          <w:color w:val="C00000"/>
          <w:sz w:val="18"/>
          <w:szCs w:val="18"/>
          <w:u w:val="single"/>
        </w:rPr>
        <w:t>强夯垫层</w:t>
      </w:r>
      <w:r>
        <w:rPr>
          <w:rFonts w:hint="eastAsia" w:ascii="宋体" w:hAnsi="宋体"/>
          <w:b/>
          <w:bCs/>
          <w:color w:val="C00000"/>
          <w:sz w:val="18"/>
          <w:szCs w:val="18"/>
          <w:u w:val="single"/>
          <w:lang w:eastAsia="zh-CN"/>
        </w:rPr>
        <w:t>：</w:t>
      </w:r>
      <w:r>
        <w:rPr>
          <w:rFonts w:hint="eastAsia" w:ascii="宋体" w:hAnsi="宋体"/>
          <w:b/>
          <w:bCs/>
          <w:sz w:val="18"/>
          <w:szCs w:val="18"/>
          <w:u w:val="single"/>
        </w:rPr>
        <w:t>透水性好砂、砂砾、石屑、碎石土等。</w:t>
      </w:r>
      <w:r>
        <w:rPr>
          <w:rFonts w:hint="eastAsia" w:ascii="宋体" w:hAnsi="宋体"/>
          <w:b/>
          <w:bCs/>
          <w:sz w:val="18"/>
          <w:szCs w:val="18"/>
          <w:u w:val="single"/>
          <w:lang w:eastAsia="zh-CN"/>
        </w:rPr>
        <w:t>（</w:t>
      </w:r>
      <w:r>
        <w:rPr>
          <w:rFonts w:hint="eastAsia" w:ascii="宋体" w:hAnsi="宋体"/>
          <w:b/>
          <w:bCs/>
          <w:sz w:val="18"/>
          <w:szCs w:val="18"/>
          <w:u w:val="single"/>
        </w:rPr>
        <w:t>30d后，标准贯入、静力触探</w:t>
      </w:r>
      <w:r>
        <w:rPr>
          <w:rFonts w:hint="eastAsia" w:ascii="宋体" w:hAnsi="宋体"/>
          <w:b/>
          <w:bCs/>
          <w:sz w:val="18"/>
          <w:szCs w:val="18"/>
          <w:u w:val="single"/>
          <w:lang w:eastAsia="zh-CN"/>
        </w:rPr>
        <w:t>）</w:t>
      </w:r>
      <w:r>
        <w:rPr>
          <w:rFonts w:hint="eastAsia" w:ascii="宋体" w:hAnsi="宋体"/>
          <w:b/>
          <w:bCs/>
          <w:sz w:val="18"/>
          <w:szCs w:val="18"/>
          <w:u w:val="single"/>
        </w:rPr>
        <w:t>坡脚宽度不宜小于3m</w:t>
      </w:r>
      <w:r>
        <w:rPr>
          <w:rFonts w:hint="eastAsia" w:ascii="宋体" w:hAnsi="宋体"/>
          <w:b/>
          <w:bCs/>
          <w:sz w:val="18"/>
          <w:szCs w:val="18"/>
          <w:u w:val="single"/>
          <w:lang w:eastAsia="zh-CN"/>
        </w:rPr>
        <w:t>。</w:t>
      </w:r>
      <w:r>
        <w:rPr>
          <w:rFonts w:hint="eastAsia" w:ascii="宋体" w:hAnsi="宋体"/>
          <w:b/>
          <w:bCs/>
          <w:sz w:val="18"/>
          <w:szCs w:val="18"/>
          <w:u w:val="single"/>
        </w:rPr>
        <w:t>较大底面积锤</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宋体" w:hAnsi="宋体"/>
          <w:b/>
          <w:bCs/>
          <w:sz w:val="18"/>
          <w:szCs w:val="18"/>
          <w:u w:val="single"/>
        </w:rPr>
      </w:pPr>
      <w:r>
        <w:rPr>
          <w:rFonts w:hint="eastAsia" w:ascii="宋体" w:hAnsi="宋体"/>
          <w:b/>
          <w:bCs/>
          <w:color w:val="0000FF"/>
          <w:sz w:val="18"/>
          <w:szCs w:val="18"/>
          <w:u w:val="single"/>
        </w:rPr>
        <w:t>强夯置换</w:t>
      </w:r>
      <w:r>
        <w:rPr>
          <w:rFonts w:hint="eastAsia" w:ascii="宋体" w:hAnsi="宋体"/>
          <w:b/>
          <w:bCs/>
          <w:sz w:val="18"/>
          <w:szCs w:val="18"/>
          <w:u w:val="single"/>
          <w:lang w:eastAsia="zh-CN"/>
        </w:rPr>
        <w:t>：</w:t>
      </w:r>
      <w:r>
        <w:rPr>
          <w:rFonts w:hint="eastAsia" w:asciiTheme="minorEastAsia" w:hAnsiTheme="minorEastAsia" w:cstheme="minorEastAsia"/>
          <w:b/>
          <w:bCs/>
          <w:sz w:val="18"/>
          <w:szCs w:val="18"/>
          <w:u w:val="single"/>
          <w:lang w:val="en-US" w:eastAsia="zh-CN"/>
        </w:rPr>
        <w:t>材料：片石、碎石、矿渣。</w:t>
      </w:r>
      <w:r>
        <w:rPr>
          <w:rFonts w:hint="eastAsia" w:ascii="宋体" w:hAnsi="宋体"/>
          <w:b/>
          <w:bCs/>
          <w:sz w:val="18"/>
          <w:szCs w:val="18"/>
          <w:u w:val="single"/>
          <w:lang w:eastAsia="zh-CN"/>
        </w:rPr>
        <w:t>垫层</w:t>
      </w:r>
      <w:r>
        <w:rPr>
          <w:rFonts w:hint="eastAsia" w:ascii="宋体" w:hAnsi="宋体"/>
          <w:b/>
          <w:bCs/>
          <w:sz w:val="18"/>
          <w:szCs w:val="18"/>
          <w:u w:val="single"/>
        </w:rPr>
        <w:t>与桩体材料相同厚度不小于0.5m，粒径不宜大于100mm。</w:t>
      </w:r>
      <w:r>
        <w:rPr>
          <w:rFonts w:hint="eastAsia" w:ascii="宋体" w:hAnsi="宋体"/>
          <w:b/>
          <w:bCs/>
          <w:sz w:val="18"/>
          <w:szCs w:val="18"/>
          <w:u w:val="single"/>
          <w:lang w:eastAsia="zh-CN"/>
        </w:rPr>
        <w:t>（</w:t>
      </w:r>
      <w:r>
        <w:rPr>
          <w:rFonts w:hint="eastAsia" w:ascii="宋体" w:hAnsi="宋体"/>
          <w:b/>
          <w:bCs/>
          <w:sz w:val="18"/>
          <w:szCs w:val="18"/>
          <w:u w:val="single"/>
        </w:rPr>
        <w:t>30d动力触探试</w:t>
      </w:r>
      <w:r>
        <w:rPr>
          <w:rFonts w:hint="eastAsia" w:ascii="宋体" w:hAnsi="宋体"/>
          <w:b/>
          <w:bCs/>
          <w:sz w:val="18"/>
          <w:szCs w:val="18"/>
          <w:u w:val="single"/>
          <w:lang w:val="en-US" w:eastAsia="zh-CN"/>
        </w:rPr>
        <w:t>-</w:t>
      </w:r>
      <w:r>
        <w:rPr>
          <w:rFonts w:hint="eastAsia" w:ascii="宋体" w:hAnsi="宋体"/>
          <w:b/>
          <w:bCs/>
          <w:sz w:val="18"/>
          <w:szCs w:val="18"/>
          <w:u w:val="single"/>
        </w:rPr>
        <w:t>置换墩着底情况及承载力</w:t>
      </w:r>
      <w:r>
        <w:rPr>
          <w:rFonts w:hint="eastAsia" w:ascii="宋体" w:hAnsi="宋体"/>
          <w:b/>
          <w:bCs/>
          <w:sz w:val="18"/>
          <w:szCs w:val="18"/>
          <w:u w:val="single"/>
          <w:lang w:val="en-US" w:eastAsia="zh-CN"/>
        </w:rPr>
        <w:t>-</w:t>
      </w:r>
      <w:r>
        <w:rPr>
          <w:rFonts w:hint="eastAsia" w:ascii="宋体" w:hAnsi="宋体"/>
          <w:b/>
          <w:bCs/>
          <w:sz w:val="18"/>
          <w:szCs w:val="18"/>
          <w:u w:val="single"/>
        </w:rPr>
        <w:t>1%，且3点。</w:t>
      </w:r>
      <w:r>
        <w:rPr>
          <w:rFonts w:hint="eastAsia" w:ascii="宋体" w:hAnsi="宋体"/>
          <w:b/>
          <w:bCs/>
          <w:sz w:val="18"/>
          <w:szCs w:val="18"/>
          <w:u w:val="single"/>
          <w:lang w:eastAsia="zh-CN"/>
        </w:rPr>
        <w:t>）</w:t>
      </w:r>
      <w:r>
        <w:rPr>
          <w:rFonts w:hint="eastAsia" w:ascii="宋体" w:hAnsi="宋体"/>
          <w:b/>
          <w:bCs/>
          <w:sz w:val="18"/>
          <w:szCs w:val="18"/>
          <w:u w:val="single"/>
        </w:rPr>
        <w:t>检查置换墩直径与深度</w:t>
      </w:r>
      <w:r>
        <w:rPr>
          <w:rFonts w:hint="eastAsia" w:ascii="宋体" w:hAnsi="宋体"/>
          <w:b/>
          <w:bCs/>
          <w:sz w:val="18"/>
          <w:szCs w:val="18"/>
          <w:u w:val="single"/>
          <w:lang w:eastAsia="zh-CN"/>
        </w:rPr>
        <w:t>。</w:t>
      </w:r>
      <w:r>
        <w:rPr>
          <w:rFonts w:hint="eastAsia" w:ascii="宋体" w:hAnsi="宋体"/>
          <w:b/>
          <w:bCs/>
          <w:sz w:val="18"/>
          <w:szCs w:val="18"/>
          <w:u w:val="single"/>
        </w:rPr>
        <w:t>坡脚外增加一排置换桩</w:t>
      </w:r>
      <w:r>
        <w:rPr>
          <w:rFonts w:hint="eastAsia" w:ascii="宋体" w:hAnsi="宋体"/>
          <w:b/>
          <w:bCs/>
          <w:sz w:val="18"/>
          <w:szCs w:val="18"/>
          <w:u w:val="single"/>
          <w:lang w:eastAsia="zh-CN"/>
        </w:rPr>
        <w:t>，</w:t>
      </w:r>
      <w:r>
        <w:rPr>
          <w:rFonts w:hint="eastAsia" w:ascii="宋体" w:hAnsi="宋体"/>
          <w:b/>
          <w:bCs/>
          <w:sz w:val="18"/>
          <w:szCs w:val="18"/>
          <w:u w:val="single"/>
        </w:rPr>
        <w:t>等边三角形或正方形布置，对独立基础或条形基础应根据基础形状与宽度布置。起吊夯锤</w:t>
      </w:r>
      <w:r>
        <w:rPr>
          <w:rFonts w:hint="eastAsia" w:ascii="宋体" w:hAnsi="宋体"/>
          <w:b/>
          <w:bCs/>
          <w:sz w:val="18"/>
          <w:szCs w:val="18"/>
          <w:u w:val="single"/>
          <w:lang w:val="en-US" w:eastAsia="zh-CN"/>
        </w:rPr>
        <w:t>-</w:t>
      </w:r>
      <w:r>
        <w:rPr>
          <w:rFonts w:hint="eastAsia" w:ascii="宋体" w:hAnsi="宋体"/>
          <w:b/>
          <w:bCs/>
          <w:sz w:val="18"/>
          <w:szCs w:val="18"/>
          <w:u w:val="single"/>
        </w:rPr>
        <w:t>履带式起重机。门架提高起重能力防止落锤时机架倾覆。脱钩装置足够强度使用灵活，脱钩快速安全。夯锤</w:t>
      </w:r>
      <w:r>
        <w:rPr>
          <w:rFonts w:hint="eastAsia" w:ascii="宋体" w:hAnsi="宋体"/>
          <w:b/>
          <w:bCs/>
          <w:sz w:val="18"/>
          <w:szCs w:val="18"/>
          <w:u w:val="single"/>
          <w:lang w:val="en-US" w:eastAsia="zh-CN"/>
        </w:rPr>
        <w:t>-</w:t>
      </w:r>
      <w:r>
        <w:rPr>
          <w:rFonts w:hint="eastAsia" w:ascii="宋体" w:hAnsi="宋体"/>
          <w:b/>
          <w:bCs/>
          <w:sz w:val="18"/>
          <w:szCs w:val="18"/>
          <w:u w:val="single"/>
        </w:rPr>
        <w:t>钢筋混凝土锤或铸钢锤，夯锤上宜设置2～4个上下贯通透气孔。细长铸钢锤。重锤、低落距。</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b/>
          <w:bCs/>
          <w:sz w:val="18"/>
          <w:szCs w:val="18"/>
          <w:u w:val="single"/>
        </w:rPr>
      </w:pPr>
      <w:r>
        <w:rPr>
          <w:rFonts w:hint="eastAsia" w:ascii="宋体" w:hAnsi="宋体"/>
          <w:b/>
          <w:bCs/>
          <w:color w:val="C00000"/>
          <w:sz w:val="18"/>
          <w:szCs w:val="18"/>
          <w:u w:val="single"/>
        </w:rPr>
        <w:t xml:space="preserve">膨胀土路堑边坡防护 </w:t>
      </w:r>
      <w:r>
        <w:rPr>
          <w:rFonts w:hint="eastAsia" w:ascii="宋体" w:hAnsi="宋体"/>
          <w:b/>
          <w:bCs/>
          <w:sz w:val="18"/>
          <w:szCs w:val="18"/>
          <w:u w:val="single"/>
        </w:rPr>
        <w:t>边坡覆盖置换厚度应不小于 2.5m，压实度应不小于 90%。覆盖层膨胀土间，应设置排水垫层与渗沟。采用植物防护时</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bCs/>
          <w:sz w:val="18"/>
          <w:szCs w:val="18"/>
          <w:u w:val="single"/>
          <w:lang w:val="en-US" w:eastAsia="zh-CN"/>
        </w:rPr>
      </w:pPr>
      <w:r>
        <w:rPr>
          <w:rFonts w:hint="eastAsia" w:asciiTheme="minorEastAsia" w:hAnsiTheme="minorEastAsia" w:eastAsiaTheme="minorEastAsia" w:cstheme="minorEastAsia"/>
          <w:b/>
          <w:bCs/>
          <w:color w:val="C00000"/>
          <w:sz w:val="18"/>
          <w:szCs w:val="18"/>
          <w:u w:val="single"/>
          <w:lang w:eastAsia="zh-CN"/>
        </w:rPr>
        <w:t>滑坡力学平衡</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color w:val="0000FF"/>
          <w:sz w:val="18"/>
          <w:szCs w:val="18"/>
          <w:u w:val="single"/>
          <w:lang w:eastAsia="zh-CN"/>
        </w:rPr>
        <w:t>挖方</w:t>
      </w:r>
      <w:r>
        <w:rPr>
          <w:rFonts w:hint="eastAsia" w:asciiTheme="minorEastAsia" w:hAnsiTheme="minorEastAsia" w:eastAsiaTheme="minorEastAsia" w:cstheme="minorEastAsia"/>
          <w:b/>
          <w:bCs/>
          <w:sz w:val="18"/>
          <w:szCs w:val="18"/>
          <w:u w:val="single"/>
          <w:lang w:eastAsia="zh-CN"/>
        </w:rPr>
        <w:t>：1未处治禁止增加荷载。2.不大时刷方减重、 打桩或修建挡土墙；推动式或错落转化（台阶）减重方法。 膨胀式牵引式滑坡不得减重法。3.</w:t>
      </w:r>
      <w:r>
        <w:rPr>
          <w:rFonts w:hint="eastAsia" w:asciiTheme="minorEastAsia" w:hAnsiTheme="minorEastAsia" w:eastAsiaTheme="minorEastAsia" w:cstheme="minorEastAsia"/>
          <w:b/>
          <w:bCs/>
          <w:color w:val="0000FF"/>
          <w:sz w:val="18"/>
          <w:szCs w:val="18"/>
          <w:u w:val="single"/>
          <w:lang w:eastAsia="zh-CN"/>
        </w:rPr>
        <w:t>填方</w:t>
      </w:r>
      <w:r>
        <w:rPr>
          <w:rFonts w:hint="eastAsia" w:asciiTheme="minorEastAsia" w:hAnsiTheme="minorEastAsia" w:eastAsia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lang w:eastAsia="zh-CN"/>
        </w:rPr>
        <w:t>反压土方或修建挡土墙4.</w:t>
      </w:r>
      <w:r>
        <w:rPr>
          <w:rFonts w:hint="eastAsia" w:asciiTheme="minorEastAsia" w:hAnsiTheme="minorEastAsia" w:eastAsiaTheme="minorEastAsia" w:cstheme="minorEastAsia"/>
          <w:b/>
          <w:bCs/>
          <w:color w:val="0000FF"/>
          <w:sz w:val="18"/>
          <w:szCs w:val="18"/>
          <w:u w:val="single"/>
          <w:lang w:eastAsia="zh-CN"/>
        </w:rPr>
        <w:t>沿河路基</w:t>
      </w:r>
      <w:r>
        <w:rPr>
          <w:rFonts w:hint="eastAsia" w:asciiTheme="minorEastAsia" w:hAnsiTheme="minorEastAsia" w:eastAsiaTheme="minorEastAsia" w:cstheme="minorEastAsia"/>
          <w:b/>
          <w:bCs/>
          <w:sz w:val="18"/>
          <w:szCs w:val="18"/>
          <w:u w:val="single"/>
          <w:lang w:eastAsia="zh-CN"/>
        </w:rPr>
        <w:t>修建河流 调治构造物（堤坝、丁坝、稳定河床等）及 挡土墙。</w:t>
      </w:r>
      <w:r>
        <w:rPr>
          <w:rFonts w:hint="eastAsia" w:asciiTheme="minorEastAsia" w:hAnsiTheme="minorEastAsia" w:eastAsiaTheme="minorEastAsia" w:cstheme="minorEastAsia"/>
          <w:b/>
          <w:bCs/>
          <w:color w:val="0000FF"/>
          <w:sz w:val="18"/>
          <w:szCs w:val="18"/>
          <w:u w:val="single"/>
          <w:lang w:eastAsia="zh-CN"/>
        </w:rPr>
        <w:t>改变滑带土</w:t>
      </w:r>
      <w:r>
        <w:rPr>
          <w:rFonts w:hint="eastAsia" w:asciiTheme="minorEastAsia" w:hAnsiTheme="minorEastAsia" w:eastAsiaTheme="minorEastAsia" w:cstheme="minorEastAsia"/>
          <w:b/>
          <w:bCs/>
          <w:sz w:val="18"/>
          <w:szCs w:val="18"/>
          <w:u w:val="single"/>
          <w:lang w:eastAsia="zh-CN"/>
        </w:rPr>
        <w:t>（培烧法、电渗排水法、爆破灌浆法）</w:t>
      </w:r>
      <w:r>
        <w:rPr>
          <w:rFonts w:hint="eastAsia" w:asciiTheme="minorEastAsia" w:hAnsiTheme="minorEastAsia" w:eastAsiaTheme="minorEastAsia" w:cstheme="minorEastAsia"/>
          <w:b/>
          <w:bCs/>
          <w:color w:val="0000FF"/>
          <w:sz w:val="18"/>
          <w:szCs w:val="18"/>
          <w:u w:val="single"/>
          <w:lang w:eastAsia="zh-CN"/>
        </w:rPr>
        <w:t>排水</w:t>
      </w:r>
      <w:r>
        <w:rPr>
          <w:rFonts w:hint="eastAsia" w:asciiTheme="minorEastAsia" w:hAnsiTheme="minorEastAsia" w:eastAsiaTheme="minorEastAsia" w:cstheme="minorEastAsia"/>
          <w:b/>
          <w:bCs/>
          <w:sz w:val="18"/>
          <w:szCs w:val="18"/>
          <w:u w:val="single"/>
          <w:lang w:val="en-US" w:eastAsia="zh-CN"/>
        </w:rPr>
        <w:t>1地表水（环形截水沟、树枝状排水沟、封堵滑坡体表裂缝）地下水（截水、支撑边沟渗沟、暗沟，平孔。</w:t>
      </w:r>
      <w:r>
        <w:rPr>
          <w:rFonts w:hint="eastAsia" w:asciiTheme="minorEastAsia" w:hAnsiTheme="minorEastAsia" w:eastAsiaTheme="minorEastAsia" w:cstheme="minorEastAsia"/>
          <w:b/>
          <w:bCs/>
          <w:color w:val="0000FF"/>
          <w:sz w:val="18"/>
          <w:szCs w:val="18"/>
          <w:u w:val="single"/>
          <w:lang w:val="en-US" w:eastAsia="zh-CN"/>
        </w:rPr>
        <w:t>施工</w:t>
      </w:r>
      <w:r>
        <w:rPr>
          <w:rFonts w:hint="eastAsia" w:asciiTheme="minorEastAsia" w:hAnsiTheme="minorEastAsia" w:eastAsiaTheme="minorEastAsia" w:cstheme="minorEastAsia"/>
          <w:b/>
          <w:bCs/>
          <w:sz w:val="18"/>
          <w:szCs w:val="18"/>
          <w:u w:val="single"/>
          <w:lang w:val="en-US" w:eastAsia="zh-CN"/>
        </w:rPr>
        <w:t>：1反压滑坡体前缘抗滑段实施。2地下排水设施填筑反压前完成。3滑坡体处稳定状态下施工，滑坡体滑动迹象-反压填筑措施。4抗滑桩、锚萦施工从两端向滑坡主轴方向逐步推进。5两端沿滑坡主轴间隔开挖，桩身强度达到75%后开挖。6挡土板桩身混凝土达到设计强度后安装，边安装边回填，做好排水。</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cstheme="minorEastAsia"/>
          <w:b/>
          <w:bCs/>
          <w:color w:val="000000" w:themeColor="text1"/>
          <w:sz w:val="18"/>
          <w:szCs w:val="18"/>
          <w:u w:val="single"/>
          <w:lang w:val="en-US" w:eastAsia="zh-CN"/>
          <w14:textFill>
            <w14:solidFill>
              <w14:schemeClr w14:val="tx1"/>
            </w14:solidFill>
          </w14:textFill>
        </w:rPr>
      </w:pPr>
      <w:r>
        <w:rPr>
          <w:rFonts w:hint="eastAsia" w:asciiTheme="minorEastAsia" w:hAnsiTheme="minorEastAsia" w:eastAsiaTheme="minorEastAsia" w:cstheme="minorEastAsia"/>
          <w:b/>
          <w:bCs/>
          <w:color w:val="C00000"/>
          <w:sz w:val="18"/>
          <w:szCs w:val="18"/>
          <w:u w:val="single"/>
          <w:lang w:eastAsia="zh-CN"/>
        </w:rPr>
        <w:t>水泥混凝土：</w:t>
      </w:r>
      <w:r>
        <w:rPr>
          <w:rFonts w:hint="eastAsia" w:asciiTheme="minorEastAsia" w:hAnsiTheme="minorEastAsia" w:cstheme="minorEastAsia"/>
          <w:b/>
          <w:bCs/>
          <w:color w:val="0000FF"/>
          <w:sz w:val="18"/>
          <w:szCs w:val="18"/>
          <w:u w:val="single"/>
          <w:lang w:eastAsia="zh-CN"/>
        </w:rPr>
        <w:t>各种掺合料使用前</w:t>
      </w:r>
      <w:r>
        <w:rPr>
          <w:rFonts w:hint="eastAsia" w:asciiTheme="minorEastAsia" w:hAnsiTheme="minorEastAsia" w:eastAsiaTheme="minorEastAsia" w:cstheme="minorEastAsia"/>
          <w:b/>
          <w:bCs/>
          <w:sz w:val="18"/>
          <w:szCs w:val="18"/>
          <w:u w:val="single"/>
          <w:lang w:eastAsia="zh-CN"/>
        </w:rPr>
        <w:t>进行混凝土配合比试配检验与掺量优化试验。确认面层水泥混凝土弯拉强度、工作性、抗磨性、抗冰冻性、抗盐冻性。</w:t>
      </w:r>
      <w:r>
        <w:rPr>
          <w:rFonts w:hint="eastAsia" w:asciiTheme="minorEastAsia" w:hAnsiTheme="minorEastAsia" w:eastAsiaTheme="minorEastAsia" w:cstheme="minorEastAsia"/>
          <w:b/>
          <w:bCs/>
          <w:color w:val="0000FF"/>
          <w:sz w:val="18"/>
          <w:szCs w:val="18"/>
          <w:u w:val="single"/>
          <w:lang w:eastAsia="zh-CN"/>
        </w:rPr>
        <w:t>掺合料</w:t>
      </w:r>
      <w:r>
        <w:rPr>
          <w:rFonts w:hint="eastAsia" w:asciiTheme="minorEastAsia" w:hAnsiTheme="minorEastAsia" w:eastAsiaTheme="minorEastAsia" w:cstheme="minorEastAsia"/>
          <w:b/>
          <w:bCs/>
          <w:color w:val="auto"/>
          <w:sz w:val="18"/>
          <w:szCs w:val="18"/>
          <w:u w:val="single"/>
          <w:lang w:eastAsia="zh-CN"/>
        </w:rPr>
        <w:t>硅酸盐水泥掺粉煤炭，其它不能</w:t>
      </w:r>
      <w:r>
        <w:rPr>
          <w:rFonts w:hint="eastAsia" w:asciiTheme="minorEastAsia" w:hAnsiTheme="minorEastAsia" w:eastAsiaTheme="minorEastAsia" w:cstheme="minorEastAsia"/>
          <w:b/>
          <w:bCs/>
          <w:color w:val="C00000"/>
          <w:sz w:val="18"/>
          <w:szCs w:val="18"/>
          <w:u w:val="single"/>
          <w:lang w:eastAsia="zh-CN"/>
        </w:rPr>
        <w:t>。</w:t>
      </w:r>
      <w:r>
        <w:rPr>
          <w:rFonts w:hint="eastAsia" w:asciiTheme="minorEastAsia" w:hAnsiTheme="minorEastAsia" w:eastAsiaTheme="minorEastAsia" w:cstheme="minorEastAsia"/>
          <w:b/>
          <w:bCs/>
          <w:color w:val="0000FF"/>
          <w:sz w:val="18"/>
          <w:szCs w:val="18"/>
          <w:u w:val="single"/>
          <w:lang w:eastAsia="zh-CN"/>
        </w:rPr>
        <w:t>粗集料</w:t>
      </w:r>
      <w:r>
        <w:rPr>
          <w:rFonts w:hint="eastAsia" w:asciiTheme="minorEastAsia" w:hAnsiTheme="minorEastAsia" w:eastAsiaTheme="minorEastAsia" w:cstheme="minorEastAsia"/>
          <w:b/>
          <w:bCs/>
          <w:color w:val="C00000"/>
          <w:sz w:val="18"/>
          <w:szCs w:val="18"/>
          <w:u w:val="single"/>
          <w:lang w:eastAsia="zh-CN"/>
        </w:rPr>
        <w:t>：</w:t>
      </w:r>
      <w:r>
        <w:rPr>
          <w:rFonts w:hint="eastAsia" w:asciiTheme="minorEastAsia" w:hAnsiTheme="minorEastAsia" w:eastAsiaTheme="minorEastAsia" w:cstheme="minorEastAsia"/>
          <w:b/>
          <w:bCs/>
          <w:color w:val="auto"/>
          <w:sz w:val="18"/>
          <w:szCs w:val="18"/>
          <w:u w:val="single"/>
          <w:lang w:eastAsia="zh-CN"/>
        </w:rPr>
        <w:t>碎石、破碎卵石、卵石、</w:t>
      </w:r>
      <w:r>
        <w:rPr>
          <w:rFonts w:hint="eastAsia" w:asciiTheme="minorEastAsia" w:hAnsiTheme="minorEastAsia" w:eastAsiaTheme="minorEastAsia" w:cstheme="minorEastAsia"/>
          <w:b/>
          <w:bCs/>
          <w:color w:val="auto"/>
          <w:sz w:val="18"/>
          <w:szCs w:val="18"/>
          <w:u w:val="single"/>
          <w:lang w:val="en-US" w:eastAsia="zh-CN"/>
        </w:rPr>
        <w:t>II级。公称最大粒径分为2-4个单级掺配用</w:t>
      </w:r>
      <w:r>
        <w:rPr>
          <w:rFonts w:hint="eastAsia" w:asciiTheme="minorEastAsia" w:hAnsiTheme="minorEastAsia" w:eastAsiaTheme="minorEastAsia" w:cstheme="minorEastAsia"/>
          <w:b/>
          <w:bCs/>
          <w:color w:val="0000FF"/>
          <w:sz w:val="18"/>
          <w:szCs w:val="18"/>
          <w:u w:val="single"/>
          <w:lang w:val="en-US" w:eastAsia="zh-CN"/>
        </w:rPr>
        <w:t>。</w:t>
      </w:r>
      <w:r>
        <w:rPr>
          <w:rFonts w:hint="eastAsia" w:asciiTheme="minorEastAsia" w:hAnsiTheme="minorEastAsia" w:cstheme="minorEastAsia"/>
          <w:b/>
          <w:bCs/>
          <w:color w:val="0000FF"/>
          <w:sz w:val="18"/>
          <w:szCs w:val="18"/>
          <w:u w:val="single"/>
          <w:lang w:val="en-US" w:eastAsia="zh-CN"/>
        </w:rPr>
        <w:t>再生粗集料</w:t>
      </w:r>
      <w:r>
        <w:rPr>
          <w:rFonts w:hint="eastAsia" w:asciiTheme="minorEastAsia" w:hAnsiTheme="minorEastAsia" w:cstheme="minorEastAsia"/>
          <w:b/>
          <w:bCs/>
          <w:color w:val="auto"/>
          <w:sz w:val="18"/>
          <w:szCs w:val="18"/>
          <w:u w:val="single"/>
          <w:lang w:val="en-US" w:eastAsia="zh-CN"/>
        </w:rPr>
        <w:t>：可单独或掺配新集料后使用，但应通过配合比试验验证2不得用于裸露粗集料的水泥混凝土抗滑表层。不得使用出现碱活反应混凝土为原料破碎生产的再生粗集料。</w:t>
      </w:r>
      <w:r>
        <w:rPr>
          <w:rFonts w:hint="eastAsia" w:asciiTheme="minorEastAsia" w:hAnsiTheme="minorEastAsia" w:eastAsiaTheme="minorEastAsia" w:cstheme="minorEastAsia"/>
          <w:b/>
          <w:bCs/>
          <w:color w:val="0000FF"/>
          <w:sz w:val="18"/>
          <w:szCs w:val="18"/>
          <w:u w:val="single"/>
          <w:lang w:val="en-US" w:eastAsia="zh-CN"/>
        </w:rPr>
        <w:t>细集料</w:t>
      </w:r>
      <w:r>
        <w:rPr>
          <w:rFonts w:hint="eastAsia" w:asciiTheme="minorEastAsia" w:hAnsiTheme="minorEastAsia" w:eastAsiaTheme="minorEastAsia" w:cstheme="minorEastAsia"/>
          <w:b/>
          <w:bCs/>
          <w:color w:val="C00000"/>
          <w:sz w:val="18"/>
          <w:szCs w:val="18"/>
          <w:u w:val="single"/>
          <w:lang w:val="en-US" w:eastAsia="zh-CN"/>
        </w:rPr>
        <w:t>：</w:t>
      </w:r>
      <w:r>
        <w:rPr>
          <w:rFonts w:hint="eastAsia" w:asciiTheme="minorEastAsia" w:hAnsiTheme="minorEastAsia" w:eastAsiaTheme="minorEastAsia" w:cstheme="minorEastAsia"/>
          <w:b/>
          <w:bCs/>
          <w:color w:val="auto"/>
          <w:sz w:val="18"/>
          <w:szCs w:val="18"/>
          <w:u w:val="single"/>
          <w:lang w:val="en-US" w:eastAsia="zh-CN"/>
        </w:rPr>
        <w:t>天然砂(2.0-3.7)机制砂（2.3-3.1）</w:t>
      </w:r>
      <w:r>
        <w:rPr>
          <w:rFonts w:hint="eastAsia" w:asciiTheme="minorEastAsia" w:hAnsiTheme="minorEastAsia" w:eastAsiaTheme="minorEastAsia" w:cstheme="minorEastAsia"/>
          <w:b/>
          <w:bCs/>
          <w:color w:val="0000FF"/>
          <w:sz w:val="18"/>
          <w:szCs w:val="18"/>
          <w:u w:val="single"/>
          <w:lang w:val="en-US" w:eastAsia="zh-CN"/>
        </w:rPr>
        <w:t>外加剂</w:t>
      </w:r>
      <w:r>
        <w:rPr>
          <w:rFonts w:hint="eastAsia" w:asciiTheme="minorEastAsia" w:hAnsiTheme="minorEastAsia" w:eastAsiaTheme="minorEastAsia" w:cstheme="minorEastAsia"/>
          <w:b/>
          <w:bCs/>
          <w:color w:val="C00000"/>
          <w:sz w:val="18"/>
          <w:szCs w:val="18"/>
          <w:u w:val="single"/>
          <w:lang w:val="en-US" w:eastAsia="zh-CN"/>
        </w:rPr>
        <w:t>:</w:t>
      </w:r>
      <w:r>
        <w:rPr>
          <w:rFonts w:hint="eastAsia" w:asciiTheme="minorEastAsia" w:hAnsiTheme="minorEastAsia" w:eastAsiaTheme="minorEastAsia" w:cstheme="minorEastAsia"/>
          <w:b/>
          <w:bCs/>
          <w:color w:val="auto"/>
          <w:sz w:val="18"/>
          <w:szCs w:val="18"/>
          <w:u w:val="single"/>
          <w:lang w:val="en-US" w:eastAsia="zh-CN"/>
        </w:rPr>
        <w:t>滑模-引气高效减水剂，高温-缓凝引气高效减水剂、低温-早强引气高效减水剂</w:t>
      </w:r>
      <w:r>
        <w:rPr>
          <w:rFonts w:hint="eastAsia" w:asciiTheme="minorEastAsia" w:hAnsiTheme="minorEastAsia" w:eastAsiaTheme="minorEastAsia" w:cstheme="minorEastAsia"/>
          <w:b/>
          <w:bCs/>
          <w:color w:val="C00000"/>
          <w:sz w:val="18"/>
          <w:szCs w:val="18"/>
          <w:u w:val="single"/>
          <w:lang w:val="en-US" w:eastAsia="zh-CN"/>
        </w:rPr>
        <w:t>、</w:t>
      </w:r>
      <w:r>
        <w:rPr>
          <w:rFonts w:hint="eastAsia" w:asciiTheme="minorEastAsia" w:hAnsiTheme="minorEastAsia" w:eastAsiaTheme="minorEastAsia" w:cstheme="minorEastAsia"/>
          <w:b/>
          <w:bCs/>
          <w:color w:val="auto"/>
          <w:sz w:val="18"/>
          <w:szCs w:val="18"/>
          <w:u w:val="single"/>
          <w:lang w:val="en-US" w:eastAsia="zh-CN"/>
        </w:rPr>
        <w:t>海、氯离子环境-阻锈剂</w:t>
      </w:r>
      <w:r>
        <w:rPr>
          <w:rFonts w:hint="eastAsia" w:asciiTheme="minorEastAsia" w:hAnsiTheme="minorEastAsia" w:eastAsiaTheme="minorEastAsia" w:cstheme="minorEastAsia"/>
          <w:b/>
          <w:bCs/>
          <w:color w:val="C00000"/>
          <w:sz w:val="18"/>
          <w:szCs w:val="18"/>
          <w:u w:val="single"/>
          <w:lang w:val="en-US" w:eastAsia="zh-CN"/>
        </w:rPr>
        <w:t>。</w:t>
      </w:r>
      <w:r>
        <w:rPr>
          <w:rFonts w:hint="eastAsia" w:asciiTheme="minorEastAsia" w:hAnsiTheme="minorEastAsia" w:eastAsiaTheme="minorEastAsia" w:cstheme="minorEastAsia"/>
          <w:b/>
          <w:bCs/>
          <w:color w:val="0000FF"/>
          <w:sz w:val="18"/>
          <w:szCs w:val="18"/>
          <w:u w:val="single"/>
          <w:lang w:eastAsia="zh-CN"/>
        </w:rPr>
        <w:t>胀缝板材料</w:t>
      </w:r>
      <w:r>
        <w:rPr>
          <w:rFonts w:hint="eastAsia" w:asciiTheme="minorEastAsia" w:hAnsiTheme="minorEastAsia" w:eastAsiaTheme="minorEastAsia" w:cstheme="minorEastAsia"/>
          <w:b/>
          <w:bCs/>
          <w:color w:val="000000" w:themeColor="text1"/>
          <w:sz w:val="18"/>
          <w:szCs w:val="18"/>
          <w:u w:val="singl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18"/>
          <w:szCs w:val="18"/>
          <w:u w:val="single"/>
          <w:lang w:eastAsia="zh-CN"/>
          <w14:textFill>
            <w14:solidFill>
              <w14:schemeClr w14:val="tx1"/>
            </w14:solidFill>
          </w14:textFill>
        </w:rPr>
        <w:t>塑胶板、橡胶（泡沫）板或沥青纤维板</w:t>
      </w:r>
      <w:r>
        <w:rPr>
          <w:rFonts w:hint="eastAsia" w:asciiTheme="minorEastAsia" w:hAnsiTheme="minorEastAsia" w:eastAsiaTheme="minorEastAsia" w:cstheme="minorEastAsia"/>
          <w:b/>
          <w:bCs/>
          <w:color w:val="0000FF"/>
          <w:sz w:val="18"/>
          <w:szCs w:val="18"/>
          <w:u w:val="single"/>
          <w:lang w:eastAsia="zh-CN"/>
        </w:rPr>
        <w:t>（高一）</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2硅酮类、聚氨酯类各等级.</w:t>
      </w:r>
      <w:r>
        <w:rPr>
          <w:rFonts w:hint="eastAsia" w:asciiTheme="minorEastAsia" w:hAnsiTheme="minorEastAsia" w:cstheme="minorEastAsia"/>
          <w:b/>
          <w:bCs/>
          <w:color w:val="000000" w:themeColor="text1"/>
          <w:sz w:val="18"/>
          <w:szCs w:val="18"/>
          <w:u w:val="single"/>
          <w:lang w:val="en-US" w:eastAsia="zh-CN"/>
          <w14:textFill>
            <w14:solidFill>
              <w14:schemeClr w14:val="tx1"/>
            </w14:solidFill>
          </w14:textFill>
        </w:rPr>
        <w:t>严寒地区低模量型填缝料。低温24H，高温12h</w:t>
      </w:r>
      <w:r>
        <w:rPr>
          <w:rFonts w:hint="eastAsia" w:asciiTheme="minorEastAsia" w:hAnsiTheme="minorEastAsia" w:cstheme="minorEastAsia"/>
          <w:b/>
          <w:bCs/>
          <w:color w:val="0000FF"/>
          <w:sz w:val="18"/>
          <w:szCs w:val="18"/>
          <w:u w:val="single"/>
          <w:lang w:val="en-US" w:eastAsia="zh-CN"/>
        </w:rPr>
        <w:t>背衬垫条</w:t>
      </w:r>
      <w:r>
        <w:rPr>
          <w:rFonts w:hint="eastAsia" w:asciiTheme="minorEastAsia" w:hAnsiTheme="minorEastAsia" w:cstheme="minorEastAsia"/>
          <w:b/>
          <w:bCs/>
          <w:color w:val="000000" w:themeColor="text1"/>
          <w:sz w:val="18"/>
          <w:szCs w:val="18"/>
          <w:u w:val="single"/>
          <w:lang w:val="en-US" w:eastAsia="zh-CN"/>
          <w14:textFill>
            <w14:solidFill>
              <w14:schemeClr w14:val="tx1"/>
            </w14:solidFill>
          </w14:textFill>
        </w:rPr>
        <w:t>：橡胶条、发泡聚氨酯、微孔泡沫塑料制成。</w:t>
      </w:r>
      <w:r>
        <w:rPr>
          <w:rFonts w:hint="eastAsia" w:asciiTheme="minorEastAsia" w:hAnsiTheme="minorEastAsia" w:eastAsiaTheme="minorEastAsia" w:cstheme="minorEastAsia"/>
          <w:b/>
          <w:bCs/>
          <w:color w:val="0000FF"/>
          <w:sz w:val="18"/>
          <w:szCs w:val="18"/>
          <w:u w:val="single"/>
          <w:lang w:val="en-US" w:eastAsia="zh-CN"/>
        </w:rPr>
        <w:t>纤维：</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2钢纤维抗拉强度不低600级、2玄武岩短切纤维3合成纤维抗拉强度450MPA.</w:t>
      </w:r>
      <w:r>
        <w:rPr>
          <w:rFonts w:hint="eastAsia" w:asciiTheme="minorEastAsia" w:hAnsiTheme="minorEastAsia" w:cstheme="minorEastAsia"/>
          <w:b/>
          <w:bCs/>
          <w:color w:val="000000" w:themeColor="text1"/>
          <w:sz w:val="18"/>
          <w:szCs w:val="18"/>
          <w:u w:val="single"/>
          <w:lang w:val="en-US" w:eastAsia="zh-CN"/>
          <w14:textFill>
            <w14:solidFill>
              <w14:schemeClr w14:val="tx1"/>
            </w14:solidFill>
          </w14:textFill>
        </w:rPr>
        <w:t>养护材料：石蜡、高分子聚合物适量稳定剂。模板：槽钢、轨模、钢制边侧模板。8.0mpa拆除。</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cstheme="minorEastAsia"/>
          <w:b/>
          <w:bCs/>
          <w:color w:val="000000" w:themeColor="text1"/>
          <w:sz w:val="18"/>
          <w:szCs w:val="18"/>
          <w:u w:val="singl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cstheme="minorEastAsia"/>
          <w:b/>
          <w:bCs/>
          <w:color w:val="000000" w:themeColor="text1"/>
          <w:sz w:val="18"/>
          <w:szCs w:val="18"/>
          <w:u w:val="singl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color w:val="C00000"/>
          <w:sz w:val="18"/>
          <w:szCs w:val="18"/>
          <w:u w:val="single"/>
        </w:rPr>
      </w:pPr>
      <w:r>
        <w:rPr>
          <w:rFonts w:hint="eastAsia" w:asciiTheme="minorEastAsia" w:hAnsiTheme="minorEastAsia" w:eastAsiaTheme="minorEastAsia" w:cstheme="minorEastAsia"/>
          <w:b/>
          <w:bCs/>
          <w:color w:val="C00000"/>
          <w:sz w:val="18"/>
          <w:szCs w:val="18"/>
          <w:u w:val="single"/>
        </w:rPr>
        <w:t>转体法：</w:t>
      </w:r>
      <w:r>
        <w:rPr>
          <w:rFonts w:hint="eastAsia" w:asciiTheme="minorEastAsia" w:hAnsiTheme="minorEastAsia" w:eastAsiaTheme="minorEastAsia" w:cstheme="minorEastAsia"/>
          <w:b/>
          <w:bCs/>
          <w:sz w:val="18"/>
          <w:szCs w:val="18"/>
          <w:u w:val="single"/>
        </w:rPr>
        <w:t>跨越深谷、急流、铁路和公路/不干扰运输、不中断交通、不需要复杂悬臂拼装设备和技术等优点</w:t>
      </w:r>
      <w:r>
        <w:rPr>
          <w:rFonts w:hint="eastAsia" w:asciiTheme="minorEastAsia" w:hAnsiTheme="minorEastAsia" w:eastAsiaTheme="minorEastAsia" w:cstheme="minorEastAsia"/>
          <w:b/>
          <w:bCs/>
          <w:color w:val="0000FF"/>
          <w:sz w:val="18"/>
          <w:szCs w:val="18"/>
          <w:u w:val="single"/>
        </w:rPr>
        <w:t>平转法</w:t>
      </w:r>
      <w:r>
        <w:rPr>
          <w:rFonts w:hint="eastAsia" w:asciiTheme="minorEastAsia" w:hAnsiTheme="minorEastAsia" w:eastAsiaTheme="minorEastAsia" w:cstheme="minorEastAsia"/>
          <w:b/>
          <w:bCs/>
          <w:color w:val="C00000"/>
          <w:sz w:val="18"/>
          <w:szCs w:val="18"/>
          <w:u w:val="single"/>
        </w:rPr>
        <w:t>：</w:t>
      </w:r>
      <w:r>
        <w:rPr>
          <w:rFonts w:hint="eastAsia" w:asciiTheme="minorEastAsia" w:hAnsiTheme="minorEastAsia" w:eastAsiaTheme="minorEastAsia" w:cstheme="minorEastAsia"/>
          <w:b/>
          <w:bCs/>
          <w:sz w:val="18"/>
          <w:szCs w:val="18"/>
          <w:u w:val="single"/>
        </w:rPr>
        <w:t>刚构梁式桥、斜拉桥、钢筋混凝土拱桥、钢管拱桥。</w:t>
      </w:r>
      <w:r>
        <w:rPr>
          <w:rFonts w:hint="eastAsia" w:asciiTheme="minorEastAsia" w:hAnsiTheme="minorEastAsia" w:eastAsiaTheme="minorEastAsia" w:cstheme="minorEastAsia"/>
          <w:b/>
          <w:bCs/>
          <w:color w:val="0000FF"/>
          <w:sz w:val="18"/>
          <w:szCs w:val="18"/>
          <w:u w:val="single"/>
        </w:rPr>
        <w:t>转盘分类</w:t>
      </w:r>
      <w:r>
        <w:rPr>
          <w:rFonts w:hint="eastAsia" w:asciiTheme="minorEastAsia" w:hAnsiTheme="minorEastAsia" w:eastAsiaTheme="minorEastAsia" w:cstheme="minorEastAsia"/>
          <w:b/>
          <w:bCs/>
          <w:color w:val="C00000"/>
          <w:sz w:val="18"/>
          <w:szCs w:val="18"/>
          <w:u w:val="single"/>
        </w:rPr>
        <w:t>：</w:t>
      </w:r>
      <w:r>
        <w:rPr>
          <w:rFonts w:hint="eastAsia" w:asciiTheme="minorEastAsia" w:hAnsiTheme="minorEastAsia" w:eastAsiaTheme="minorEastAsia" w:cstheme="minorEastAsia"/>
          <w:b/>
          <w:bCs/>
          <w:sz w:val="18"/>
          <w:szCs w:val="18"/>
          <w:u w:val="single"/>
        </w:rPr>
        <w:t>对跨径较大、转动体系重心较高拱桥，采用环道与中心支承相结合转盘结构。对中、小跨径拱桥，采用中心支承转盘结构。</w:t>
      </w:r>
      <w:r>
        <w:rPr>
          <w:rFonts w:hint="eastAsia" w:asciiTheme="minorEastAsia" w:hAnsiTheme="minorEastAsia" w:eastAsiaTheme="minorEastAsia" w:cstheme="minorEastAsia"/>
          <w:b/>
          <w:bCs/>
          <w:color w:val="0000FF"/>
          <w:sz w:val="18"/>
          <w:szCs w:val="18"/>
          <w:u w:val="single"/>
        </w:rPr>
        <w:t>平转法流程</w:t>
      </w:r>
      <w:r>
        <w:rPr>
          <w:rFonts w:hint="eastAsia" w:asciiTheme="minorEastAsia" w:hAnsiTheme="minorEastAsia" w:eastAsiaTheme="minorEastAsia" w:cstheme="minorEastAsia"/>
          <w:b/>
          <w:bCs/>
          <w:sz w:val="18"/>
          <w:szCs w:val="18"/>
          <w:u w:val="single"/>
        </w:rPr>
        <w:t xml:space="preserve">：预制→张拉扣索→脱架→24h观测→转动→合龙→封固转盘→松扣 </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sz w:val="18"/>
          <w:szCs w:val="18"/>
          <w:u w:val="single"/>
          <w:lang w:eastAsia="zh-CN"/>
        </w:rPr>
      </w:pPr>
      <w:r>
        <w:rPr>
          <w:rFonts w:hint="eastAsia" w:asciiTheme="minorEastAsia" w:hAnsiTheme="minorEastAsia" w:eastAsiaTheme="minorEastAsia" w:cstheme="minorEastAsia"/>
          <w:b/>
          <w:bCs/>
          <w:color w:val="C00000"/>
          <w:sz w:val="18"/>
          <w:szCs w:val="18"/>
          <w:u w:val="single"/>
          <w:lang w:eastAsia="zh-CN"/>
        </w:rPr>
        <w:t>松萦顺序：</w:t>
      </w:r>
      <w:r>
        <w:rPr>
          <w:rFonts w:hint="eastAsia" w:asciiTheme="minorEastAsia" w:hAnsiTheme="minorEastAsia" w:eastAsiaTheme="minorEastAsia" w:cstheme="minorEastAsia"/>
          <w:b/>
          <w:bCs/>
          <w:sz w:val="18"/>
          <w:szCs w:val="18"/>
          <w:u w:val="single"/>
          <w:lang w:eastAsia="zh-CN"/>
        </w:rPr>
        <w:t>拱脚段扣萦、次拱脚段扣萦、起重萦。</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sz w:val="18"/>
          <w:szCs w:val="18"/>
          <w:u w:val="single"/>
          <w:lang w:val="en-US" w:eastAsia="zh-CN"/>
        </w:rPr>
      </w:pPr>
      <w:r>
        <w:rPr>
          <w:rFonts w:hint="eastAsia" w:asciiTheme="minorEastAsia" w:hAnsiTheme="minorEastAsia" w:cstheme="minorEastAsia"/>
          <w:b/>
          <w:bCs/>
          <w:color w:val="C00000"/>
          <w:sz w:val="18"/>
          <w:szCs w:val="18"/>
          <w:u w:val="single"/>
          <w:lang w:eastAsia="zh-CN"/>
        </w:rPr>
        <w:t>拱桥施工：</w:t>
      </w:r>
      <w:r>
        <w:rPr>
          <w:rFonts w:hint="eastAsia" w:ascii="宋体" w:hAnsi="宋体"/>
          <w:b/>
          <w:bCs/>
          <w:color w:val="0000FF"/>
          <w:sz w:val="18"/>
          <w:szCs w:val="18"/>
          <w:u w:val="single"/>
          <w:lang w:eastAsia="zh-CN"/>
        </w:rPr>
        <w:t>拱圈自重荷载</w:t>
      </w:r>
      <w:r>
        <w:rPr>
          <w:rFonts w:hint="eastAsia" w:ascii="宋体" w:hAnsi="宋体"/>
          <w:b/>
          <w:bCs/>
          <w:sz w:val="18"/>
          <w:szCs w:val="18"/>
          <w:u w:val="single"/>
          <w:lang w:val="en-US" w:eastAsia="zh-CN"/>
        </w:rPr>
        <w:t>1.2倍系数。</w:t>
      </w:r>
      <w:r>
        <w:rPr>
          <w:rFonts w:hint="eastAsia" w:asciiTheme="minorEastAsia" w:hAnsiTheme="minorEastAsia" w:cstheme="minorEastAsia"/>
          <w:b/>
          <w:bCs/>
          <w:sz w:val="18"/>
          <w:szCs w:val="18"/>
          <w:u w:val="single"/>
          <w:lang w:val="en-US" w:eastAsia="zh-CN"/>
        </w:rPr>
        <w:t>1拱顶</w:t>
      </w:r>
      <w:r>
        <w:rPr>
          <w:rFonts w:hint="eastAsia" w:asciiTheme="minorEastAsia" w:hAnsiTheme="minorEastAsia" w:eastAsiaTheme="minorEastAsia" w:cstheme="minorEastAsia"/>
          <w:b/>
          <w:bCs/>
          <w:sz w:val="18"/>
          <w:szCs w:val="18"/>
          <w:u w:val="single"/>
          <w:lang w:val="en-US" w:eastAsia="zh-CN"/>
        </w:rPr>
        <w:t>、L/4、拱脚、拱架节点。2泵送顶升压注施工。混凝土应具有低含气量、大流动性、收缩补偿、延后初凝和早强。3有腹箱断面应先管后腹。</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color w:val="0D0D0D"/>
          <w:sz w:val="18"/>
          <w:szCs w:val="18"/>
          <w:u w:val="single"/>
        </w:rPr>
      </w:pPr>
      <w:r>
        <w:rPr>
          <w:rFonts w:hint="eastAsia" w:asciiTheme="minorEastAsia" w:hAnsiTheme="minorEastAsia" w:eastAsiaTheme="minorEastAsia" w:cstheme="minorEastAsia"/>
          <w:b/>
          <w:bCs/>
          <w:color w:val="C00000"/>
          <w:sz w:val="18"/>
          <w:szCs w:val="18"/>
          <w:u w:val="single"/>
          <w:lang w:eastAsia="zh-CN"/>
        </w:rPr>
        <w:t>支架现浇梁：</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地基处理--支架搭设---模板系统安装--支架加载预压--调整预拱度---钢筋预力安装、底板腹板--内模安装、顶板翼缘板--</w:t>
      </w:r>
      <w:r>
        <w:rPr>
          <w:rFonts w:hint="eastAsia" w:asciiTheme="minorEastAsia" w:hAnsiTheme="minorEastAsia" w:eastAsiaTheme="minorEastAsia" w:cstheme="minorEastAsia"/>
          <w:b/>
          <w:bCs/>
          <w:color w:val="auto"/>
          <w:sz w:val="18"/>
          <w:szCs w:val="18"/>
          <w:u w:val="single"/>
          <w:lang w:val="en-US" w:eastAsia="zh-CN"/>
        </w:rPr>
        <w:t>支架检查---</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混凝土浇筑---混凝土养护---拆侧模（2.5MPA)顶模（75%）----预力张拉--预力孔道压浆--落架、模板支架拆除（100%）。</w:t>
      </w:r>
      <w:r>
        <w:rPr>
          <w:rFonts w:hint="eastAsia" w:asciiTheme="minorEastAsia" w:hAnsiTheme="minorEastAsia" w:eastAsiaTheme="minorEastAsia" w:cstheme="minorEastAsia"/>
          <w:b/>
          <w:bCs/>
          <w:color w:val="0000FF"/>
          <w:sz w:val="18"/>
          <w:szCs w:val="18"/>
          <w:u w:val="single"/>
          <w:lang w:val="en-US" w:eastAsia="zh-CN"/>
        </w:rPr>
        <w:t>地基处理</w:t>
      </w:r>
      <w:r>
        <w:rPr>
          <w:rFonts w:hint="eastAsia" w:asciiTheme="minorEastAsia" w:hAnsiTheme="minorEastAsia" w:eastAsiaTheme="minorEastAsia" w:cstheme="minorEastAsia"/>
          <w:b/>
          <w:bCs/>
          <w:color w:val="C00000"/>
          <w:sz w:val="18"/>
          <w:szCs w:val="18"/>
          <w:u w:val="single"/>
          <w:lang w:val="en-US" w:eastAsia="zh-CN"/>
        </w:rPr>
        <w:t>：</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混凝土条形基础、地基换填压实、桩基础加混凝土横梁。1地基平整坚实，有排水措施，严禁被水浸泡。2立柱底部铺设垫板或混凝土垫块扩散压力。</w:t>
      </w:r>
      <w:r>
        <w:rPr>
          <w:rFonts w:hint="eastAsia" w:asciiTheme="minorEastAsia" w:hAnsiTheme="minorEastAsia" w:eastAsiaTheme="minorEastAsia" w:cstheme="minorEastAsia"/>
          <w:b/>
          <w:bCs/>
          <w:color w:val="0000FF"/>
          <w:sz w:val="18"/>
          <w:szCs w:val="18"/>
          <w:u w:val="single"/>
          <w:lang w:val="en-US" w:eastAsia="zh-CN"/>
        </w:rPr>
        <w:t>支架搭设：1</w:t>
      </w:r>
      <w:r>
        <w:rPr>
          <w:rFonts w:hint="eastAsia" w:asciiTheme="minorEastAsia" w:hAnsiTheme="minorEastAsia" w:eastAsiaTheme="minorEastAsia" w:cstheme="minorEastAsia"/>
          <w:b/>
          <w:bCs/>
          <w:color w:val="auto"/>
          <w:sz w:val="18"/>
          <w:szCs w:val="18"/>
          <w:u w:val="single"/>
          <w:lang w:val="en-US" w:eastAsia="zh-CN"/>
        </w:rPr>
        <w:t>水平撑（间距不得大2m)和双向斜撑（水平夹角45度），两水平撑这间加剪刀撑。2满堂红支架四边和中间每隔</w:t>
      </w:r>
      <w:r>
        <w:rPr>
          <w:rFonts w:hint="eastAsia" w:asciiTheme="minorEastAsia" w:hAnsiTheme="minorEastAsia" w:eastAsiaTheme="minorEastAsia" w:cstheme="minorEastAsia"/>
          <w:b/>
          <w:bCs/>
          <w:color w:val="00B050"/>
          <w:sz w:val="18"/>
          <w:szCs w:val="18"/>
          <w:u w:val="single"/>
          <w:lang w:val="en-US" w:eastAsia="zh-CN"/>
        </w:rPr>
        <w:t>四排</w:t>
      </w:r>
      <w:r>
        <w:rPr>
          <w:rFonts w:hint="eastAsia" w:asciiTheme="minorEastAsia" w:hAnsiTheme="minorEastAsia" w:eastAsiaTheme="minorEastAsia" w:cstheme="minorEastAsia"/>
          <w:b/>
          <w:bCs/>
          <w:color w:val="auto"/>
          <w:sz w:val="18"/>
          <w:szCs w:val="18"/>
          <w:u w:val="single"/>
          <w:lang w:val="en-US" w:eastAsia="zh-CN"/>
        </w:rPr>
        <w:t>立杆一道纵向剪刀撑，底至顶连续。3高4m满堂红支架，两端和中间每隔</w:t>
      </w:r>
      <w:r>
        <w:rPr>
          <w:rFonts w:hint="eastAsia" w:asciiTheme="minorEastAsia" w:hAnsiTheme="minorEastAsia" w:eastAsiaTheme="minorEastAsia" w:cstheme="minorEastAsia"/>
          <w:b/>
          <w:bCs/>
          <w:color w:val="00B050"/>
          <w:sz w:val="18"/>
          <w:szCs w:val="18"/>
          <w:u w:val="single"/>
          <w:lang w:val="en-US" w:eastAsia="zh-CN"/>
        </w:rPr>
        <w:t>四排</w:t>
      </w:r>
      <w:r>
        <w:rPr>
          <w:rFonts w:hint="eastAsia" w:asciiTheme="minorEastAsia" w:hAnsiTheme="minorEastAsia" w:eastAsiaTheme="minorEastAsia" w:cstheme="minorEastAsia"/>
          <w:b/>
          <w:bCs/>
          <w:color w:val="auto"/>
          <w:sz w:val="18"/>
          <w:szCs w:val="18"/>
          <w:u w:val="single"/>
          <w:lang w:val="en-US" w:eastAsia="zh-CN"/>
        </w:rPr>
        <w:t>立杆从顶层开始向下每隔</w:t>
      </w:r>
      <w:r>
        <w:rPr>
          <w:rFonts w:hint="eastAsia" w:asciiTheme="minorEastAsia" w:hAnsiTheme="minorEastAsia" w:eastAsiaTheme="minorEastAsia" w:cstheme="minorEastAsia"/>
          <w:b/>
          <w:bCs/>
          <w:color w:val="00B050"/>
          <w:sz w:val="18"/>
          <w:szCs w:val="18"/>
          <w:u w:val="single"/>
          <w:lang w:val="en-US" w:eastAsia="zh-CN"/>
        </w:rPr>
        <w:t>两步</w:t>
      </w:r>
      <w:r>
        <w:rPr>
          <w:rFonts w:hint="eastAsia" w:asciiTheme="minorEastAsia" w:hAnsiTheme="minorEastAsia" w:eastAsiaTheme="minorEastAsia" w:cstheme="minorEastAsia"/>
          <w:b/>
          <w:bCs/>
          <w:color w:val="auto"/>
          <w:sz w:val="18"/>
          <w:szCs w:val="18"/>
          <w:u w:val="single"/>
          <w:lang w:val="en-US" w:eastAsia="zh-CN"/>
        </w:rPr>
        <w:t>设置一道水平剪刀撑。</w:t>
      </w:r>
      <w:r>
        <w:rPr>
          <w:rFonts w:hint="eastAsia" w:asciiTheme="minorEastAsia" w:hAnsiTheme="minorEastAsia" w:eastAsiaTheme="minorEastAsia" w:cstheme="minorEastAsia"/>
          <w:b/>
          <w:bCs/>
          <w:color w:val="0000FF"/>
          <w:sz w:val="18"/>
          <w:szCs w:val="18"/>
          <w:u w:val="single"/>
          <w:lang w:val="en-US" w:eastAsia="zh-CN"/>
        </w:rPr>
        <w:t>支架检查</w:t>
      </w:r>
      <w:r>
        <w:rPr>
          <w:rFonts w:hint="eastAsia" w:asciiTheme="minorEastAsia" w:hAnsiTheme="minorEastAsia" w:eastAsiaTheme="minorEastAsia" w:cstheme="minorEastAsia"/>
          <w:b/>
          <w:bCs/>
          <w:color w:val="auto"/>
          <w:sz w:val="18"/>
          <w:szCs w:val="18"/>
          <w:u w:val="single"/>
          <w:lang w:val="en-US" w:eastAsia="zh-CN"/>
        </w:rPr>
        <w:t>：平面位置、顶部高程、节点连接及纵横稳定性。</w:t>
      </w:r>
      <w:r>
        <w:rPr>
          <w:rFonts w:hint="eastAsia" w:asciiTheme="minorEastAsia" w:hAnsiTheme="minorEastAsia" w:eastAsiaTheme="minorEastAsia" w:cstheme="minorEastAsia"/>
          <w:b/>
          <w:bCs/>
          <w:color w:val="0000FF"/>
          <w:sz w:val="18"/>
          <w:szCs w:val="18"/>
          <w:u w:val="single"/>
          <w:lang w:val="en-US" w:eastAsia="zh-CN"/>
        </w:rPr>
        <w:t>混凝土浇筑：</w:t>
      </w:r>
      <w:r>
        <w:rPr>
          <w:rFonts w:hint="eastAsia" w:asciiTheme="minorEastAsia" w:hAnsiTheme="minorEastAsia" w:eastAsiaTheme="minorEastAsia" w:cstheme="minorEastAsia"/>
          <w:b/>
          <w:bCs/>
          <w:color w:val="auto"/>
          <w:sz w:val="18"/>
          <w:szCs w:val="18"/>
          <w:u w:val="single"/>
          <w:lang w:val="en-US" w:eastAsia="zh-CN"/>
        </w:rPr>
        <w:t>1顺桥从低处向高处浇筑，横桥对称浇筑2对支架变形、位移、节点和卸架设备压缩及支架地基沉降监测。</w:t>
      </w:r>
      <w:r>
        <w:rPr>
          <w:rFonts w:hint="eastAsia" w:asciiTheme="minorEastAsia" w:hAnsiTheme="minorEastAsia" w:eastAsiaTheme="minorEastAsia" w:cstheme="minorEastAsia"/>
          <w:b/>
          <w:bCs/>
          <w:color w:val="0000FF"/>
          <w:sz w:val="18"/>
          <w:szCs w:val="18"/>
          <w:u w:val="single"/>
          <w:lang w:val="en-US" w:eastAsia="zh-CN"/>
        </w:rPr>
        <w:t>不预压</w:t>
      </w:r>
      <w:r>
        <w:rPr>
          <w:rFonts w:hint="eastAsia" w:asciiTheme="minorEastAsia" w:hAnsiTheme="minorEastAsia" w:eastAsiaTheme="minorEastAsia" w:cstheme="minorEastAsia"/>
          <w:b/>
          <w:bCs/>
          <w:color w:val="auto"/>
          <w:sz w:val="18"/>
          <w:szCs w:val="18"/>
          <w:u w:val="single"/>
          <w:lang w:val="en-US" w:eastAsia="zh-CN"/>
        </w:rPr>
        <w:t>：刚性地基上刚度较大且非弹性变形确定控制一定范围内，经计算通过审核程序，确认满足强度、刚度和稳定性。</w:t>
      </w:r>
      <w:r>
        <w:rPr>
          <w:rFonts w:hint="eastAsia" w:asciiTheme="minorEastAsia" w:hAnsiTheme="minorEastAsia" w:eastAsiaTheme="minorEastAsia" w:cstheme="minorEastAsia"/>
          <w:b/>
          <w:bCs/>
          <w:color w:val="0000FF"/>
          <w:sz w:val="18"/>
          <w:szCs w:val="18"/>
          <w:u w:val="single"/>
          <w:lang w:val="en-US" w:eastAsia="zh-CN"/>
        </w:rPr>
        <w:t>支架预压作用：</w:t>
      </w:r>
      <w:r>
        <w:rPr>
          <w:rFonts w:hint="eastAsia" w:asciiTheme="minorEastAsia" w:hAnsiTheme="minorEastAsia" w:eastAsiaTheme="minorEastAsia" w:cstheme="minorEastAsia"/>
          <w:b/>
          <w:bCs/>
          <w:color w:val="auto"/>
          <w:sz w:val="18"/>
          <w:szCs w:val="18"/>
          <w:u w:val="single"/>
          <w:lang w:val="en-US" w:eastAsia="zh-CN"/>
        </w:rPr>
        <w:t>消除地基不均匀沉降和支架非弹性变形。</w:t>
      </w:r>
      <w:r>
        <w:rPr>
          <w:rFonts w:hint="eastAsia" w:asciiTheme="minorEastAsia" w:hAnsiTheme="minorEastAsia" w:eastAsiaTheme="minorEastAsia" w:cstheme="minorEastAsia"/>
          <w:b/>
          <w:bCs/>
          <w:color w:val="0000FF"/>
          <w:sz w:val="18"/>
          <w:szCs w:val="18"/>
          <w:u w:val="single"/>
          <w:lang w:val="en-US" w:eastAsia="zh-CN"/>
        </w:rPr>
        <w:t>预拱度值：</w:t>
      </w:r>
      <w:r>
        <w:rPr>
          <w:rFonts w:hint="eastAsia" w:asciiTheme="minorEastAsia" w:hAnsiTheme="minorEastAsia" w:eastAsiaTheme="minorEastAsia" w:cstheme="minorEastAsia"/>
          <w:b/>
          <w:bCs/>
          <w:color w:val="auto"/>
          <w:sz w:val="18"/>
          <w:szCs w:val="18"/>
          <w:u w:val="single"/>
          <w:lang w:val="en-US" w:eastAsia="zh-CN"/>
        </w:rPr>
        <w:t>结构本身需要预拱度和施工需要预拱度。</w:t>
      </w:r>
      <w:r>
        <w:rPr>
          <w:rFonts w:hint="eastAsia" w:asciiTheme="minorEastAsia" w:hAnsiTheme="minorEastAsia" w:eastAsiaTheme="minorEastAsia" w:cstheme="minorEastAsia"/>
          <w:b/>
          <w:bCs/>
          <w:color w:val="0000FF"/>
          <w:sz w:val="18"/>
          <w:szCs w:val="18"/>
          <w:u w:val="single"/>
          <w:lang w:val="en-US" w:eastAsia="zh-CN"/>
        </w:rPr>
        <w:t>预拱度因素</w:t>
      </w:r>
      <w:r>
        <w:rPr>
          <w:rFonts w:hint="eastAsia" w:asciiTheme="minorEastAsia" w:hAnsiTheme="minorEastAsia" w:eastAsiaTheme="minorEastAsia" w:cstheme="minorEastAsia"/>
          <w:b/>
          <w:bCs/>
          <w:sz w:val="18"/>
          <w:szCs w:val="18"/>
          <w:u w:val="single"/>
        </w:rPr>
        <w:t>：承受施工荷载弹性变形；接头挤压压缩非弹性变形；地基沉降变形。</w:t>
      </w:r>
      <w:r>
        <w:rPr>
          <w:rFonts w:hint="eastAsia" w:asciiTheme="minorEastAsia" w:hAnsiTheme="minorEastAsia" w:eastAsiaTheme="minorEastAsia" w:cstheme="minorEastAsia"/>
          <w:b/>
          <w:bCs/>
          <w:color w:val="0000FF"/>
          <w:sz w:val="18"/>
          <w:szCs w:val="18"/>
          <w:u w:val="single"/>
          <w:lang w:val="en-US" w:eastAsia="zh-CN"/>
        </w:rPr>
        <w:t>卸落装置因素</w:t>
      </w:r>
      <w:r>
        <w:rPr>
          <w:rFonts w:hint="eastAsia" w:asciiTheme="minorEastAsia" w:hAnsiTheme="minorEastAsia" w:eastAsiaTheme="minorEastAsia" w:cstheme="minorEastAsia"/>
          <w:b/>
          <w:bCs/>
          <w:sz w:val="18"/>
          <w:szCs w:val="18"/>
          <w:u w:val="single"/>
        </w:rPr>
        <w:t>：1、支架结构形式2、承受荷载大小及需要卸落量确定卸落装置形式。</w:t>
      </w:r>
      <w:r>
        <w:rPr>
          <w:rFonts w:hint="eastAsia" w:asciiTheme="minorEastAsia" w:hAnsiTheme="minorEastAsia" w:eastAsiaTheme="minorEastAsia" w:cstheme="minorEastAsia"/>
          <w:b/>
          <w:bCs/>
          <w:color w:val="0000FF"/>
          <w:sz w:val="18"/>
          <w:szCs w:val="18"/>
          <w:u w:val="single"/>
          <w:lang w:val="en-US" w:eastAsia="zh-CN"/>
        </w:rPr>
        <w:t>卸落</w:t>
      </w:r>
      <w:r>
        <w:rPr>
          <w:rFonts w:hint="eastAsia" w:asciiTheme="minorEastAsia" w:hAnsiTheme="minorEastAsia" w:eastAsiaTheme="minorEastAsia" w:cstheme="minorEastAsia"/>
          <w:b/>
          <w:bCs/>
          <w:color w:val="0D0D0D"/>
          <w:sz w:val="18"/>
          <w:szCs w:val="18"/>
          <w:u w:val="single"/>
        </w:rPr>
        <w:t>横向同时纵向对称均衡卸落。简支梁、连续梁跨中向支座；悬臂梁从悬臂端开始。</w:t>
      </w:r>
      <w:r>
        <w:rPr>
          <w:rFonts w:hint="eastAsia" w:asciiTheme="minorEastAsia" w:hAnsiTheme="minorEastAsia" w:cstheme="minorEastAsia"/>
          <w:b/>
          <w:bCs/>
          <w:color w:val="0000FF"/>
          <w:sz w:val="18"/>
          <w:szCs w:val="18"/>
          <w:u w:val="single"/>
          <w:lang w:eastAsia="zh-CN"/>
        </w:rPr>
        <w:t>主肋作用</w:t>
      </w:r>
      <w:r>
        <w:rPr>
          <w:rFonts w:hint="eastAsia" w:asciiTheme="minorEastAsia" w:hAnsiTheme="minorEastAsia" w:cstheme="minorEastAsia"/>
          <w:b/>
          <w:bCs/>
          <w:color w:val="0D0D0D"/>
          <w:sz w:val="18"/>
          <w:szCs w:val="18"/>
          <w:u w:val="single"/>
          <w:lang w:eastAsia="zh-CN"/>
        </w:rPr>
        <w:t>：</w:t>
      </w:r>
      <w:r>
        <w:rPr>
          <w:rFonts w:hint="eastAsia" w:asciiTheme="minorEastAsia" w:hAnsiTheme="minorEastAsia" w:cstheme="minorEastAsia"/>
          <w:b/>
          <w:bCs/>
          <w:color w:val="0D0D0D"/>
          <w:sz w:val="18"/>
          <w:szCs w:val="18"/>
          <w:u w:val="single"/>
          <w:lang w:val="en-US" w:eastAsia="zh-CN"/>
        </w:rPr>
        <w:t>1承受次肋传递荷载2加强模板整体刚度3调整模板平直度。支架或支撑着力点设置主肋上。</w:t>
      </w:r>
      <w:r>
        <w:rPr>
          <w:rFonts w:hint="eastAsia" w:asciiTheme="minorEastAsia" w:hAnsiTheme="minorEastAsia" w:eastAsiaTheme="minorEastAsia" w:cstheme="minorEastAsia"/>
          <w:b/>
          <w:bCs/>
          <w:color w:val="0D0D0D"/>
          <w:sz w:val="18"/>
          <w:szCs w:val="18"/>
          <w:u w:val="single"/>
        </w:rPr>
        <w:t xml:space="preserve"> </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sz w:val="18"/>
          <w:szCs w:val="18"/>
          <w:u w:val="single"/>
          <w:lang w:val="en-US" w:eastAsia="zh-CN"/>
        </w:rPr>
      </w:pPr>
      <w:r>
        <w:rPr>
          <w:rFonts w:hint="eastAsia" w:asciiTheme="minorEastAsia" w:hAnsiTheme="minorEastAsia" w:eastAsiaTheme="minorEastAsia" w:cstheme="minorEastAsia"/>
          <w:b/>
          <w:bCs/>
          <w:color w:val="C00000"/>
          <w:sz w:val="18"/>
          <w:szCs w:val="18"/>
          <w:u w:val="single"/>
        </w:rPr>
        <w:t>箱梁移运规定</w:t>
      </w:r>
      <w:r>
        <w:rPr>
          <w:rFonts w:hint="eastAsia" w:asciiTheme="minorEastAsia" w:hAnsiTheme="minorEastAsia" w:eastAsiaTheme="minorEastAsia" w:cstheme="minorEastAsia"/>
          <w:b/>
          <w:bCs/>
          <w:sz w:val="18"/>
          <w:szCs w:val="18"/>
          <w:u w:val="single"/>
        </w:rPr>
        <w:t>：1后张预力混凝土梁、板，施加预力后</w:t>
      </w:r>
      <w:r>
        <w:rPr>
          <w:rFonts w:hint="eastAsia" w:asciiTheme="minorEastAsia" w:hAnsiTheme="minorEastAsia" w:cstheme="minorEastAsia"/>
          <w:b/>
          <w:bCs/>
          <w:sz w:val="18"/>
          <w:szCs w:val="18"/>
          <w:u w:val="single"/>
          <w:lang w:eastAsia="zh-CN"/>
        </w:rPr>
        <w:t>到存</w:t>
      </w:r>
      <w:r>
        <w:rPr>
          <w:rFonts w:hint="eastAsia" w:asciiTheme="minorEastAsia" w:hAnsiTheme="minorEastAsia" w:eastAsiaTheme="minorEastAsia" w:cstheme="minorEastAsia"/>
          <w:b/>
          <w:bCs/>
          <w:sz w:val="18"/>
          <w:szCs w:val="18"/>
          <w:u w:val="single"/>
        </w:rPr>
        <w:t>放台座孔道压浆，</w:t>
      </w:r>
      <w:r>
        <w:rPr>
          <w:rFonts w:hint="eastAsia" w:asciiTheme="minorEastAsia" w:hAnsiTheme="minorEastAsia" w:eastAsiaTheme="minorEastAsia" w:cstheme="minorEastAsia"/>
          <w:b/>
          <w:bCs/>
          <w:color w:val="0000FF"/>
          <w:sz w:val="18"/>
          <w:szCs w:val="18"/>
          <w:u w:val="single"/>
        </w:rPr>
        <w:t>要求</w:t>
      </w:r>
      <w:r>
        <w:rPr>
          <w:rFonts w:hint="eastAsia" w:asciiTheme="minorEastAsia" w:hAnsiTheme="minorEastAsia" w:eastAsiaTheme="minorEastAsia" w:cstheme="minorEastAsia"/>
          <w:b/>
          <w:bCs/>
          <w:sz w:val="18"/>
          <w:szCs w:val="18"/>
          <w:u w:val="single"/>
        </w:rPr>
        <w:t>：①仅限一次，不得孔道压浆前多次倒运。②吊移范围必须限制预制场内。③不得对梁、板任何冲击和碰撞(2)孔道压浆后移运压浆浆体强度80%(3)构件吊环未经冷拉HPB300钢筋，且吊环顺直。吊绳与起吊构件交角小60°时吊架或起吊扁担，吊点垂直受力。不得吊错上下面。</w:t>
      </w:r>
      <w:r>
        <w:rPr>
          <w:rFonts w:hint="eastAsia" w:asciiTheme="minorEastAsia" w:hAnsiTheme="minorEastAsia" w:eastAsiaTheme="minorEastAsia" w:cstheme="minorEastAsia"/>
          <w:b/>
          <w:bCs/>
          <w:color w:val="C00000"/>
          <w:sz w:val="18"/>
          <w:szCs w:val="18"/>
          <w:u w:val="single"/>
          <w:lang w:val="en-US" w:eastAsia="zh-CN"/>
        </w:rPr>
        <w:t>箱梁</w:t>
      </w:r>
      <w:r>
        <w:rPr>
          <w:rFonts w:hint="eastAsia" w:asciiTheme="minorEastAsia" w:hAnsiTheme="minorEastAsia" w:cstheme="minorEastAsia"/>
          <w:b/>
          <w:bCs/>
          <w:color w:val="C00000"/>
          <w:sz w:val="18"/>
          <w:szCs w:val="18"/>
          <w:u w:val="single"/>
          <w:lang w:val="en-US" w:eastAsia="zh-CN"/>
        </w:rPr>
        <w:t>施工</w:t>
      </w:r>
      <w:r>
        <w:rPr>
          <w:rFonts w:hint="eastAsia" w:asciiTheme="minorEastAsia" w:hAnsiTheme="minorEastAsia" w:eastAsiaTheme="minorEastAsia" w:cstheme="minorEastAsia"/>
          <w:b/>
          <w:bCs/>
          <w:sz w:val="18"/>
          <w:szCs w:val="18"/>
          <w:u w:val="single"/>
          <w:lang w:val="en-US" w:eastAsia="zh-CN"/>
        </w:rPr>
        <w:t>：底模</w:t>
      </w:r>
      <w:r>
        <w:rPr>
          <w:rFonts w:hint="eastAsia" w:asciiTheme="minorEastAsia" w:hAnsi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lang w:val="en-US" w:eastAsia="zh-CN"/>
        </w:rPr>
        <w:t>附着式振捣器振动；腹板</w:t>
      </w:r>
      <w:r>
        <w:rPr>
          <w:rFonts w:hint="eastAsia" w:asciiTheme="minorEastAsia" w:hAnsi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lang w:val="en-US" w:eastAsia="zh-CN"/>
        </w:rPr>
        <w:t>插入式振捣器及附着式振捣器辅助振捣</w:t>
      </w:r>
      <w:r>
        <w:rPr>
          <w:rFonts w:hint="eastAsia" w:asciiTheme="minorEastAsia" w:hAnsiTheme="minorEastAsia" w:eastAsiaTheme="minorEastAsia" w:cstheme="minorEastAsia"/>
          <w:b/>
          <w:bCs/>
          <w:color w:val="0000FF"/>
          <w:sz w:val="18"/>
          <w:szCs w:val="18"/>
          <w:u w:val="single"/>
          <w:lang w:val="en-US" w:eastAsia="zh-CN"/>
        </w:rPr>
        <w:t>养护</w:t>
      </w:r>
      <w:r>
        <w:rPr>
          <w:rFonts w:hint="eastAsia" w:asciiTheme="minorEastAsia" w:hAnsiTheme="minorEastAsia" w:eastAsiaTheme="minorEastAsia" w:cstheme="minorEastAsia"/>
          <w:b/>
          <w:bCs/>
          <w:color w:val="C00000"/>
          <w:sz w:val="18"/>
          <w:szCs w:val="18"/>
          <w:u w:val="single"/>
          <w:lang w:eastAsia="zh-CN"/>
        </w:rPr>
        <w:t>：</w:t>
      </w:r>
      <w:r>
        <w:rPr>
          <w:rFonts w:hint="eastAsia" w:asciiTheme="minorEastAsia" w:hAnsiTheme="minorEastAsia" w:eastAsiaTheme="minorEastAsia" w:cstheme="minorEastAsia"/>
          <w:b/>
          <w:bCs/>
          <w:sz w:val="18"/>
          <w:szCs w:val="18"/>
          <w:u w:val="single"/>
          <w:lang w:val="en-US" w:eastAsia="zh-CN"/>
        </w:rPr>
        <w:t>1蒸汽养护分</w:t>
      </w:r>
      <w:r>
        <w:rPr>
          <w:rFonts w:hint="eastAsia" w:asciiTheme="minorEastAsia" w:hAnsi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lang w:val="en-US" w:eastAsia="zh-CN"/>
        </w:rPr>
        <w:t>静停（5℃）、 升温（4h后/速度10℃/h)、 恒温（50℃）、 降温（速度5℃/h）及 自然养护（7d)五个阶段。2外侧模和端模表层温度与环境温度差不大 15℃。3自然养护湿度小60%时时间不少 28d；相对湿度大60%</w:t>
      </w:r>
      <w:r>
        <w:rPr>
          <w:rFonts w:hint="eastAsia" w:asciiTheme="minorEastAsia" w:hAnsiTheme="minorEastAsia" w:cstheme="minorEastAsia"/>
          <w:b/>
          <w:bCs/>
          <w:sz w:val="18"/>
          <w:szCs w:val="18"/>
          <w:u w:val="single"/>
          <w:lang w:val="en-US" w:eastAsia="zh-CN"/>
        </w:rPr>
        <w:t>时</w:t>
      </w:r>
      <w:r>
        <w:rPr>
          <w:rFonts w:hint="eastAsia" w:asciiTheme="minorEastAsia" w:hAnsiTheme="minorEastAsia" w:eastAsiaTheme="minorEastAsia" w:cstheme="minorEastAsia"/>
          <w:b/>
          <w:bCs/>
          <w:sz w:val="18"/>
          <w:szCs w:val="18"/>
          <w:u w:val="single"/>
          <w:lang w:val="en-US" w:eastAsia="zh-CN"/>
        </w:rPr>
        <w:t>不少14d。</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sz w:val="18"/>
          <w:szCs w:val="18"/>
          <w:u w:val="single"/>
          <w:lang w:val="en-US" w:eastAsia="zh-CN"/>
        </w:rPr>
      </w:pPr>
      <w:r>
        <w:rPr>
          <w:rFonts w:hint="eastAsia" w:asciiTheme="minorEastAsia" w:hAnsiTheme="minorEastAsia" w:eastAsiaTheme="minorEastAsia" w:cstheme="minorEastAsia"/>
          <w:b/>
          <w:bCs/>
          <w:color w:val="0000FF"/>
          <w:sz w:val="18"/>
          <w:szCs w:val="18"/>
          <w:u w:val="single"/>
          <w:lang w:val="en-US" w:eastAsia="zh-CN"/>
        </w:rPr>
        <w:t>张拉</w:t>
      </w:r>
      <w:r>
        <w:rPr>
          <w:rFonts w:hint="eastAsia" w:asciiTheme="minorEastAsia" w:hAnsiTheme="minorEastAsia" w:eastAsiaTheme="minorEastAsia" w:cstheme="minorEastAsia"/>
          <w:b/>
          <w:bCs/>
          <w:sz w:val="18"/>
          <w:szCs w:val="18"/>
          <w:u w:val="single"/>
          <w:lang w:val="en-US" w:eastAsia="zh-CN"/>
        </w:rPr>
        <w:t>达到设计强度1/3 弹性模量50%时初张拉，不超过设计张拉控制力 1/3。2终张拉强度 80%、弹性模量80%后。</w:t>
      </w:r>
      <w:r>
        <w:rPr>
          <w:rFonts w:hint="eastAsia" w:asciiTheme="minorEastAsia" w:hAnsiTheme="minorEastAsia" w:eastAsiaTheme="minorEastAsia" w:cstheme="minorEastAsia"/>
          <w:b/>
          <w:bCs/>
          <w:color w:val="0000FF"/>
          <w:sz w:val="18"/>
          <w:szCs w:val="18"/>
          <w:u w:val="single"/>
          <w:lang w:val="en-US" w:eastAsia="zh-CN"/>
        </w:rPr>
        <w:t>安装：</w:t>
      </w:r>
      <w:r>
        <w:rPr>
          <w:rFonts w:hint="eastAsia" w:asciiTheme="minorEastAsia" w:hAnsiTheme="minorEastAsia" w:eastAsiaTheme="minorEastAsia" w:cstheme="minorEastAsia"/>
          <w:b/>
          <w:bCs/>
          <w:sz w:val="18"/>
          <w:szCs w:val="18"/>
          <w:u w:val="single"/>
          <w:lang w:val="en-US" w:eastAsia="zh-CN"/>
        </w:rPr>
        <w:t>技术质量监督部门产品认证专用架桥机</w:t>
      </w:r>
      <w:r>
        <w:rPr>
          <w:rFonts w:hint="eastAsia" w:asciiTheme="minorEastAsia" w:hAnsiTheme="minorEastAsia" w:cstheme="minorEastAsia"/>
          <w:b/>
          <w:bCs/>
          <w:sz w:val="18"/>
          <w:szCs w:val="18"/>
          <w:u w:val="single"/>
          <w:lang w:val="en-US" w:eastAsia="zh-CN"/>
        </w:rPr>
        <w:t>或</w:t>
      </w:r>
      <w:r>
        <w:rPr>
          <w:rFonts w:hint="eastAsia" w:asciiTheme="minorEastAsia" w:hAnsiTheme="minorEastAsia" w:eastAsiaTheme="minorEastAsia" w:cstheme="minorEastAsia"/>
          <w:b/>
          <w:bCs/>
          <w:sz w:val="18"/>
          <w:szCs w:val="18"/>
          <w:u w:val="single"/>
          <w:lang w:val="en-US" w:eastAsia="zh-CN"/>
        </w:rPr>
        <w:t>由海事部门颁发船舶证书及起重检验证书起重船。</w:t>
      </w:r>
      <w:r>
        <w:rPr>
          <w:rFonts w:hint="eastAsia" w:asciiTheme="minorEastAsia" w:hAnsiTheme="minorEastAsia" w:eastAsiaTheme="minorEastAsia" w:cstheme="minorEastAsia"/>
          <w:b/>
          <w:bCs/>
          <w:color w:val="0000FF"/>
          <w:sz w:val="18"/>
          <w:szCs w:val="18"/>
          <w:u w:val="single"/>
          <w:lang w:val="en-US" w:eastAsia="zh-CN"/>
        </w:rPr>
        <w:t>箱梁简支变连续</w:t>
      </w:r>
      <w:r>
        <w:rPr>
          <w:rFonts w:hint="eastAsia" w:asciiTheme="minorEastAsia" w:hAnsiTheme="minorEastAsia" w:eastAsiaTheme="minorEastAsia" w:cstheme="minorEastAsia"/>
          <w:b/>
          <w:bCs/>
          <w:sz w:val="18"/>
          <w:szCs w:val="18"/>
          <w:u w:val="single"/>
          <w:lang w:val="en-US" w:eastAsia="zh-CN"/>
        </w:rPr>
        <w:t>：1预力钢束及其他预留孔道位置偏差不大4mm.2将一联箱梁采用型钢纵向临时锁定。</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sz w:val="18"/>
          <w:szCs w:val="18"/>
          <w:u w:val="single"/>
          <w:lang w:val="en-US" w:eastAsia="zh-CN"/>
        </w:rPr>
      </w:pPr>
      <w:r>
        <w:rPr>
          <w:rFonts w:hint="eastAsia" w:asciiTheme="minorEastAsia" w:hAnsiTheme="minorEastAsia" w:eastAsiaTheme="minorEastAsia" w:cstheme="minorEastAsia"/>
          <w:b/>
          <w:bCs/>
          <w:color w:val="C00000"/>
          <w:sz w:val="18"/>
          <w:szCs w:val="18"/>
          <w:u w:val="single"/>
          <w:lang w:eastAsia="zh-CN"/>
        </w:rPr>
        <w:t>双导梁架桥流程：</w:t>
      </w:r>
      <w:r>
        <w:rPr>
          <w:rFonts w:hint="eastAsia" w:asciiTheme="minorEastAsia" w:hAnsiTheme="minorEastAsia" w:eastAsiaTheme="minorEastAsia" w:cstheme="minorEastAsia"/>
          <w:b/>
          <w:bCs/>
          <w:sz w:val="18"/>
          <w:szCs w:val="18"/>
          <w:u w:val="single"/>
          <w:lang w:val="en-US" w:eastAsia="zh-CN"/>
        </w:rPr>
        <w:t>1梁体预制及运输、铺设轨道-2架桥机及导梁拼装-3试吊-4架桥机前移至安装跨-5支顶前支架-6运梁、喂梁-7吊梁、纵移到位-8降梁、横移到位-9安放支座、落梁-10重复5-9.架设下一片梁-11铰缝施工，完成整跨安装-12架桥机前移至下一跨。完成整桥安装。</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sz w:val="18"/>
          <w:szCs w:val="18"/>
          <w:u w:val="single"/>
          <w:lang w:val="en-US" w:eastAsia="zh-CN"/>
        </w:rPr>
      </w:pPr>
      <w:r>
        <w:rPr>
          <w:rFonts w:hint="eastAsia" w:asciiTheme="minorEastAsia" w:hAnsiTheme="minorEastAsia" w:eastAsiaTheme="minorEastAsia" w:cstheme="minorEastAsia"/>
          <w:b/>
          <w:bCs/>
          <w:color w:val="C00000"/>
          <w:sz w:val="18"/>
          <w:szCs w:val="18"/>
          <w:u w:val="single"/>
          <w:lang w:val="en-US" w:eastAsia="zh-CN"/>
        </w:rPr>
        <w:t>架桥机风险控制措施</w:t>
      </w:r>
      <w:r>
        <w:rPr>
          <w:rFonts w:hint="eastAsia" w:asciiTheme="minorEastAsia" w:hAnsiTheme="minorEastAsia" w:eastAsiaTheme="minorEastAsia" w:cstheme="minorEastAsia"/>
          <w:b/>
          <w:bCs/>
          <w:sz w:val="18"/>
          <w:szCs w:val="18"/>
          <w:u w:val="single"/>
          <w:lang w:val="en-US" w:eastAsia="zh-CN"/>
        </w:rPr>
        <w:t>：1编制专项施工方案-梁、拱、柱构件施工。2专家论证、审查 - 长度≥40m预制梁运输与安装。3经专业检测检验机构检验合格发放用证、挂验收合格证牌后方投入用。4架桥机纵向移动要做好一切准备工作，要求一次到位，不允许中途停顿。5架桥机主梁纵向坡度&lt;1.5%，纵向行走轨道铺设纵坡&lt;3%。</w:t>
      </w:r>
      <w:r>
        <w:rPr>
          <w:rFonts w:hint="eastAsia" w:asciiTheme="minorEastAsia" w:hAnsiTheme="minorEastAsia" w:cstheme="minorEastAsia"/>
          <w:b/>
          <w:bCs/>
          <w:sz w:val="18"/>
          <w:szCs w:val="18"/>
          <w:u w:val="single"/>
          <w:lang w:val="en-US" w:eastAsia="zh-CN"/>
        </w:rPr>
        <w:t>6</w:t>
      </w:r>
      <w:r>
        <w:rPr>
          <w:rFonts w:hint="eastAsia" w:asciiTheme="minorEastAsia" w:hAnsiTheme="minorEastAsia" w:eastAsiaTheme="minorEastAsia" w:cstheme="minorEastAsia"/>
          <w:b/>
          <w:bCs/>
          <w:sz w:val="18"/>
          <w:szCs w:val="18"/>
          <w:u w:val="single"/>
          <w:lang w:val="en-US" w:eastAsia="zh-CN"/>
        </w:rPr>
        <w:t>试运行和荷载试验。9每安装一孔必须一次全面安全检查。10六级风等恶劣天气停止架梁作业。11设专职操作人员、专职电工和专职安全员。</w:t>
      </w:r>
      <w:r>
        <w:rPr>
          <w:rFonts w:hint="eastAsia" w:asciiTheme="minorEastAsia" w:hAnsiTheme="minorEastAsia" w:cstheme="minorEastAsia"/>
          <w:b/>
          <w:bCs/>
          <w:sz w:val="18"/>
          <w:szCs w:val="18"/>
          <w:u w:val="single"/>
          <w:lang w:val="en-US" w:eastAsia="zh-CN"/>
        </w:rPr>
        <w:t>12</w:t>
      </w:r>
      <w:r>
        <w:rPr>
          <w:rFonts w:hint="eastAsia" w:asciiTheme="minorEastAsia" w:hAnsiTheme="minorEastAsia" w:eastAsiaTheme="minorEastAsia" w:cstheme="minorEastAsia"/>
          <w:b/>
          <w:bCs/>
          <w:sz w:val="18"/>
          <w:szCs w:val="18"/>
          <w:u w:val="single"/>
          <w:lang w:val="en-US" w:eastAsia="zh-CN"/>
        </w:rPr>
        <w:t>用后30d内到设备所地市上特种设备安全监督管理部门办理特种设备用登记。标志置设备显著位置。</w:t>
      </w:r>
      <w:r>
        <w:rPr>
          <w:rFonts w:hint="eastAsia" w:asciiTheme="minorEastAsia" w:hAnsiTheme="minorEastAsia" w:cstheme="minorEastAsia"/>
          <w:b/>
          <w:bCs/>
          <w:sz w:val="18"/>
          <w:szCs w:val="18"/>
          <w:u w:val="single"/>
          <w:lang w:val="en-US" w:eastAsia="zh-CN"/>
        </w:rPr>
        <w:t>13</w:t>
      </w:r>
      <w:r>
        <w:rPr>
          <w:rFonts w:hint="eastAsia" w:asciiTheme="minorEastAsia" w:hAnsiTheme="minorEastAsia" w:eastAsiaTheme="minorEastAsia" w:cstheme="minorEastAsia"/>
          <w:b/>
          <w:bCs/>
          <w:sz w:val="18"/>
          <w:szCs w:val="18"/>
          <w:u w:val="single"/>
          <w:lang w:val="en-US" w:eastAsia="zh-CN"/>
        </w:rPr>
        <w:t>报检时提供保养合同、有效作业人员证件。</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sz w:val="18"/>
          <w:szCs w:val="18"/>
          <w:u w:val="single"/>
          <w:lang w:val="en-US" w:eastAsia="zh-CN"/>
        </w:rPr>
      </w:pPr>
      <w:r>
        <w:rPr>
          <w:rFonts w:hint="eastAsia" w:asciiTheme="minorEastAsia" w:hAnsiTheme="minorEastAsia" w:eastAsiaTheme="minorEastAsia" w:cstheme="minorEastAsia"/>
          <w:b/>
          <w:bCs/>
          <w:color w:val="C00000"/>
          <w:sz w:val="18"/>
          <w:szCs w:val="18"/>
          <w:u w:val="single"/>
        </w:rPr>
        <w:t>逐孔施工（移动模架法）</w:t>
      </w:r>
      <w:r>
        <w:rPr>
          <w:rFonts w:hint="eastAsia" w:asciiTheme="minorEastAsia" w:hAnsiTheme="minorEastAsia" w:eastAsiaTheme="minorEastAsia" w:cstheme="minorEastAsia"/>
          <w:b/>
          <w:bCs/>
          <w:color w:val="C00000"/>
          <w:sz w:val="18"/>
          <w:szCs w:val="18"/>
          <w:u w:val="single"/>
          <w:lang w:eastAsia="zh-CN"/>
        </w:rPr>
        <w:t>：</w:t>
      </w:r>
      <w:r>
        <w:rPr>
          <w:rFonts w:hint="eastAsia" w:asciiTheme="minorEastAsia" w:hAnsiTheme="minorEastAsia" w:eastAsiaTheme="minorEastAsia" w:cstheme="minorEastAsia"/>
          <w:b/>
          <w:bCs/>
          <w:color w:val="0000FF"/>
          <w:sz w:val="18"/>
          <w:szCs w:val="18"/>
          <w:u w:val="single"/>
          <w:lang w:val="en-US" w:eastAsia="zh-CN"/>
        </w:rPr>
        <w:t>组成</w:t>
      </w:r>
      <w:r>
        <w:rPr>
          <w:rFonts w:hint="eastAsia" w:asciiTheme="minorEastAsia" w:hAnsiTheme="minorEastAsia" w:eastAsiaTheme="minorEastAsia" w:cstheme="minorEastAsia"/>
          <w:b/>
          <w:bCs/>
          <w:color w:val="C00000"/>
          <w:sz w:val="18"/>
          <w:szCs w:val="18"/>
          <w:u w:val="single"/>
          <w:lang w:eastAsia="zh-CN"/>
        </w:rPr>
        <w:t>：</w:t>
      </w:r>
      <w:r>
        <w:rPr>
          <w:rFonts w:hint="eastAsia" w:asciiTheme="minorEastAsia" w:hAnsiTheme="minorEastAsia" w:eastAsiaTheme="minorEastAsia" w:cstheme="minorEastAsia"/>
          <w:b/>
          <w:bCs/>
          <w:sz w:val="18"/>
          <w:szCs w:val="18"/>
          <w:u w:val="single"/>
          <w:lang w:val="en-US" w:eastAsia="zh-CN"/>
        </w:rPr>
        <w:t>主梁导梁系统、吊架支承系统、模板系统、移动调整系统、液压电气系统及辅助设施等部分组成。</w:t>
      </w:r>
      <w:r>
        <w:rPr>
          <w:rFonts w:hint="eastAsia" w:asciiTheme="minorEastAsia" w:hAnsiTheme="minorEastAsia" w:eastAsiaTheme="minorEastAsia" w:cstheme="minorEastAsia"/>
          <w:b/>
          <w:bCs/>
          <w:color w:val="0000FF"/>
          <w:sz w:val="18"/>
          <w:szCs w:val="18"/>
          <w:u w:val="single"/>
          <w:lang w:val="en-US" w:eastAsia="zh-CN"/>
        </w:rPr>
        <w:t>工序</w:t>
      </w:r>
      <w:r>
        <w:rPr>
          <w:rFonts w:hint="eastAsia" w:asciiTheme="minorEastAsia" w:hAnsiTheme="minorEastAsia" w:eastAsiaTheme="minorEastAsia" w:cstheme="minorEastAsia"/>
          <w:b/>
          <w:bCs/>
          <w:sz w:val="18"/>
          <w:szCs w:val="18"/>
          <w:u w:val="single"/>
          <w:lang w:val="en-US" w:eastAsia="zh-CN"/>
        </w:rPr>
        <w:t>：1专项方案专家论证--2支腿或牛腿托架安装---3主梁安装、 导梁安装----4模板系统与液压电气系统及其他附属设施安装----- 5加载试验-6支座--7安装、预拱度设置与模板调整---8绑扎底板及腹板钢筋---预力系统安装---内模就位---顶板钢筋绑扎----箱梁混凝土浇筑------内模脱模----施加预力和管道压浆-----落模拆底模及滑模纵移。</w:t>
      </w:r>
      <w:r>
        <w:rPr>
          <w:rFonts w:hint="eastAsia" w:asciiTheme="minorEastAsia" w:hAnsiTheme="minorEastAsia" w:eastAsiaTheme="minorEastAsia" w:cstheme="minorEastAsia"/>
          <w:b/>
          <w:bCs/>
          <w:color w:val="0000FF"/>
          <w:sz w:val="18"/>
          <w:szCs w:val="18"/>
          <w:u w:val="single"/>
          <w:lang w:val="en-US" w:eastAsia="zh-CN"/>
        </w:rPr>
        <w:t>浇筑</w:t>
      </w:r>
      <w:r>
        <w:rPr>
          <w:rFonts w:hint="eastAsia" w:asciiTheme="minorEastAsia" w:hAnsiTheme="minorEastAsia" w:eastAsiaTheme="minorEastAsia" w:cstheme="minorEastAsia"/>
          <w:b/>
          <w:bCs/>
          <w:sz w:val="18"/>
          <w:szCs w:val="18"/>
          <w:u w:val="single"/>
          <w:lang w:val="en-US" w:eastAsia="zh-CN"/>
        </w:rPr>
        <w:t>：首孔梁</w:t>
      </w:r>
      <w:r>
        <w:rPr>
          <w:rFonts w:hint="eastAsia" w:asciiTheme="minorEastAsia" w:hAnsi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lang w:val="en-US" w:eastAsia="zh-CN"/>
        </w:rPr>
        <w:t>顺桥向桥台（或过渡墩</w:t>
      </w:r>
      <w:r>
        <w:rPr>
          <w:rFonts w:hint="eastAsia" w:asciiTheme="minorEastAsia" w:hAnsi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lang w:val="en-US" w:eastAsia="zh-CN"/>
        </w:rPr>
        <w:t>悬臂端， 中间孔</w:t>
      </w:r>
      <w:r>
        <w:rPr>
          <w:rFonts w:hint="eastAsia" w:asciiTheme="minorEastAsia" w:hAnsi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lang w:val="en-US" w:eastAsia="zh-CN"/>
        </w:rPr>
        <w:t>悬臂端</w:t>
      </w:r>
      <w:r>
        <w:rPr>
          <w:rFonts w:hint="eastAsia" w:asciiTheme="minorEastAsia" w:hAnsi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lang w:val="en-US" w:eastAsia="zh-CN"/>
        </w:rPr>
        <w:t>已浇梁段</w:t>
      </w:r>
      <w:r>
        <w:rPr>
          <w:rFonts w:hint="eastAsia" w:asciiTheme="minorEastAsia" w:hAnsi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lang w:val="en-US" w:eastAsia="zh-CN"/>
        </w:rPr>
        <w:t>末孔最后一个墩位处</w:t>
      </w:r>
      <w:r>
        <w:rPr>
          <w:rFonts w:hint="eastAsia" w:asciiTheme="minorEastAsia" w:hAnsi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lang w:val="en-US" w:eastAsia="zh-CN"/>
        </w:rPr>
        <w:t>已浇梁段接合；梁体混凝土横桥向对称浇筑。纵向分段接缝位置设1/5跨弯矩零点附近。</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sz w:val="18"/>
          <w:szCs w:val="18"/>
          <w:u w:val="single"/>
          <w:lang w:val="en-US" w:eastAsia="zh-CN"/>
        </w:rPr>
      </w:pPr>
      <w:r>
        <w:rPr>
          <w:rFonts w:hint="eastAsia" w:asciiTheme="minorEastAsia" w:hAnsiTheme="minorEastAsia" w:cstheme="minorEastAsia"/>
          <w:b/>
          <w:bCs/>
          <w:color w:val="C00000"/>
          <w:sz w:val="18"/>
          <w:szCs w:val="18"/>
          <w:u w:val="single"/>
          <w:lang w:val="en-US" w:eastAsia="zh-CN"/>
        </w:rPr>
        <w:t>简支梁：</w:t>
      </w:r>
      <w:r>
        <w:rPr>
          <w:rFonts w:hint="eastAsia" w:asciiTheme="minorEastAsia" w:hAnsiTheme="minorEastAsia" w:eastAsiaTheme="minorEastAsia" w:cstheme="minorEastAsia"/>
          <w:b/>
          <w:bCs/>
          <w:sz w:val="18"/>
          <w:szCs w:val="18"/>
          <w:u w:val="single"/>
          <w:lang w:val="en-US" w:eastAsia="zh-CN"/>
        </w:rPr>
        <w:t>T形、箱形、空心板，主要由梁肋、翼板、底板组成承重结构</w:t>
      </w:r>
      <w:r>
        <w:rPr>
          <w:rFonts w:hint="eastAsia" w:asciiTheme="minorEastAsia" w:hAnsiTheme="minorEastAsia" w:cstheme="minorEastAsia"/>
          <w:b/>
          <w:bCs/>
          <w:color w:val="C00000"/>
          <w:sz w:val="18"/>
          <w:szCs w:val="18"/>
          <w:u w:val="single"/>
          <w:lang w:val="en-US" w:eastAsia="zh-CN"/>
        </w:rPr>
        <w:t>。</w:t>
      </w:r>
      <w:r>
        <w:rPr>
          <w:rFonts w:hint="eastAsia" w:asciiTheme="minorEastAsia" w:hAnsiTheme="minorEastAsia" w:cstheme="minorEastAsia"/>
          <w:b/>
          <w:bCs/>
          <w:color w:val="0000FF"/>
          <w:sz w:val="18"/>
          <w:szCs w:val="18"/>
          <w:u w:val="single"/>
          <w:lang w:val="en-US" w:eastAsia="zh-CN"/>
        </w:rPr>
        <w:t>连续梁;</w:t>
      </w:r>
      <w:r>
        <w:rPr>
          <w:rFonts w:hint="eastAsia" w:asciiTheme="minorEastAsia" w:hAnsiTheme="minorEastAsia" w:eastAsiaTheme="minorEastAsia" w:cstheme="minorEastAsia"/>
          <w:b/>
          <w:bCs/>
          <w:sz w:val="18"/>
          <w:szCs w:val="18"/>
          <w:u w:val="single"/>
          <w:lang w:val="en-US" w:eastAsia="zh-CN"/>
        </w:rPr>
        <w:t>支点存在负弯距，跨中弯矩显著减少，减少跨内主梁高度。</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cstheme="minorEastAsia"/>
          <w:b/>
          <w:bCs/>
          <w:color w:val="C00000"/>
          <w:sz w:val="18"/>
          <w:szCs w:val="18"/>
          <w:u w:val="single"/>
          <w:lang w:val="en-US" w:eastAsia="zh-CN"/>
        </w:rPr>
      </w:pPr>
      <w:r>
        <w:rPr>
          <w:rFonts w:hint="eastAsia" w:asciiTheme="minorEastAsia" w:hAnsiTheme="minorEastAsia" w:cstheme="minorEastAsia"/>
          <w:b/>
          <w:bCs/>
          <w:color w:val="0000FF"/>
          <w:sz w:val="18"/>
          <w:szCs w:val="18"/>
          <w:u w:val="single"/>
          <w:lang w:val="en-US" w:eastAsia="zh-CN"/>
        </w:rPr>
        <w:t>附加内力因素：</w:t>
      </w:r>
      <w:r>
        <w:rPr>
          <w:rFonts w:hint="eastAsia" w:asciiTheme="minorEastAsia" w:hAnsiTheme="minorEastAsia" w:eastAsiaTheme="minorEastAsia" w:cstheme="minorEastAsia"/>
          <w:b/>
          <w:bCs/>
          <w:sz w:val="18"/>
          <w:szCs w:val="18"/>
          <w:u w:val="single"/>
          <w:lang w:val="en-US" w:eastAsia="zh-CN"/>
        </w:rPr>
        <w:t>预应力、混凝土收缩徐变、墩台跨径不均匀沉降、截面温度梯度变化。</w:t>
      </w:r>
      <w:r>
        <w:rPr>
          <w:rFonts w:hint="eastAsia" w:asciiTheme="minorEastAsia" w:hAnsiTheme="minorEastAsia" w:cstheme="minorEastAsia"/>
          <w:b/>
          <w:bCs/>
          <w:color w:val="0000FF"/>
          <w:sz w:val="18"/>
          <w:szCs w:val="18"/>
          <w:u w:val="single"/>
          <w:lang w:val="en-US" w:eastAsia="zh-CN"/>
        </w:rPr>
        <w:t>配筋：</w:t>
      </w:r>
      <w:r>
        <w:rPr>
          <w:rFonts w:hint="eastAsia" w:asciiTheme="minorEastAsia" w:hAnsiTheme="minorEastAsia" w:eastAsiaTheme="minorEastAsia" w:cstheme="minorEastAsia"/>
          <w:b/>
          <w:bCs/>
          <w:sz w:val="18"/>
          <w:szCs w:val="18"/>
          <w:u w:val="single"/>
          <w:lang w:val="en-US" w:eastAsia="zh-CN"/>
        </w:rPr>
        <w:t>正负两种弯矩要求，</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sz w:val="18"/>
          <w:szCs w:val="18"/>
          <w:u w:val="single"/>
          <w:lang w:val="en-US" w:eastAsia="zh-CN"/>
        </w:rPr>
      </w:pPr>
      <w:r>
        <w:rPr>
          <w:rFonts w:hint="eastAsia" w:asciiTheme="minorEastAsia" w:hAnsiTheme="minorEastAsia" w:eastAsiaTheme="minorEastAsia" w:cstheme="minorEastAsia"/>
          <w:b/>
          <w:bCs/>
          <w:color w:val="C00000"/>
          <w:sz w:val="18"/>
          <w:szCs w:val="18"/>
          <w:u w:val="single"/>
          <w:lang w:val="en-US" w:eastAsia="zh-CN"/>
        </w:rPr>
        <w:t>先简支后连续梁施工工序（T 梁为例）：</w:t>
      </w:r>
      <w:r>
        <w:rPr>
          <w:rFonts w:hint="eastAsia" w:asciiTheme="minorEastAsia" w:hAnsiTheme="minorEastAsia" w:eastAsiaTheme="minorEastAsia" w:cstheme="minorEastAsia"/>
          <w:b/>
          <w:bCs/>
          <w:sz w:val="18"/>
          <w:szCs w:val="18"/>
          <w:u w:val="single"/>
          <w:lang w:val="en-US" w:eastAsia="zh-CN"/>
        </w:rPr>
        <w:t>安装临时支座→安放永久支座→架梁→ 浇筑横隔板湿接缝混凝土→浇筑翼缘板湿接缝混凝土→ 浇筑湿接头混凝土→张拉二次预力钢束→拆除临时支座。</w:t>
      </w:r>
      <w:r>
        <w:rPr>
          <w:rFonts w:hint="eastAsia" w:asciiTheme="minorEastAsia" w:hAnsiTheme="minorEastAsia" w:eastAsiaTheme="minorEastAsia" w:cstheme="minorEastAsia"/>
          <w:b/>
          <w:bCs/>
          <w:color w:val="0000FF"/>
          <w:sz w:val="18"/>
          <w:szCs w:val="18"/>
          <w:u w:val="single"/>
          <w:lang w:val="en-US" w:eastAsia="zh-CN"/>
        </w:rPr>
        <w:t>施工规定1</w:t>
      </w:r>
      <w:r>
        <w:rPr>
          <w:rFonts w:hint="eastAsia" w:asciiTheme="minorEastAsia" w:hAnsiTheme="minorEastAsia" w:eastAsiaTheme="minorEastAsia" w:cstheme="minorEastAsia"/>
          <w:b/>
          <w:bCs/>
          <w:sz w:val="18"/>
          <w:szCs w:val="18"/>
          <w:u w:val="single"/>
          <w:lang w:val="en-US" w:eastAsia="zh-CN"/>
        </w:rPr>
        <w:t>安装同一孔跨梁、板，其预制施工龄期差不超过10d，特殊30d。2梁、板横向湿接缝一孔梁、板全部安装完成后。3永久支座</w:t>
      </w:r>
      <w:r>
        <w:rPr>
          <w:rFonts w:hint="eastAsia" w:asciiTheme="minorEastAsia" w:hAnsiTheme="minorEastAsia" w:cstheme="minorEastAsia"/>
          <w:b/>
          <w:bCs/>
          <w:sz w:val="18"/>
          <w:szCs w:val="18"/>
          <w:u w:val="single"/>
          <w:lang w:val="en-US" w:eastAsia="zh-CN"/>
        </w:rPr>
        <w:t>在</w:t>
      </w:r>
      <w:r>
        <w:rPr>
          <w:rFonts w:hint="eastAsia" w:asciiTheme="minorEastAsia" w:hAnsiTheme="minorEastAsia" w:eastAsiaTheme="minorEastAsia" w:cstheme="minorEastAsia"/>
          <w:b/>
          <w:bCs/>
          <w:sz w:val="18"/>
          <w:szCs w:val="18"/>
          <w:u w:val="single"/>
          <w:lang w:val="en-US" w:eastAsia="zh-CN"/>
        </w:rPr>
        <w:t>湿接头底模前安装。5湿接头孔道压浆达到规定强度立即拆除临时支座，同一片梁临时支座同时拆除6</w:t>
      </w:r>
      <w:r>
        <w:rPr>
          <w:rFonts w:hint="eastAsia" w:asciiTheme="minorEastAsia" w:hAnsiTheme="minorEastAsia" w:eastAsiaTheme="minorEastAsia" w:cstheme="minorEastAsia"/>
          <w:b/>
          <w:bCs/>
          <w:color w:val="0000FF"/>
          <w:sz w:val="18"/>
          <w:szCs w:val="18"/>
          <w:u w:val="single"/>
          <w:lang w:val="en-US" w:eastAsia="zh-CN"/>
        </w:rPr>
        <w:t>质量控制</w:t>
      </w:r>
      <w:r>
        <w:rPr>
          <w:rFonts w:hint="eastAsia" w:asciiTheme="minorEastAsia" w:hAnsiTheme="minorEastAsia" w:eastAsiaTheme="minorEastAsia" w:cstheme="minorEastAsia"/>
          <w:b/>
          <w:bCs/>
          <w:sz w:val="18"/>
          <w:szCs w:val="18"/>
          <w:u w:val="single"/>
          <w:lang w:val="en-US" w:eastAsia="zh-CN"/>
        </w:rPr>
        <w:t>：后浇段工艺控制、体系转换工艺控制、临时支座安装与拆除控制。</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color w:val="0000FF"/>
          <w:sz w:val="18"/>
          <w:szCs w:val="18"/>
          <w:u w:val="single"/>
        </w:rPr>
      </w:pPr>
      <w:r>
        <w:rPr>
          <w:rFonts w:hint="eastAsia" w:asciiTheme="minorEastAsia" w:hAnsiTheme="minorEastAsia" w:eastAsiaTheme="minorEastAsia" w:cstheme="minorEastAsia"/>
          <w:b/>
          <w:bCs/>
          <w:color w:val="C00000"/>
          <w:sz w:val="18"/>
          <w:szCs w:val="18"/>
          <w:u w:val="single"/>
          <w:lang w:val="en-US" w:eastAsia="zh-CN"/>
        </w:rPr>
        <w:t>悬臂浇筑工艺：1</w:t>
      </w:r>
      <w:r>
        <w:rPr>
          <w:rFonts w:hint="eastAsia" w:asciiTheme="minorEastAsia" w:hAnsiTheme="minorEastAsia" w:eastAsiaTheme="minorEastAsia" w:cstheme="minorEastAsia"/>
          <w:b/>
          <w:bCs/>
          <w:color w:val="C00000"/>
          <w:sz w:val="18"/>
          <w:szCs w:val="18"/>
          <w:u w:val="single"/>
        </w:rPr>
        <w:t>连续刚构桥</w:t>
      </w:r>
      <w:r>
        <w:rPr>
          <w:rFonts w:hint="eastAsia" w:asciiTheme="minorEastAsia" w:hAnsiTheme="minorEastAsia" w:cstheme="minorEastAsia"/>
          <w:b/>
          <w:bCs/>
          <w:color w:val="0000FF"/>
          <w:sz w:val="18"/>
          <w:szCs w:val="18"/>
          <w:u w:val="single"/>
          <w:lang w:eastAsia="zh-CN"/>
        </w:rPr>
        <w:t>（</w:t>
      </w:r>
      <w:r>
        <w:rPr>
          <w:rFonts w:hint="eastAsia" w:asciiTheme="minorEastAsia" w:hAnsiTheme="minorEastAsia" w:eastAsiaTheme="minorEastAsia" w:cstheme="minorEastAsia"/>
          <w:b/>
          <w:bCs/>
          <w:color w:val="0000FF"/>
          <w:sz w:val="18"/>
          <w:szCs w:val="18"/>
          <w:u w:val="single"/>
        </w:rPr>
        <w:t>连续梁桥：</w:t>
      </w:r>
      <w:r>
        <w:rPr>
          <w:rFonts w:hint="eastAsia" w:asciiTheme="minorEastAsia" w:hAnsiTheme="minorEastAsia" w:cstheme="minorEastAsia"/>
          <w:b/>
          <w:bCs/>
          <w:color w:val="0000FF"/>
          <w:sz w:val="18"/>
          <w:szCs w:val="18"/>
          <w:u w:val="single"/>
          <w:lang w:eastAsia="zh-CN"/>
        </w:rPr>
        <w:t>）</w:t>
      </w:r>
      <w:r>
        <w:rPr>
          <w:rFonts w:hint="eastAsia" w:asciiTheme="minorEastAsia" w:hAnsiTheme="minorEastAsia" w:eastAsiaTheme="minorEastAsia" w:cstheme="minorEastAsia"/>
          <w:b/>
          <w:bCs/>
          <w:sz w:val="18"/>
          <w:szCs w:val="18"/>
          <w:u w:val="single"/>
          <w:lang w:val="en-US" w:eastAsia="zh-CN"/>
        </w:rPr>
        <w:t>0 号块支架搭设预压→0号块混凝土浇筑→0号块预力钢束张拉→</w:t>
      </w:r>
      <w:r>
        <w:rPr>
          <w:rFonts w:hint="eastAsia" w:asciiTheme="minorEastAsia" w:hAnsiTheme="minorEastAsia" w:cstheme="minorEastAsia"/>
          <w:b/>
          <w:bCs/>
          <w:sz w:val="18"/>
          <w:szCs w:val="18"/>
          <w:u w:val="single"/>
          <w:lang w:val="en-US" w:eastAsia="zh-CN"/>
        </w:rPr>
        <w:t>（</w:t>
      </w:r>
      <w:r>
        <w:rPr>
          <w:rFonts w:hint="eastAsia" w:asciiTheme="minorEastAsia" w:hAnsiTheme="minorEastAsia" w:eastAsiaTheme="minorEastAsia" w:cstheme="minorEastAsia"/>
          <w:b/>
          <w:bCs/>
          <w:color w:val="0000FF"/>
          <w:sz w:val="18"/>
          <w:szCs w:val="18"/>
          <w:u w:val="single"/>
          <w:lang w:val="en-US" w:eastAsia="zh-CN"/>
        </w:rPr>
        <w:t>墩梁临时固结墩梁临时固结</w:t>
      </w:r>
      <w:r>
        <w:rPr>
          <w:rFonts w:hint="eastAsia" w:asciiTheme="minorEastAsia" w:hAnsiTheme="minorEastAsia" w:cstheme="minorEastAsia"/>
          <w:b/>
          <w:bCs/>
          <w:color w:val="0000FF"/>
          <w:sz w:val="18"/>
          <w:szCs w:val="18"/>
          <w:u w:val="single"/>
          <w:lang w:val="en-US" w:eastAsia="zh-CN"/>
        </w:rPr>
        <w:t>）</w:t>
      </w:r>
      <w:r>
        <w:rPr>
          <w:rFonts w:hint="eastAsia" w:asciiTheme="minorEastAsia" w:hAnsiTheme="minorEastAsia" w:eastAsiaTheme="minorEastAsia" w:cstheme="minorEastAsia"/>
          <w:b/>
          <w:bCs/>
          <w:sz w:val="18"/>
          <w:szCs w:val="18"/>
          <w:u w:val="single"/>
          <w:lang w:val="en-US" w:eastAsia="zh-CN"/>
        </w:rPr>
        <w:t xml:space="preserve">→组拼挂篮→挂篮预压→对称悬臂浇筑1号块→1号块预力钢束张拉→挂篮前移就位→悬臂浇筑2号块（下一块施工）→边跨合龙（边跨现浇混凝土）→ </w:t>
      </w:r>
      <w:r>
        <w:rPr>
          <w:rFonts w:hint="eastAsia" w:asciiTheme="minorEastAsia" w:hAnsiTheme="minorEastAsia" w:cstheme="minorEastAsia"/>
          <w:b/>
          <w:bCs/>
          <w:sz w:val="18"/>
          <w:szCs w:val="18"/>
          <w:u w:val="single"/>
          <w:lang w:val="en-US" w:eastAsia="zh-CN"/>
        </w:rPr>
        <w:t>（</w:t>
      </w:r>
      <w:r>
        <w:rPr>
          <w:rFonts w:hint="eastAsia" w:asciiTheme="minorEastAsia" w:hAnsiTheme="minorEastAsia" w:eastAsiaTheme="minorEastAsia" w:cstheme="minorEastAsia"/>
          <w:b/>
          <w:bCs/>
          <w:color w:val="0000FF"/>
          <w:sz w:val="18"/>
          <w:szCs w:val="18"/>
          <w:u w:val="single"/>
          <w:lang w:val="en-US" w:eastAsia="zh-CN"/>
        </w:rPr>
        <w:t>解除临时固结</w:t>
      </w:r>
      <w:r>
        <w:rPr>
          <w:rFonts w:hint="eastAsia" w:asciiTheme="minorEastAsia" w:hAnsiTheme="minorEastAsia" w:cstheme="minorEastAsia"/>
          <w:b/>
          <w:bCs/>
          <w:color w:val="0000FF"/>
          <w:sz w:val="18"/>
          <w:szCs w:val="18"/>
          <w:u w:val="single"/>
          <w:lang w:val="en-US" w:eastAsia="zh-CN"/>
        </w:rPr>
        <w:t>）</w:t>
      </w:r>
      <w:r>
        <w:rPr>
          <w:rFonts w:hint="eastAsia" w:asciiTheme="minorEastAsia" w:hAnsiTheme="minorEastAsia" w:eastAsiaTheme="minorEastAsia" w:cstheme="minorEastAsia"/>
          <w:b/>
          <w:bCs/>
          <w:sz w:val="18"/>
          <w:szCs w:val="18"/>
          <w:u w:val="single"/>
          <w:lang w:val="en-US" w:eastAsia="zh-CN"/>
        </w:rPr>
        <w:t>→中跨合龙。</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eastAsiaTheme="minorEastAsia" w:cstheme="minorEastAsia"/>
          <w:b/>
          <w:bCs/>
          <w:sz w:val="18"/>
          <w:szCs w:val="18"/>
          <w:u w:val="single"/>
          <w:lang w:val="en-US" w:eastAsia="zh-CN"/>
        </w:rPr>
      </w:pPr>
      <w:r>
        <w:rPr>
          <w:rFonts w:hint="eastAsia" w:asciiTheme="minorEastAsia" w:hAnsiTheme="minorEastAsia" w:eastAsiaTheme="minorEastAsia" w:cstheme="minorEastAsia"/>
          <w:b/>
          <w:bCs/>
          <w:color w:val="0000FF"/>
          <w:sz w:val="18"/>
          <w:szCs w:val="18"/>
          <w:u w:val="single"/>
        </w:rPr>
        <w:t>边跨合龙施工</w:t>
      </w:r>
      <w:r>
        <w:rPr>
          <w:rFonts w:hint="eastAsia" w:asciiTheme="minorEastAsia" w:hAnsiTheme="minorEastAsia" w:eastAsiaTheme="minorEastAsia" w:cstheme="minorEastAsia"/>
          <w:b/>
          <w:bCs/>
          <w:color w:val="C00000"/>
          <w:sz w:val="18"/>
          <w:szCs w:val="18"/>
          <w:u w:val="single"/>
        </w:rPr>
        <w:t>：</w:t>
      </w:r>
      <w:r>
        <w:rPr>
          <w:rFonts w:hint="eastAsia" w:asciiTheme="minorEastAsia" w:hAnsiTheme="minorEastAsia" w:eastAsiaTheme="minorEastAsia" w:cstheme="minorEastAsia"/>
          <w:b/>
          <w:bCs/>
          <w:sz w:val="18"/>
          <w:szCs w:val="18"/>
          <w:u w:val="single"/>
          <w:lang w:val="en-US" w:eastAsia="zh-CN"/>
        </w:rPr>
        <w:t xml:space="preserve">施工准备及模架安装→ </w:t>
      </w:r>
      <w:r>
        <w:rPr>
          <w:rFonts w:hint="eastAsia" w:asciiTheme="minorEastAsia" w:hAnsiTheme="minorEastAsia" w:eastAsiaTheme="minorEastAsia" w:cstheme="minorEastAsia"/>
          <w:b/>
          <w:bCs/>
          <w:color w:val="0000FF"/>
          <w:sz w:val="18"/>
          <w:szCs w:val="18"/>
          <w:u w:val="single"/>
          <w:lang w:val="en-US" w:eastAsia="zh-CN"/>
        </w:rPr>
        <w:t>设置平衡重</w:t>
      </w:r>
      <w:r>
        <w:rPr>
          <w:rFonts w:hint="eastAsia" w:asciiTheme="minorEastAsia" w:hAnsiTheme="minorEastAsia" w:eastAsiaTheme="minorEastAsia" w:cstheme="minorEastAsia"/>
          <w:b/>
          <w:bCs/>
          <w:sz w:val="18"/>
          <w:szCs w:val="18"/>
          <w:u w:val="single"/>
          <w:lang w:val="en-US" w:eastAsia="zh-CN"/>
        </w:rPr>
        <w:t>→普通钢筋及预力管道安装→ 合龙锁定→浇筑合龙段混凝土→预力施工→拆模、落架。</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eastAsia" w:asciiTheme="minorEastAsia" w:hAnsiTheme="minorEastAsia" w:cstheme="minorEastAsia"/>
          <w:b/>
          <w:bCs/>
          <w:color w:val="C00000"/>
          <w:sz w:val="18"/>
          <w:szCs w:val="18"/>
          <w:u w:val="single"/>
          <w:lang w:eastAsia="zh-CN"/>
        </w:rPr>
      </w:pPr>
      <w:r>
        <w:rPr>
          <w:rFonts w:hint="eastAsia" w:asciiTheme="minorEastAsia" w:hAnsiTheme="minorEastAsia" w:eastAsiaTheme="minorEastAsia" w:cstheme="minorEastAsia"/>
          <w:b/>
          <w:bCs/>
          <w:color w:val="0000FF"/>
          <w:sz w:val="18"/>
          <w:szCs w:val="18"/>
          <w:u w:val="single"/>
        </w:rPr>
        <w:t>中跨合龙施工流程图</w:t>
      </w:r>
      <w:r>
        <w:rPr>
          <w:rFonts w:hint="eastAsia" w:asciiTheme="minorEastAsia" w:hAnsiTheme="minorEastAsia" w:eastAsiaTheme="minorEastAsia" w:cstheme="minorEastAsia"/>
          <w:b/>
          <w:bCs/>
          <w:color w:val="C00000"/>
          <w:sz w:val="18"/>
          <w:szCs w:val="18"/>
          <w:u w:val="single"/>
        </w:rPr>
        <w:t>：</w:t>
      </w:r>
      <w:r>
        <w:rPr>
          <w:rFonts w:hint="eastAsia" w:asciiTheme="minorEastAsia" w:hAnsiTheme="minorEastAsia" w:eastAsiaTheme="minorEastAsia" w:cstheme="minorEastAsia"/>
          <w:b/>
          <w:bCs/>
          <w:sz w:val="18"/>
          <w:szCs w:val="18"/>
          <w:u w:val="single"/>
          <w:lang w:val="en-US" w:eastAsia="zh-CN"/>
        </w:rPr>
        <w:t xml:space="preserve">吊架及模板安装→ </w:t>
      </w:r>
      <w:r>
        <w:rPr>
          <w:rFonts w:hint="eastAsia" w:asciiTheme="minorEastAsia" w:hAnsiTheme="minorEastAsia" w:eastAsiaTheme="minorEastAsia" w:cstheme="minorEastAsia"/>
          <w:b/>
          <w:bCs/>
          <w:color w:val="0000FF"/>
          <w:sz w:val="18"/>
          <w:szCs w:val="18"/>
          <w:u w:val="single"/>
          <w:lang w:val="en-US" w:eastAsia="zh-CN"/>
        </w:rPr>
        <w:t>设置平衡重</w:t>
      </w:r>
      <w:r>
        <w:rPr>
          <w:rFonts w:hint="eastAsia" w:asciiTheme="minorEastAsia" w:hAnsiTheme="minorEastAsia" w:eastAsiaTheme="minorEastAsia" w:cstheme="minorEastAsia"/>
          <w:b/>
          <w:bCs/>
          <w:sz w:val="18"/>
          <w:szCs w:val="18"/>
          <w:u w:val="single"/>
          <w:lang w:val="en-US" w:eastAsia="zh-CN"/>
        </w:rPr>
        <w:t>→普通钢筋及预力管道安装→ 合龙锁定→解除临时固结完成体系转换→浇筑合龙段混凝土→预力施工→拆除模板及吊架。</w:t>
      </w:r>
      <w:r>
        <w:rPr>
          <w:rFonts w:hint="eastAsia" w:asciiTheme="minorEastAsia" w:hAnsiTheme="minorEastAsia" w:eastAsiaTheme="minorEastAsia" w:cstheme="minorEastAsia"/>
          <w:b/>
          <w:bCs/>
          <w:color w:val="0000FF"/>
          <w:sz w:val="18"/>
          <w:szCs w:val="18"/>
          <w:u w:val="single"/>
          <w:lang w:val="en-US" w:eastAsia="zh-CN"/>
        </w:rPr>
        <w:t>合龙施工：1</w:t>
      </w:r>
      <w:r>
        <w:rPr>
          <w:rFonts w:hint="eastAsia" w:asciiTheme="minorEastAsia" w:hAnsiTheme="minorEastAsia" w:cstheme="minorEastAsia"/>
          <w:b/>
          <w:bCs/>
          <w:color w:val="0000FF"/>
          <w:sz w:val="18"/>
          <w:szCs w:val="18"/>
          <w:u w:val="single"/>
          <w:lang w:val="en-US" w:eastAsia="zh-CN"/>
        </w:rPr>
        <w:t>施工观测：</w:t>
      </w:r>
      <w:r>
        <w:rPr>
          <w:rFonts w:hint="eastAsia" w:asciiTheme="minorEastAsia" w:hAnsiTheme="minorEastAsia" w:eastAsiaTheme="minorEastAsia" w:cstheme="minorEastAsia"/>
          <w:b/>
          <w:bCs/>
          <w:sz w:val="18"/>
          <w:szCs w:val="18"/>
          <w:u w:val="single"/>
          <w:lang w:val="en-US" w:eastAsia="zh-CN"/>
        </w:rPr>
        <w:t>轴线、高程和梁长受温度影响偏移值</w:t>
      </w:r>
      <w:r>
        <w:rPr>
          <w:rFonts w:hint="eastAsia" w:asciiTheme="minorEastAsia" w:hAnsiTheme="minorEastAsia" w:eastAsiaTheme="minorEastAsia" w:cstheme="minorEastAsia"/>
          <w:b/>
          <w:bCs/>
          <w:color w:val="0000FF"/>
          <w:sz w:val="18"/>
          <w:szCs w:val="18"/>
          <w:u w:val="single"/>
          <w:lang w:val="en-US" w:eastAsia="zh-CN"/>
        </w:rPr>
        <w:t>，</w:t>
      </w:r>
      <w:r>
        <w:rPr>
          <w:rFonts w:hint="eastAsia" w:asciiTheme="minorEastAsia" w:hAnsiTheme="minorEastAsia" w:cstheme="minorEastAsia"/>
          <w:b/>
          <w:bCs/>
          <w:color w:val="0000FF"/>
          <w:sz w:val="18"/>
          <w:szCs w:val="18"/>
          <w:u w:val="single"/>
          <w:lang w:val="en-US" w:eastAsia="zh-CN"/>
        </w:rPr>
        <w:t>观测结果</w:t>
      </w:r>
      <w:r>
        <w:rPr>
          <w:rFonts w:hint="eastAsia" w:asciiTheme="minorEastAsia" w:hAnsiTheme="minorEastAsia" w:eastAsiaTheme="minorEastAsia" w:cstheme="minorEastAsia"/>
          <w:b/>
          <w:bCs/>
          <w:color w:val="0000FF"/>
          <w:sz w:val="18"/>
          <w:szCs w:val="18"/>
          <w:u w:val="single"/>
          <w:lang w:val="en-US" w:eastAsia="zh-CN"/>
        </w:rPr>
        <w:t>确定</w:t>
      </w:r>
      <w:r>
        <w:rPr>
          <w:rFonts w:hint="eastAsia" w:asciiTheme="minorEastAsia" w:hAnsi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lang w:val="en-US" w:eastAsia="zh-CN"/>
        </w:rPr>
        <w:t>准确合龙温度、合龙时间及合龙程序。2连续刚构两端悬臂梁段</w:t>
      </w:r>
      <w:r>
        <w:rPr>
          <w:rFonts w:hint="eastAsia" w:asciiTheme="minorEastAsia" w:hAnsi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lang w:val="en-US" w:eastAsia="zh-CN"/>
        </w:rPr>
        <w:t xml:space="preserve"> 施加水平推力方式调整梁体内力</w:t>
      </w:r>
      <w:r>
        <w:rPr>
          <w:rFonts w:hint="eastAsia" w:asciiTheme="minorEastAsia" w:hAnsiTheme="minorEastAsia" w:cstheme="minorEastAsia"/>
          <w:b/>
          <w:bCs/>
          <w:sz w:val="18"/>
          <w:szCs w:val="18"/>
          <w:u w:val="single"/>
          <w:lang w:val="en-US" w:eastAsia="zh-CN"/>
        </w:rPr>
        <w:t>时</w:t>
      </w:r>
      <w:r>
        <w:rPr>
          <w:rFonts w:hint="eastAsia" w:asciiTheme="minorEastAsia" w:hAnsiTheme="minorEastAsia" w:eastAsiaTheme="minorEastAsia" w:cstheme="minorEastAsia"/>
          <w:b/>
          <w:bCs/>
          <w:sz w:val="18"/>
          <w:szCs w:val="18"/>
          <w:u w:val="single"/>
          <w:lang w:val="en-US" w:eastAsia="zh-CN"/>
        </w:rPr>
        <w:t>千斤顶施力对称、均衡。3合龙口两侧悬臂端予临时刚性连接再浇筑合龙段混凝土。合龙口两侧梁体顶面设置等重压载水箱，浇筑合龙段混凝土时间步卸载。</w:t>
      </w:r>
      <w:r>
        <w:rPr>
          <w:rFonts w:hint="eastAsia" w:asciiTheme="minorEastAsia" w:hAnsiTheme="minorEastAsia" w:cstheme="minorEastAsia"/>
          <w:b/>
          <w:bCs/>
          <w:sz w:val="18"/>
          <w:szCs w:val="18"/>
          <w:u w:val="single"/>
          <w:lang w:val="en-US" w:eastAsia="zh-CN"/>
        </w:rPr>
        <w:t>4墩顶梁段全断面一次浇筑、过高可沿高度方向分两次浇筑5首次浇筑高度超过底板承托面500mm，两次浇筑龄期7d内。5对称、不超梁重1/4。5立模高程误差不大5mm,立模轴线偏位不大5mm。6</w:t>
      </w:r>
      <w:r>
        <w:rPr>
          <w:rFonts w:hint="eastAsia" w:asciiTheme="minorEastAsia" w:hAnsiTheme="minorEastAsia" w:eastAsiaTheme="minorEastAsia" w:cstheme="minorEastAsia"/>
          <w:b/>
          <w:bCs/>
          <w:sz w:val="18"/>
          <w:szCs w:val="18"/>
          <w:u w:val="single"/>
          <w:lang w:val="en-US" w:eastAsia="zh-CN"/>
        </w:rPr>
        <w:t>养护时间14d。</w:t>
      </w:r>
      <w:r>
        <w:rPr>
          <w:rFonts w:hint="eastAsia" w:asciiTheme="minorEastAsia" w:hAnsiTheme="minorEastAsia" w:cstheme="minorEastAsia"/>
          <w:b/>
          <w:bCs/>
          <w:color w:val="0000FF"/>
          <w:sz w:val="18"/>
          <w:szCs w:val="18"/>
          <w:u w:val="single"/>
          <w:lang w:val="en-US" w:eastAsia="zh-CN"/>
        </w:rPr>
        <w:t>双控</w:t>
      </w:r>
      <w:r>
        <w:rPr>
          <w:rFonts w:hint="eastAsia" w:asciiTheme="minorEastAsia" w:hAnsiTheme="minorEastAsia" w:cstheme="minorEastAsia"/>
          <w:b/>
          <w:bCs/>
          <w:sz w:val="18"/>
          <w:szCs w:val="18"/>
          <w:u w:val="single"/>
          <w:lang w:val="en-US" w:eastAsia="zh-CN"/>
        </w:rPr>
        <w:t>：变形和内力，以变形为主。</w:t>
      </w:r>
      <w:r>
        <w:rPr>
          <w:rFonts w:hint="eastAsia" w:asciiTheme="minorEastAsia" w:hAnsiTheme="minorEastAsia" w:eastAsiaTheme="minorEastAsia" w:cstheme="minorEastAsia"/>
          <w:b/>
          <w:bCs/>
          <w:color w:val="0000FF"/>
          <w:sz w:val="18"/>
          <w:szCs w:val="18"/>
          <w:u w:val="single"/>
          <w:lang w:val="en-US" w:eastAsia="zh-CN"/>
        </w:rPr>
        <w:t>合龙段防止开裂措施：</w:t>
      </w:r>
      <w:r>
        <w:rPr>
          <w:rFonts w:hint="eastAsia" w:asciiTheme="minorEastAsia" w:hAnsiTheme="minorEastAsia" w:cstheme="minorEastAsia"/>
          <w:b/>
          <w:bCs/>
          <w:color w:val="0000FF"/>
          <w:sz w:val="18"/>
          <w:szCs w:val="18"/>
          <w:u w:val="single"/>
          <w:lang w:val="en-US" w:eastAsia="zh-CN"/>
        </w:rPr>
        <w:t>1</w:t>
      </w:r>
      <w:r>
        <w:rPr>
          <w:rFonts w:hint="eastAsia" w:asciiTheme="minorEastAsia" w:hAnsiTheme="minorEastAsia" w:eastAsiaTheme="minorEastAsia" w:cstheme="minorEastAsia"/>
          <w:b/>
          <w:bCs/>
          <w:sz w:val="18"/>
          <w:szCs w:val="18"/>
          <w:u w:val="single"/>
          <w:lang w:val="en-US" w:eastAsia="zh-CN"/>
        </w:rPr>
        <w:t>合龙口两侧悬臂端临时刚性连接，再浇筑合龙段混凝土。2合龙口两侧梁体顶面设置等重压载水箱，浇筑合龙段混凝土时同步卸载</w:t>
      </w:r>
      <w:r>
        <w:rPr>
          <w:rFonts w:hint="eastAsia" w:asciiTheme="minorEastAsia" w:hAnsiTheme="minorEastAsia" w:cstheme="minorEastAsia"/>
          <w:b/>
          <w:bCs/>
          <w:sz w:val="18"/>
          <w:szCs w:val="18"/>
          <w:u w:val="single"/>
          <w:lang w:val="en-US" w:eastAsia="zh-CN"/>
        </w:rPr>
        <w:t>。</w:t>
      </w:r>
      <w:r>
        <w:rPr>
          <w:rFonts w:hint="eastAsia" w:asciiTheme="minorEastAsia" w:hAnsiTheme="minorEastAsia" w:cstheme="minorEastAsia"/>
          <w:b/>
          <w:bCs/>
          <w:color w:val="0000FF"/>
          <w:sz w:val="18"/>
          <w:szCs w:val="18"/>
          <w:u w:val="single"/>
          <w:lang w:eastAsia="zh-CN"/>
        </w:rPr>
        <w:t>挂蓝试压</w:t>
      </w:r>
      <w:r>
        <w:rPr>
          <w:rFonts w:hint="eastAsia" w:asciiTheme="minorEastAsia" w:hAnsiTheme="minorEastAsia" w:cstheme="minorEastAsia"/>
          <w:b/>
          <w:bCs/>
          <w:color w:val="C00000"/>
          <w:sz w:val="18"/>
          <w:szCs w:val="18"/>
          <w:u w:val="single"/>
          <w:lang w:eastAsia="zh-CN"/>
        </w:rPr>
        <w:t>：</w:t>
      </w:r>
      <w:r>
        <w:rPr>
          <w:rFonts w:hint="eastAsia" w:asciiTheme="minorEastAsia" w:hAnsiTheme="minorEastAsia" w:eastAsiaTheme="minorEastAsia" w:cstheme="minorEastAsia"/>
          <w:b/>
          <w:bCs/>
          <w:sz w:val="18"/>
          <w:szCs w:val="18"/>
          <w:u w:val="single"/>
          <w:lang w:val="en-US" w:eastAsia="zh-CN"/>
        </w:rPr>
        <w:t>水箱加压法、试验台加压法、砂袋法。</w:t>
      </w:r>
      <w:r>
        <w:rPr>
          <w:rFonts w:hint="eastAsia" w:asciiTheme="minorEastAsia" w:hAnsiTheme="minorEastAsia" w:eastAsiaTheme="minorEastAsia" w:cstheme="minorEastAsia"/>
          <w:b/>
          <w:bCs/>
          <w:color w:val="0000FF"/>
          <w:sz w:val="18"/>
          <w:szCs w:val="18"/>
          <w:u w:val="single"/>
          <w:lang w:val="en-US" w:eastAsia="zh-CN"/>
        </w:rPr>
        <w:t>抗倾覆平衡</w:t>
      </w:r>
      <w:r>
        <w:rPr>
          <w:rFonts w:hint="eastAsia" w:asciiTheme="minorEastAsia" w:hAnsiTheme="minorEastAsia" w:cstheme="minorEastAsia"/>
          <w:b/>
          <w:bCs/>
          <w:color w:val="C00000"/>
          <w:sz w:val="18"/>
          <w:szCs w:val="18"/>
          <w:u w:val="single"/>
          <w:lang w:eastAsia="zh-CN"/>
        </w:rPr>
        <w:t>：</w:t>
      </w:r>
      <w:r>
        <w:rPr>
          <w:rFonts w:hint="eastAsia" w:asciiTheme="minorEastAsia" w:hAnsiTheme="minorEastAsia" w:eastAsiaTheme="minorEastAsia" w:cstheme="minorEastAsia"/>
          <w:b/>
          <w:bCs/>
          <w:sz w:val="18"/>
          <w:szCs w:val="18"/>
          <w:u w:val="single"/>
          <w:lang w:eastAsia="zh-CN"/>
        </w:rPr>
        <w:t>压重式、锚固式、半压重式、半锚固式</w:t>
      </w:r>
      <w:r>
        <w:rPr>
          <w:rFonts w:hint="eastAsia" w:asciiTheme="minorEastAsia" w:hAnsiTheme="minorEastAsia" w:cstheme="minorEastAsia"/>
          <w:b/>
          <w:bCs/>
          <w:color w:val="C00000"/>
          <w:sz w:val="18"/>
          <w:szCs w:val="18"/>
          <w:u w:val="single"/>
          <w:lang w:eastAsia="zh-CN"/>
        </w:rPr>
        <w:t>。</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default" w:asciiTheme="minorEastAsia" w:hAnsiTheme="minorEastAsia" w:eastAsiaTheme="minorEastAsia" w:cstheme="minorEastAsia"/>
          <w:b/>
          <w:bCs/>
          <w:sz w:val="18"/>
          <w:szCs w:val="18"/>
          <w:u w:val="single"/>
          <w:lang w:val="en-US" w:eastAsia="zh-CN"/>
        </w:rPr>
      </w:pPr>
      <w:r>
        <w:rPr>
          <w:rFonts w:hint="eastAsia" w:asciiTheme="minorEastAsia" w:hAnsiTheme="minorEastAsia" w:eastAsiaTheme="minorEastAsia" w:cstheme="minorEastAsia"/>
          <w:b/>
          <w:bCs/>
          <w:color w:val="0000FF"/>
          <w:sz w:val="18"/>
          <w:szCs w:val="18"/>
          <w:u w:val="single"/>
          <w:lang w:val="en-US" w:eastAsia="zh-CN"/>
        </w:rPr>
        <w:t>承重分：</w:t>
      </w:r>
      <w:r>
        <w:rPr>
          <w:rFonts w:hint="eastAsia" w:asciiTheme="minorEastAsia" w:hAnsiTheme="minorEastAsia" w:eastAsiaTheme="minorEastAsia" w:cstheme="minorEastAsia"/>
          <w:b/>
          <w:bCs/>
          <w:sz w:val="18"/>
          <w:szCs w:val="18"/>
          <w:u w:val="single"/>
          <w:lang w:eastAsia="zh-CN"/>
        </w:rPr>
        <w:t>桁架式、斜拉式、钢板梁式</w:t>
      </w:r>
      <w:r>
        <w:rPr>
          <w:rFonts w:hint="eastAsia" w:asciiTheme="minorEastAsia" w:hAnsiTheme="minorEastAsia" w:cstheme="minorEastAsia"/>
          <w:b/>
          <w:bCs/>
          <w:sz w:val="18"/>
          <w:szCs w:val="18"/>
          <w:u w:val="single"/>
          <w:lang w:eastAsia="zh-CN"/>
        </w:rPr>
        <w:t>。</w:t>
      </w:r>
      <w:r>
        <w:rPr>
          <w:rFonts w:hint="eastAsia" w:asciiTheme="minorEastAsia" w:hAnsiTheme="minorEastAsia" w:cstheme="minorEastAsia"/>
          <w:b/>
          <w:bCs/>
          <w:color w:val="0000FF"/>
          <w:sz w:val="18"/>
          <w:szCs w:val="18"/>
          <w:u w:val="single"/>
          <w:lang w:eastAsia="zh-CN"/>
        </w:rPr>
        <w:t>整跨拼装</w:t>
      </w:r>
      <w:r>
        <w:rPr>
          <w:rFonts w:hint="eastAsia" w:asciiTheme="minorEastAsia" w:hAnsiTheme="minorEastAsia" w:cstheme="minorEastAsia"/>
          <w:b/>
          <w:bCs/>
          <w:sz w:val="18"/>
          <w:szCs w:val="18"/>
          <w:u w:val="single"/>
          <w:lang w:eastAsia="zh-CN"/>
        </w:rPr>
        <w:t>：</w:t>
      </w:r>
      <w:r>
        <w:rPr>
          <w:rFonts w:hint="eastAsia" w:asciiTheme="minorEastAsia" w:hAnsiTheme="minorEastAsia" w:cstheme="minorEastAsia"/>
          <w:b/>
          <w:bCs/>
          <w:sz w:val="18"/>
          <w:szCs w:val="18"/>
          <w:u w:val="single"/>
          <w:lang w:val="en-US" w:eastAsia="zh-CN"/>
        </w:rPr>
        <w:t>1预制2拼装3湿接头（定位锁定、孔道连接、永久支座、砼、预应力）</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default" w:asciiTheme="minorEastAsia" w:hAnsiTheme="minorEastAsia" w:eastAsiaTheme="minorEastAsia" w:cstheme="minorEastAsia"/>
          <w:b/>
          <w:bCs/>
          <w:color w:val="C00000"/>
          <w:sz w:val="18"/>
          <w:szCs w:val="18"/>
          <w:u w:val="single"/>
          <w:lang w:val="en-US" w:eastAsia="zh-CN"/>
        </w:rPr>
      </w:pPr>
      <w:r>
        <w:rPr>
          <w:rFonts w:hint="eastAsia" w:asciiTheme="minorEastAsia" w:hAnsiTheme="minorEastAsia" w:eastAsiaTheme="minorEastAsia" w:cstheme="minorEastAsia"/>
          <w:b/>
          <w:bCs/>
          <w:color w:val="C00000"/>
          <w:sz w:val="18"/>
          <w:szCs w:val="18"/>
          <w:u w:val="single"/>
          <w:lang w:val="en-US" w:eastAsia="zh-CN"/>
        </w:rPr>
        <w:t>悬臂拼装施工要点：</w:t>
      </w:r>
      <w:r>
        <w:rPr>
          <w:rFonts w:hint="eastAsia" w:asciiTheme="minorEastAsia" w:hAnsiTheme="minorEastAsia" w:cstheme="minorEastAsia"/>
          <w:b/>
          <w:bCs/>
          <w:sz w:val="18"/>
          <w:szCs w:val="18"/>
          <w:u w:val="single"/>
          <w:lang w:val="en-US" w:eastAsia="zh-CN"/>
        </w:rPr>
        <w:t>1预制台沉降控制2mm以内。2节段存放不少于90d。3起吊设备安全系数2，1.25倍设计荷载静载和1.1倍动载试验。4平面位置XY精度1mm,高程Z精度2mm。3胶粘剂机械拌合，厚度3mm，挤压力0.2MPA。5节段脱膜强度75%。6节段刚筋专用胎架上制作成整体骨架后，吊入模板内进行安装。</w:t>
      </w:r>
      <w:r>
        <w:rPr>
          <w:rFonts w:hint="eastAsia" w:asciiTheme="minorEastAsia" w:hAnsiTheme="minorEastAsia" w:cstheme="minorEastAsia"/>
          <w:b/>
          <w:bCs/>
          <w:color w:val="C00000"/>
          <w:sz w:val="18"/>
          <w:szCs w:val="18"/>
          <w:u w:val="single"/>
          <w:lang w:eastAsia="zh-CN"/>
        </w:rPr>
        <w:t>缆吊（静</w:t>
      </w:r>
      <w:r>
        <w:rPr>
          <w:rFonts w:hint="eastAsia" w:asciiTheme="minorEastAsia" w:hAnsiTheme="minorEastAsia" w:cstheme="minorEastAsia"/>
          <w:b/>
          <w:bCs/>
          <w:color w:val="C00000"/>
          <w:sz w:val="18"/>
          <w:szCs w:val="18"/>
          <w:u w:val="single"/>
          <w:lang w:val="en-US" w:eastAsia="zh-CN"/>
        </w:rPr>
        <w:t>1.2、动1.0）</w:t>
      </w:r>
    </w:p>
    <w:p>
      <w:pPr>
        <w:keepNext w:val="0"/>
        <w:keepLines w:val="0"/>
        <w:pageBreakBefore w:val="0"/>
        <w:widowControl w:val="0"/>
        <w:kinsoku/>
        <w:wordWrap/>
        <w:overflowPunct/>
        <w:topLinePunct w:val="0"/>
        <w:autoSpaceDE/>
        <w:autoSpaceDN/>
        <w:bidi w:val="0"/>
        <w:adjustRightInd/>
        <w:snapToGrid/>
        <w:spacing w:line="270" w:lineRule="exact"/>
        <w:jc w:val="left"/>
        <w:textAlignment w:val="auto"/>
        <w:rPr>
          <w:rFonts w:hint="default" w:asciiTheme="minorEastAsia" w:hAnsiTheme="minorEastAsia" w:eastAsiaTheme="minorEastAsia" w:cstheme="minorEastAsia"/>
          <w:b/>
          <w:bCs/>
          <w:color w:val="C00000"/>
          <w:sz w:val="18"/>
          <w:szCs w:val="18"/>
          <w:u w:val="single"/>
          <w:lang w:val="en-US" w:eastAsia="zh-CN"/>
        </w:rPr>
      </w:pPr>
      <w:r>
        <w:rPr>
          <w:rFonts w:hint="eastAsia" w:asciiTheme="minorEastAsia" w:hAnsiTheme="minorEastAsia" w:cstheme="minorEastAsia"/>
          <w:b/>
          <w:bCs/>
          <w:color w:val="C00000"/>
          <w:sz w:val="18"/>
          <w:szCs w:val="18"/>
          <w:u w:val="single"/>
          <w:lang w:eastAsia="zh-CN"/>
        </w:rPr>
        <w:t>架体（安装、预压）后张（张拉锚固）砼：</w:t>
      </w:r>
      <w:r>
        <w:rPr>
          <w:rFonts w:hint="eastAsia" w:asciiTheme="minorEastAsia" w:hAnsiTheme="minorEastAsia" w:cstheme="minorEastAsia"/>
          <w:b/>
          <w:bCs/>
          <w:color w:val="C00000"/>
          <w:sz w:val="18"/>
          <w:szCs w:val="18"/>
          <w:u w:val="single"/>
          <w:lang w:val="en-US" w:eastAsia="zh-CN"/>
        </w:rPr>
        <w:t>1模板（底+侧+内）钢筋（底+腹+顶）浇+养护。首孔（桥台-悬臂）中间（悬臂-已浇）</w:t>
      </w:r>
    </w:p>
    <w:tbl>
      <w:tblPr>
        <w:tblStyle w:val="4"/>
        <w:tblpPr w:leftFromText="180" w:rightFromText="180" w:vertAnchor="text" w:horzAnchor="page" w:tblpX="382" w:tblpY="216"/>
        <w:tblOverlap w:val="never"/>
        <w:tblW w:w="11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55" w:type="dxa"/>
          <w:bottom w:w="55" w:type="dxa"/>
          <w:right w:w="55" w:type="dxa"/>
        </w:tblCellMar>
      </w:tblPr>
      <w:tblGrid>
        <w:gridCol w:w="569"/>
        <w:gridCol w:w="3236"/>
        <w:gridCol w:w="3990"/>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rPr>
          <w:trHeight w:val="590" w:hRule="atLeast"/>
        </w:trPr>
        <w:tc>
          <w:tcPr>
            <w:tcW w:w="569" w:type="dxa"/>
            <w:vAlign w:val="top"/>
          </w:tcPr>
          <w:p>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sz w:val="18"/>
                <w:szCs w:val="18"/>
                <w:u w:val="single"/>
              </w:rPr>
            </w:pPr>
            <w:r>
              <w:rPr>
                <w:rFonts w:hint="eastAsia" w:asciiTheme="minorEastAsia" w:hAnsiTheme="minorEastAsia" w:eastAsiaTheme="minorEastAsia" w:cstheme="minorEastAsia"/>
                <w:b/>
                <w:bCs/>
                <w:color w:val="C00000"/>
                <w:sz w:val="18"/>
                <w:szCs w:val="18"/>
                <w:u w:val="single"/>
              </w:rPr>
              <w:t>桥涵</w:t>
            </w:r>
          </w:p>
        </w:tc>
        <w:tc>
          <w:tcPr>
            <w:tcW w:w="3236" w:type="dxa"/>
            <w:vAlign w:val="top"/>
          </w:tcPr>
          <w:p>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sz w:val="18"/>
                <w:szCs w:val="18"/>
                <w:u w:val="single"/>
              </w:rPr>
            </w:pPr>
            <w:r>
              <w:rPr>
                <w:rFonts w:hint="eastAsia" w:asciiTheme="minorEastAsia" w:hAnsiTheme="minorEastAsia" w:eastAsiaTheme="minorEastAsia" w:cstheme="minorEastAsia"/>
                <w:b/>
                <w:bCs/>
                <w:sz w:val="18"/>
                <w:szCs w:val="18"/>
                <w:u w:val="single"/>
                <w:lang w:val="en-US" w:eastAsia="zh-CN"/>
              </w:rPr>
              <w:t>1</w:t>
            </w:r>
            <w:r>
              <w:rPr>
                <w:rFonts w:hint="eastAsia" w:asciiTheme="minorEastAsia" w:hAnsiTheme="minorEastAsia" w:eastAsiaTheme="minorEastAsia" w:cstheme="minorEastAsia"/>
                <w:b/>
                <w:bCs/>
                <w:sz w:val="18"/>
                <w:szCs w:val="18"/>
                <w:u w:val="single"/>
              </w:rPr>
              <w:t>、梁、拱柱施工2、打桩、施工船4、边通航边施工5、水下6、顶进工程7、上跨或下跨有公路</w:t>
            </w:r>
          </w:p>
        </w:tc>
        <w:tc>
          <w:tcPr>
            <w:tcW w:w="3990" w:type="dxa"/>
            <w:vAlign w:val="top"/>
          </w:tcPr>
          <w:p>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sz w:val="18"/>
                <w:szCs w:val="18"/>
                <w:u w:val="single"/>
              </w:rPr>
            </w:pPr>
            <w:r>
              <w:rPr>
                <w:rFonts w:hint="eastAsia" w:asciiTheme="minorEastAsia" w:hAnsiTheme="minorEastAsia" w:eastAsiaTheme="minorEastAsia" w:cstheme="minorEastAsia"/>
                <w:b/>
                <w:bCs/>
                <w:sz w:val="18"/>
                <w:szCs w:val="18"/>
                <w:u w:val="single"/>
              </w:rPr>
              <w:t>1、长度40预制梁运输与安装，钢箱梁吊装2、跨度不小150米钢管拱安装3、转体施工</w:t>
            </w:r>
          </w:p>
        </w:tc>
        <w:tc>
          <w:tcPr>
            <w:tcW w:w="3645" w:type="dxa"/>
            <w:vAlign w:val="top"/>
          </w:tcPr>
          <w:p>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sz w:val="18"/>
                <w:szCs w:val="18"/>
                <w:u w:val="single"/>
                <w:lang w:val="en-US" w:eastAsia="zh-CN"/>
              </w:rPr>
            </w:pPr>
            <w:r>
              <w:rPr>
                <w:rFonts w:hint="eastAsia" w:asciiTheme="minorEastAsia" w:hAnsiTheme="minorEastAsia" w:eastAsiaTheme="minorEastAsia" w:cstheme="minorEastAsia"/>
                <w:b/>
                <w:bCs/>
                <w:sz w:val="18"/>
                <w:szCs w:val="18"/>
                <w:u w:val="single"/>
              </w:rPr>
              <w:t>(1)多跨石拱桥</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rPr>
              <w:t>40m</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rPr>
              <w:t>钢混拱桥</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rPr>
              <w:t>150m</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rPr>
              <w:t>钢箱拱桥</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rPr>
              <w:t>350m</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rPr>
              <w:t>钢桁架、钢管混凝土拱桥。(2)梁式桥</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rPr>
              <w:t>140m</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rPr>
              <w:t>斜拉桥</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rPr>
              <w:t>400m</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lang w:val="en-US"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sz w:val="18"/>
                <w:szCs w:val="18"/>
                <w:u w:val="single"/>
              </w:rPr>
            </w:pPr>
            <w:r>
              <w:rPr>
                <w:rFonts w:hint="eastAsia" w:asciiTheme="minorEastAsia" w:hAnsiTheme="minorEastAsia" w:eastAsiaTheme="minorEastAsia" w:cstheme="minorEastAsia"/>
                <w:b/>
                <w:bCs/>
                <w:sz w:val="18"/>
                <w:szCs w:val="18"/>
                <w:u w:val="single"/>
              </w:rPr>
              <w:t>悬索桥</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rPr>
              <w:t>1000m</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rPr>
              <w:t>(3)墩高或净空</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rPr>
              <w:t>100m</w:t>
            </w:r>
            <w:r>
              <w:rPr>
                <w:rFonts w:hint="eastAsia" w:asciiTheme="minorEastAsia" w:hAnsiTheme="minorEastAsia" w:eastAsiaTheme="minorEastAsia" w:cstheme="minorEastAsia"/>
                <w:b/>
                <w:bCs/>
                <w:sz w:val="18"/>
                <w:szCs w:val="18"/>
                <w:u w:val="single"/>
                <w:lang w:eastAsia="zh-CN"/>
              </w:rPr>
              <w:t>）</w:t>
            </w:r>
          </w:p>
        </w:tc>
      </w:tr>
    </w:tbl>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heme="minorEastAsia" w:hAnsiTheme="minorEastAsia" w:eastAsiaTheme="minorEastAsia" w:cstheme="minorEastAsia"/>
          <w:b/>
          <w:bCs/>
          <w:sz w:val="18"/>
          <w:szCs w:val="18"/>
          <w:u w:val="single"/>
          <w:lang w:val="en-US" w:eastAsia="zh-CN"/>
        </w:rPr>
      </w:pPr>
      <w:r>
        <w:rPr>
          <w:rFonts w:hint="eastAsia" w:asciiTheme="minorEastAsia" w:hAnsiTheme="minorEastAsia" w:eastAsiaTheme="minorEastAsia" w:cstheme="minorEastAsia"/>
          <w:b/>
          <w:bCs/>
          <w:color w:val="C00000"/>
          <w:sz w:val="18"/>
          <w:szCs w:val="18"/>
          <w:u w:val="single"/>
          <w:lang w:eastAsia="zh-CN"/>
        </w:rPr>
        <w:t>钢桥</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color w:val="0000FF"/>
          <w:sz w:val="18"/>
          <w:szCs w:val="18"/>
          <w:u w:val="single"/>
          <w:lang w:eastAsia="zh-CN"/>
        </w:rPr>
        <w:t>焊接</w:t>
      </w:r>
      <w:r>
        <w:rPr>
          <w:rFonts w:hint="eastAsia" w:asciiTheme="minorEastAsia" w:hAnsiTheme="minorEastAsia" w:eastAsiaTheme="minorEastAsia" w:cstheme="minorEastAsia"/>
          <w:b/>
          <w:bCs/>
          <w:color w:val="0000FF"/>
          <w:sz w:val="18"/>
          <w:szCs w:val="18"/>
          <w:u w:val="single"/>
          <w:lang w:val="en-US" w:eastAsia="zh-CN"/>
        </w:rPr>
        <w:t>1</w:t>
      </w:r>
      <w:r>
        <w:rPr>
          <w:rFonts w:hint="eastAsia" w:asciiTheme="minorEastAsia" w:hAnsiTheme="minorEastAsia" w:eastAsiaTheme="minorEastAsia" w:cstheme="minorEastAsia"/>
          <w:b/>
          <w:bCs/>
          <w:sz w:val="18"/>
          <w:szCs w:val="18"/>
          <w:u w:val="single"/>
          <w:lang w:eastAsia="zh-CN"/>
        </w:rPr>
        <w:t>室内焊接环境相对湿度&lt;80%，组装后24h内焊接。</w:t>
      </w:r>
      <w:r>
        <w:rPr>
          <w:rFonts w:hint="eastAsia" w:asciiTheme="minorEastAsia" w:hAnsiTheme="minorEastAsia" w:eastAsiaTheme="minorEastAsia" w:cstheme="minorEastAsia"/>
          <w:b/>
          <w:bCs/>
          <w:sz w:val="18"/>
          <w:szCs w:val="18"/>
          <w:u w:val="single"/>
          <w:lang w:val="en-US" w:eastAsia="zh-CN"/>
        </w:rPr>
        <w:t>2</w:t>
      </w:r>
      <w:r>
        <w:rPr>
          <w:rFonts w:hint="eastAsia" w:asciiTheme="minorEastAsia" w:hAnsiTheme="minorEastAsia" w:eastAsiaTheme="minorEastAsia" w:cstheme="minorEastAsia"/>
          <w:b/>
          <w:bCs/>
          <w:sz w:val="18"/>
          <w:szCs w:val="18"/>
          <w:u w:val="single"/>
          <w:lang w:eastAsia="zh-CN"/>
        </w:rPr>
        <w:t>露天组装后12h内焊接。</w:t>
      </w:r>
      <w:r>
        <w:rPr>
          <w:rFonts w:hint="eastAsia" w:asciiTheme="minorEastAsia" w:hAnsiTheme="minorEastAsia" w:eastAsiaTheme="minorEastAsia" w:cstheme="minorEastAsia"/>
          <w:b/>
          <w:bCs/>
          <w:sz w:val="18"/>
          <w:szCs w:val="18"/>
          <w:u w:val="single"/>
          <w:lang w:val="en-US" w:eastAsia="zh-CN"/>
        </w:rPr>
        <w:t>3</w:t>
      </w:r>
      <w:r>
        <w:rPr>
          <w:rFonts w:hint="eastAsia" w:asciiTheme="minorEastAsia" w:hAnsiTheme="minorEastAsia" w:eastAsiaTheme="minorEastAsia" w:cstheme="minorEastAsia"/>
          <w:b/>
          <w:bCs/>
          <w:sz w:val="18"/>
          <w:szCs w:val="18"/>
          <w:u w:val="single"/>
          <w:lang w:eastAsia="zh-CN"/>
        </w:rPr>
        <w:t>焊接完毕冷却室温焊缝外观检查合格无损检测</w:t>
      </w:r>
      <w:r>
        <w:rPr>
          <w:rFonts w:hint="eastAsia" w:asciiTheme="minorEastAsia" w:hAnsi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lang w:eastAsia="zh-CN"/>
        </w:rPr>
        <w:t>焊接24h后。</w:t>
      </w:r>
      <w:r>
        <w:rPr>
          <w:rFonts w:hint="eastAsia" w:asciiTheme="minorEastAsia" w:hAnsiTheme="minorEastAsia" w:eastAsiaTheme="minorEastAsia" w:cstheme="minorEastAsia"/>
          <w:b/>
          <w:bCs/>
          <w:sz w:val="18"/>
          <w:szCs w:val="18"/>
          <w:u w:val="single"/>
          <w:lang w:val="en-US" w:eastAsia="zh-CN"/>
        </w:rPr>
        <w:t>5</w:t>
      </w:r>
      <w:r>
        <w:rPr>
          <w:rFonts w:hint="eastAsia" w:asciiTheme="minorEastAsia" w:hAnsiTheme="minorEastAsia" w:eastAsiaTheme="minorEastAsia" w:cstheme="minorEastAsia"/>
          <w:b/>
          <w:bCs/>
          <w:color w:val="0000FF"/>
          <w:sz w:val="18"/>
          <w:szCs w:val="18"/>
          <w:u w:val="single"/>
          <w:lang w:eastAsia="zh-CN"/>
        </w:rPr>
        <w:t>检验焊缝</w:t>
      </w:r>
      <w:r>
        <w:rPr>
          <w:rFonts w:hint="eastAsia" w:asciiTheme="minorEastAsia" w:hAnsi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lang w:eastAsia="zh-CN"/>
        </w:rPr>
        <w:t>超声波、射线、磁粉。</w:t>
      </w:r>
      <w:r>
        <w:rPr>
          <w:rFonts w:hint="eastAsia" w:asciiTheme="minorEastAsia" w:hAnsiTheme="minorEastAsia" w:eastAsiaTheme="minorEastAsia" w:cstheme="minorEastAsia"/>
          <w:b/>
          <w:bCs/>
          <w:sz w:val="18"/>
          <w:szCs w:val="18"/>
          <w:u w:val="single"/>
          <w:lang w:val="en-US" w:eastAsia="zh-CN"/>
        </w:rPr>
        <w:t>6</w:t>
      </w:r>
      <w:r>
        <w:rPr>
          <w:rFonts w:hint="eastAsia" w:asciiTheme="minorEastAsia" w:hAnsiTheme="minorEastAsia" w:eastAsiaTheme="minorEastAsia" w:cstheme="minorEastAsia"/>
          <w:b/>
          <w:bCs/>
          <w:color w:val="0000FF"/>
          <w:sz w:val="18"/>
          <w:szCs w:val="18"/>
          <w:u w:val="single"/>
          <w:lang w:eastAsia="zh-CN"/>
        </w:rPr>
        <w:t>探伤检测</w:t>
      </w:r>
      <w:r>
        <w:rPr>
          <w:rFonts w:hint="eastAsia" w:asciiTheme="minorEastAsia" w:hAnsi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lang w:eastAsia="zh-CN"/>
        </w:rPr>
        <w:t>构造复杂或厚板钢构件焊缝</w:t>
      </w:r>
      <w:r>
        <w:rPr>
          <w:rFonts w:hint="eastAsia" w:asciiTheme="minorEastAsia" w:hAnsi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lang w:eastAsia="zh-CN"/>
        </w:rPr>
        <w:t>相控阵或TOFD。</w:t>
      </w:r>
      <w:r>
        <w:rPr>
          <w:rFonts w:hint="eastAsia" w:asciiTheme="minorEastAsia" w:hAnsiTheme="minorEastAsia" w:eastAsiaTheme="minorEastAsia" w:cstheme="minorEastAsia"/>
          <w:b/>
          <w:bCs/>
          <w:color w:val="C00000"/>
          <w:sz w:val="18"/>
          <w:szCs w:val="18"/>
          <w:u w:val="single"/>
          <w:lang w:eastAsia="zh-CN"/>
        </w:rPr>
        <w:t>高强度螺栓</w:t>
      </w:r>
      <w:r>
        <w:rPr>
          <w:rFonts w:hint="eastAsia" w:asciiTheme="minorEastAsia" w:hAnsiTheme="minorEastAsia" w:eastAsiaTheme="minorEastAsia" w:cstheme="minorEastAsia"/>
          <w:b/>
          <w:bCs/>
          <w:color w:val="0000FF"/>
          <w:sz w:val="18"/>
          <w:szCs w:val="18"/>
          <w:u w:val="single"/>
          <w:lang w:eastAsia="zh-CN"/>
        </w:rPr>
        <w:t>：</w:t>
      </w:r>
      <w:r>
        <w:rPr>
          <w:rFonts w:hint="eastAsia" w:asciiTheme="minorEastAsia" w:hAnsiTheme="minorEastAsia" w:eastAsiaTheme="minorEastAsia" w:cstheme="minorEastAsia"/>
          <w:b/>
          <w:bCs/>
          <w:color w:val="0000FF"/>
          <w:sz w:val="18"/>
          <w:szCs w:val="18"/>
          <w:u w:val="single"/>
          <w:lang w:val="en-US" w:eastAsia="zh-CN"/>
        </w:rPr>
        <w:t>1</w:t>
      </w:r>
      <w:r>
        <w:rPr>
          <w:rFonts w:hint="eastAsia" w:asciiTheme="minorEastAsia" w:hAnsiTheme="minorEastAsia" w:eastAsiaTheme="minorEastAsia" w:cstheme="minorEastAsia"/>
          <w:b/>
          <w:bCs/>
          <w:sz w:val="18"/>
          <w:szCs w:val="18"/>
          <w:u w:val="single"/>
          <w:lang w:eastAsia="zh-CN"/>
        </w:rPr>
        <w:t>高强度螺栓、螺母和垫圈配套用。</w:t>
      </w:r>
      <w:r>
        <w:rPr>
          <w:rFonts w:hint="eastAsia" w:asciiTheme="minorEastAsia" w:hAnsiTheme="minorEastAsia" w:eastAsiaTheme="minorEastAsia" w:cstheme="minorEastAsia"/>
          <w:b/>
          <w:bCs/>
          <w:sz w:val="18"/>
          <w:szCs w:val="18"/>
          <w:u w:val="single"/>
          <w:lang w:val="en-US" w:eastAsia="zh-CN"/>
        </w:rPr>
        <w:t>2</w:t>
      </w:r>
      <w:r>
        <w:rPr>
          <w:rFonts w:hint="eastAsia" w:asciiTheme="minorEastAsia" w:hAnsiTheme="minorEastAsia" w:eastAsiaTheme="minorEastAsia" w:cstheme="minorEastAsia"/>
          <w:b/>
          <w:bCs/>
          <w:sz w:val="18"/>
          <w:szCs w:val="18"/>
          <w:u w:val="single"/>
          <w:lang w:eastAsia="zh-CN"/>
        </w:rPr>
        <w:t>施拧前按出厂批号分批测定扭矩系数，每批不少8套。</w:t>
      </w:r>
      <w:r>
        <w:rPr>
          <w:rFonts w:hint="eastAsia" w:asciiTheme="minorEastAsia" w:hAnsiTheme="minorEastAsia" w:eastAsiaTheme="minorEastAsia" w:cstheme="minorEastAsia"/>
          <w:b/>
          <w:bCs/>
          <w:sz w:val="18"/>
          <w:szCs w:val="18"/>
          <w:u w:val="single"/>
          <w:lang w:val="en-US" w:eastAsia="zh-CN"/>
        </w:rPr>
        <w:t>4</w:t>
      </w:r>
      <w:r>
        <w:rPr>
          <w:rFonts w:hint="eastAsia" w:asciiTheme="minorEastAsia" w:hAnsiTheme="minorEastAsia" w:eastAsiaTheme="minorEastAsia" w:cstheme="minorEastAsia"/>
          <w:b/>
          <w:bCs/>
          <w:sz w:val="18"/>
          <w:szCs w:val="18"/>
          <w:u w:val="single"/>
          <w:lang w:eastAsia="zh-CN"/>
        </w:rPr>
        <w:t>长度与安装图一致，穿入方向全桥一致且自由穿入孔内不得强行敲入。</w:t>
      </w:r>
      <w:r>
        <w:rPr>
          <w:rFonts w:hint="eastAsia" w:asciiTheme="minorEastAsia" w:hAnsiTheme="minorEastAsia" w:eastAsiaTheme="minorEastAsia" w:cstheme="minorEastAsia"/>
          <w:b/>
          <w:bCs/>
          <w:sz w:val="18"/>
          <w:szCs w:val="18"/>
          <w:u w:val="single"/>
          <w:lang w:val="en-US" w:eastAsia="zh-CN"/>
        </w:rPr>
        <w:t>5</w:t>
      </w:r>
      <w:r>
        <w:rPr>
          <w:rFonts w:hint="eastAsia" w:asciiTheme="minorEastAsia" w:hAnsiTheme="minorEastAsia" w:eastAsiaTheme="minorEastAsia" w:cstheme="minorEastAsia"/>
          <w:b/>
          <w:bCs/>
          <w:sz w:val="18"/>
          <w:szCs w:val="18"/>
          <w:u w:val="single"/>
          <w:lang w:eastAsia="zh-CN"/>
        </w:rPr>
        <w:t>不能自由穿入螺栓孔</w:t>
      </w:r>
      <w:r>
        <w:rPr>
          <w:rFonts w:hint="eastAsia" w:asciiTheme="minorEastAsia" w:hAnsi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lang w:eastAsia="zh-CN"/>
        </w:rPr>
        <w:t>铰刀铰孔修整，严禁气割扩孔。</w:t>
      </w:r>
      <w:r>
        <w:rPr>
          <w:rFonts w:hint="eastAsia" w:asciiTheme="minorEastAsia" w:hAnsiTheme="minorEastAsia" w:eastAsiaTheme="minorEastAsia" w:cstheme="minorEastAsia"/>
          <w:b/>
          <w:bCs/>
          <w:sz w:val="18"/>
          <w:szCs w:val="18"/>
          <w:u w:val="single"/>
          <w:lang w:val="en-US" w:eastAsia="zh-CN"/>
        </w:rPr>
        <w:t>6</w:t>
      </w:r>
      <w:r>
        <w:rPr>
          <w:rFonts w:hint="eastAsia" w:asciiTheme="minorEastAsia" w:hAnsiTheme="minorEastAsia" w:eastAsiaTheme="minorEastAsia" w:cstheme="minorEastAsia"/>
          <w:b/>
          <w:bCs/>
          <w:sz w:val="18"/>
          <w:szCs w:val="18"/>
          <w:u w:val="single"/>
          <w:lang w:eastAsia="zh-CN"/>
        </w:rPr>
        <w:t>不得作为临时安装螺栓用不得采用塞焊对螺栓孔焊接。</w:t>
      </w:r>
      <w:r>
        <w:rPr>
          <w:rFonts w:hint="eastAsia" w:asciiTheme="minorEastAsia" w:hAnsiTheme="minorEastAsia" w:eastAsiaTheme="minorEastAsia" w:cstheme="minorEastAsia"/>
          <w:b/>
          <w:bCs/>
          <w:sz w:val="18"/>
          <w:szCs w:val="18"/>
          <w:u w:val="single"/>
          <w:lang w:val="en-US" w:eastAsia="zh-CN"/>
        </w:rPr>
        <w:t>7</w:t>
      </w:r>
      <w:r>
        <w:rPr>
          <w:rFonts w:hint="eastAsia" w:asciiTheme="minorEastAsia" w:hAnsiTheme="minorEastAsia" w:eastAsiaTheme="minorEastAsia" w:cstheme="minorEastAsia"/>
          <w:b/>
          <w:bCs/>
          <w:sz w:val="18"/>
          <w:szCs w:val="18"/>
          <w:u w:val="single"/>
          <w:lang w:eastAsia="zh-CN"/>
        </w:rPr>
        <w:t>中间向四周边缘施拧当天终拧完毕。</w:t>
      </w:r>
      <w:r>
        <w:rPr>
          <w:rFonts w:hint="eastAsia" w:asciiTheme="minorEastAsia" w:hAnsiTheme="minorEastAsia" w:eastAsiaTheme="minorEastAsia" w:cstheme="minorEastAsia"/>
          <w:b/>
          <w:bCs/>
          <w:sz w:val="18"/>
          <w:szCs w:val="18"/>
          <w:u w:val="single"/>
          <w:lang w:val="en-US" w:eastAsia="zh-CN"/>
        </w:rPr>
        <w:t>8</w:t>
      </w:r>
      <w:r>
        <w:rPr>
          <w:rFonts w:hint="eastAsia" w:asciiTheme="minorEastAsia" w:hAnsiTheme="minorEastAsia" w:eastAsiaTheme="minorEastAsia" w:cstheme="minorEastAsia"/>
          <w:b/>
          <w:bCs/>
          <w:sz w:val="18"/>
          <w:szCs w:val="18"/>
          <w:u w:val="single"/>
          <w:lang w:eastAsia="zh-CN"/>
        </w:rPr>
        <w:t>施拧不得冲击拧紧和间断拧紧方式。</w:t>
      </w:r>
      <w:r>
        <w:rPr>
          <w:rFonts w:hint="eastAsia" w:asciiTheme="minorEastAsia" w:hAnsiTheme="minorEastAsia" w:eastAsiaTheme="minorEastAsia" w:cstheme="minorEastAsia"/>
          <w:b/>
          <w:bCs/>
          <w:sz w:val="18"/>
          <w:szCs w:val="18"/>
          <w:u w:val="single"/>
          <w:lang w:val="en-US" w:eastAsia="zh-CN"/>
        </w:rPr>
        <w:t>9</w:t>
      </w:r>
      <w:r>
        <w:rPr>
          <w:rFonts w:hint="eastAsia" w:asciiTheme="minorEastAsia" w:hAnsiTheme="minorEastAsia" w:eastAsiaTheme="minorEastAsia" w:cstheme="minorEastAsia"/>
          <w:b/>
          <w:bCs/>
          <w:sz w:val="18"/>
          <w:szCs w:val="18"/>
          <w:u w:val="single"/>
          <w:lang w:eastAsia="zh-CN"/>
        </w:rPr>
        <w:t>初拧、复拧和终拧同一工作日内完成。初拧扭矩=复拧扭矩=终拧扭矩50%。</w:t>
      </w:r>
      <w:r>
        <w:rPr>
          <w:rFonts w:hint="eastAsia" w:asciiTheme="minorEastAsia" w:hAnsiTheme="minorEastAsia" w:eastAsiaTheme="minorEastAsia" w:cstheme="minorEastAsia"/>
          <w:b/>
          <w:bCs/>
          <w:sz w:val="18"/>
          <w:szCs w:val="18"/>
          <w:u w:val="single"/>
          <w:lang w:val="en-US" w:eastAsia="zh-CN"/>
        </w:rPr>
        <w:t>10</w:t>
      </w:r>
      <w:r>
        <w:rPr>
          <w:rFonts w:hint="eastAsia" w:asciiTheme="minorEastAsia" w:hAnsiTheme="minorEastAsia" w:eastAsiaTheme="minorEastAsia" w:cstheme="minorEastAsia"/>
          <w:b/>
          <w:bCs/>
          <w:sz w:val="18"/>
          <w:szCs w:val="18"/>
          <w:u w:val="single"/>
          <w:lang w:eastAsia="zh-CN"/>
        </w:rPr>
        <w:t>终拧完成质量检查和扭矩检查。</w:t>
      </w:r>
      <w:r>
        <w:rPr>
          <w:rFonts w:hint="eastAsia" w:asciiTheme="minorEastAsia" w:hAnsiTheme="minorEastAsia" w:eastAsiaTheme="minorEastAsia" w:cstheme="minorEastAsia"/>
          <w:b/>
          <w:bCs/>
          <w:sz w:val="18"/>
          <w:szCs w:val="18"/>
          <w:u w:val="single"/>
          <w:lang w:val="en-US" w:eastAsia="zh-CN"/>
        </w:rPr>
        <w:t>11</w:t>
      </w:r>
      <w:r>
        <w:rPr>
          <w:rFonts w:hint="eastAsia" w:asciiTheme="minorEastAsia" w:hAnsiTheme="minorEastAsia" w:eastAsiaTheme="minorEastAsia" w:cstheme="minorEastAsia"/>
          <w:b/>
          <w:bCs/>
          <w:sz w:val="18"/>
          <w:szCs w:val="18"/>
          <w:u w:val="single"/>
          <w:lang w:eastAsia="zh-CN"/>
        </w:rPr>
        <w:t>扭矩检查螺栓终拧1h后、24h之前完成。(合格率80%)</w:t>
      </w:r>
      <w:r>
        <w:rPr>
          <w:rFonts w:hint="eastAsia" w:asciiTheme="minorEastAsia" w:hAnsiTheme="minorEastAsia" w:eastAsiaTheme="minorEastAsia" w:cstheme="minorEastAsia"/>
          <w:b/>
          <w:bCs/>
          <w:color w:val="C00000"/>
          <w:sz w:val="18"/>
          <w:szCs w:val="18"/>
          <w:u w:val="single"/>
          <w:lang w:eastAsia="zh-CN"/>
        </w:rPr>
        <w:t>工地焊接</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lang w:val="en-US" w:eastAsia="zh-CN"/>
        </w:rPr>
        <w:t>1</w:t>
      </w:r>
      <w:r>
        <w:rPr>
          <w:rFonts w:hint="eastAsia" w:asciiTheme="minorEastAsia" w:hAnsiTheme="minorEastAsia" w:eastAsiaTheme="minorEastAsia" w:cstheme="minorEastAsia"/>
          <w:b/>
          <w:bCs/>
          <w:sz w:val="18"/>
          <w:szCs w:val="18"/>
          <w:u w:val="single"/>
          <w:lang w:eastAsia="zh-CN"/>
        </w:rPr>
        <w:t>做工艺评定试验，施焊严格按已评定焊接工艺。</w:t>
      </w:r>
      <w:r>
        <w:rPr>
          <w:rFonts w:hint="eastAsia" w:asciiTheme="minorEastAsia" w:hAnsiTheme="minorEastAsia" w:eastAsiaTheme="minorEastAsia" w:cstheme="minorEastAsia"/>
          <w:b/>
          <w:bCs/>
          <w:sz w:val="18"/>
          <w:szCs w:val="18"/>
          <w:u w:val="single"/>
          <w:lang w:val="en-US" w:eastAsia="zh-CN"/>
        </w:rPr>
        <w:t>2</w:t>
      </w:r>
      <w:r>
        <w:rPr>
          <w:rFonts w:hint="eastAsia" w:asciiTheme="minorEastAsia" w:hAnsiTheme="minorEastAsia" w:eastAsiaTheme="minorEastAsia" w:cstheme="minorEastAsia"/>
          <w:b/>
          <w:bCs/>
          <w:color w:val="0000FF"/>
          <w:sz w:val="18"/>
          <w:szCs w:val="18"/>
          <w:u w:val="single"/>
          <w:lang w:eastAsia="zh-CN"/>
        </w:rPr>
        <w:t>焊接前检查</w:t>
      </w:r>
      <w:r>
        <w:rPr>
          <w:rFonts w:hint="eastAsia" w:asciiTheme="minorEastAsia" w:hAnsi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lang w:eastAsia="zh-CN"/>
        </w:rPr>
        <w:t>对接头坡口、焊缝间隙和焊接板面高低差，焊缝区域除锈，工地焊接除锈后12h内焊接。</w:t>
      </w:r>
      <w:r>
        <w:rPr>
          <w:rFonts w:hint="eastAsia" w:asciiTheme="minorEastAsia" w:hAnsiTheme="minorEastAsia" w:eastAsiaTheme="minorEastAsia" w:cstheme="minorEastAsia"/>
          <w:b/>
          <w:bCs/>
          <w:sz w:val="18"/>
          <w:szCs w:val="18"/>
          <w:u w:val="single"/>
          <w:lang w:val="en-US" w:eastAsia="zh-CN"/>
        </w:rPr>
        <w:t>3</w:t>
      </w:r>
      <w:r>
        <w:rPr>
          <w:rFonts w:hint="eastAsia" w:asciiTheme="minorEastAsia" w:hAnsiTheme="minorEastAsia" w:eastAsiaTheme="minorEastAsia" w:cstheme="minorEastAsia"/>
          <w:b/>
          <w:bCs/>
          <w:color w:val="0000FF"/>
          <w:sz w:val="18"/>
          <w:szCs w:val="18"/>
          <w:u w:val="single"/>
          <w:lang w:eastAsia="zh-CN"/>
        </w:rPr>
        <w:t>工地焊接环境</w:t>
      </w:r>
      <w:r>
        <w:rPr>
          <w:rFonts w:hint="eastAsia" w:asciiTheme="minorEastAsia" w:hAnsiTheme="minorEastAsia" w:eastAsiaTheme="minorEastAsia" w:cstheme="minorEastAsia"/>
          <w:b/>
          <w:bCs/>
          <w:sz w:val="18"/>
          <w:szCs w:val="18"/>
          <w:u w:val="single"/>
          <w:lang w:eastAsia="zh-CN"/>
        </w:rPr>
        <w:t>:风力&lt;5级、温度&gt;5℃、相对湿度&lt;80%。</w:t>
      </w:r>
      <w:r>
        <w:rPr>
          <w:rFonts w:hint="eastAsia" w:asciiTheme="minorEastAsia" w:hAnsiTheme="minorEastAsia" w:eastAsiaTheme="minorEastAsia" w:cstheme="minorEastAsia"/>
          <w:b/>
          <w:bCs/>
          <w:sz w:val="18"/>
          <w:szCs w:val="18"/>
          <w:u w:val="single"/>
          <w:lang w:val="en-US" w:eastAsia="zh-CN"/>
        </w:rPr>
        <w:t>4</w:t>
      </w:r>
      <w:r>
        <w:rPr>
          <w:rFonts w:hint="eastAsia" w:asciiTheme="minorEastAsia" w:hAnsiTheme="minorEastAsia" w:eastAsiaTheme="minorEastAsia" w:cstheme="minorEastAsia"/>
          <w:b/>
          <w:bCs/>
          <w:color w:val="0000FF"/>
          <w:sz w:val="18"/>
          <w:szCs w:val="18"/>
          <w:u w:val="single"/>
          <w:lang w:eastAsia="zh-CN"/>
        </w:rPr>
        <w:t>箱形梁梁段间焊接</w:t>
      </w:r>
      <w:r>
        <w:rPr>
          <w:rFonts w:hint="eastAsia" w:asciiTheme="minorEastAsia" w:hAnsi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lang w:eastAsia="zh-CN"/>
        </w:rPr>
        <w:t>顶板、底板、纵隔板顺序对称;</w:t>
      </w:r>
      <w:r>
        <w:rPr>
          <w:rFonts w:hint="eastAsia" w:asciiTheme="minorEastAsia" w:hAnsiTheme="minorEastAsia" w:eastAsiaTheme="minorEastAsia" w:cstheme="minorEastAsia"/>
          <w:b/>
          <w:bCs/>
          <w:sz w:val="18"/>
          <w:szCs w:val="18"/>
          <w:u w:val="single"/>
          <w:lang w:val="en-US" w:eastAsia="zh-CN"/>
        </w:rPr>
        <w:t>5</w:t>
      </w:r>
      <w:r>
        <w:rPr>
          <w:rFonts w:hint="eastAsia" w:asciiTheme="minorEastAsia" w:hAnsiTheme="minorEastAsia" w:eastAsiaTheme="minorEastAsia" w:cstheme="minorEastAsia"/>
          <w:b/>
          <w:bCs/>
          <w:sz w:val="18"/>
          <w:szCs w:val="18"/>
          <w:u w:val="single"/>
          <w:lang w:eastAsia="zh-CN"/>
        </w:rPr>
        <w:t>桥梁钢结构为焊接与高强度螺栓合用连接</w:t>
      </w:r>
      <w:r>
        <w:rPr>
          <w:rFonts w:hint="eastAsia" w:asciiTheme="minorEastAsia" w:hAnsiTheme="minorEastAsia" w:cstheme="minorEastAsia"/>
          <w:b/>
          <w:bCs/>
          <w:sz w:val="18"/>
          <w:szCs w:val="18"/>
          <w:u w:val="single"/>
          <w:lang w:eastAsia="zh-CN"/>
        </w:rPr>
        <w:t>时</w:t>
      </w:r>
      <w:r>
        <w:rPr>
          <w:rFonts w:hint="eastAsia" w:asciiTheme="minorEastAsia" w:hAnsiTheme="minorEastAsia" w:eastAsiaTheme="minorEastAsia" w:cstheme="minorEastAsia"/>
          <w:b/>
          <w:bCs/>
          <w:sz w:val="18"/>
          <w:szCs w:val="18"/>
          <w:u w:val="single"/>
          <w:lang w:eastAsia="zh-CN"/>
        </w:rPr>
        <w:t>栓接结构焊缝检验合格后再终拧高强度螺栓连接副。(焊接后再终拧)</w:t>
      </w:r>
      <w:r>
        <w:rPr>
          <w:rFonts w:hint="eastAsia" w:asciiTheme="minorEastAsia" w:hAnsiTheme="minorEastAsia" w:eastAsiaTheme="minorEastAsia" w:cstheme="minorEastAsia"/>
          <w:b/>
          <w:bCs/>
          <w:color w:val="0000FF"/>
          <w:sz w:val="18"/>
          <w:szCs w:val="18"/>
          <w:u w:val="single"/>
          <w:lang w:eastAsia="zh-CN"/>
        </w:rPr>
        <w:t>流程</w:t>
      </w:r>
      <w:r>
        <w:rPr>
          <w:rFonts w:hint="eastAsia" w:asciiTheme="minorEastAsia" w:hAnsiTheme="minorEastAsia" w:cstheme="minorEastAsia"/>
          <w:b/>
          <w:bCs/>
          <w:sz w:val="18"/>
          <w:szCs w:val="18"/>
          <w:u w:val="single"/>
          <w:lang w:eastAsia="zh-CN"/>
        </w:rPr>
        <w:t>：组装</w:t>
      </w:r>
      <w:r>
        <w:rPr>
          <w:rFonts w:hint="eastAsia" w:asciiTheme="minorEastAsia" w:hAnsiTheme="minorEastAsia" w:cstheme="minorEastAsia"/>
          <w:b/>
          <w:bCs/>
          <w:sz w:val="18"/>
          <w:szCs w:val="18"/>
          <w:u w:val="single"/>
          <w:lang w:val="en-US" w:eastAsia="zh-CN"/>
        </w:rPr>
        <w:t>-焊接-构件矫正-摩擦面加工-试拼装-工厂涂装-运输-工地焊接。</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sz w:val="18"/>
          <w:szCs w:val="18"/>
          <w:u w:val="single"/>
          <w:lang w:val="en-US" w:eastAsia="zh-CN"/>
        </w:rPr>
      </w:pPr>
      <w:r>
        <w:rPr>
          <w:rFonts w:hint="eastAsia" w:asciiTheme="minorEastAsia" w:hAnsiTheme="minorEastAsia" w:eastAsiaTheme="minorEastAsia" w:cstheme="minorEastAsia"/>
          <w:b/>
          <w:bCs/>
          <w:color w:val="C00000"/>
          <w:sz w:val="18"/>
          <w:szCs w:val="18"/>
          <w:u w:val="single"/>
        </w:rPr>
        <w:t>斜拉桥</w:t>
      </w:r>
      <w:r>
        <w:rPr>
          <w:rFonts w:hint="eastAsia" w:asciiTheme="minorEastAsia" w:hAnsiTheme="minorEastAsia" w:eastAsiaTheme="minorEastAsia" w:cstheme="minorEastAsia"/>
          <w:b/>
          <w:bCs/>
          <w:color w:val="0000FF"/>
          <w:sz w:val="18"/>
          <w:szCs w:val="18"/>
          <w:u w:val="single"/>
        </w:rPr>
        <w:t>按受力状态</w:t>
      </w:r>
      <w:r>
        <w:rPr>
          <w:rFonts w:hint="eastAsia" w:asciiTheme="minorEastAsia" w:hAnsiTheme="minorEastAsia" w:eastAsiaTheme="minorEastAsia" w:cstheme="minorEastAsia"/>
          <w:b/>
          <w:bCs/>
          <w:color w:val="C00000"/>
          <w:sz w:val="18"/>
          <w:szCs w:val="18"/>
          <w:u w:val="single"/>
          <w:lang w:eastAsia="zh-CN"/>
        </w:rPr>
        <w:t>：</w:t>
      </w:r>
      <w:r>
        <w:rPr>
          <w:rFonts w:hint="eastAsia" w:asciiTheme="minorEastAsia" w:hAnsiTheme="minorEastAsia" w:eastAsiaTheme="minorEastAsia" w:cstheme="minorEastAsia"/>
          <w:b/>
          <w:bCs/>
          <w:sz w:val="18"/>
          <w:szCs w:val="18"/>
          <w:u w:val="single"/>
          <w:lang w:eastAsia="zh-CN"/>
        </w:rPr>
        <w:t>漂浮体系（单跨梁）、支承体系（多点弹性支承三跨连续梁）、塔梁固结体系（塔梁分离支承墩上）和刚构体系</w:t>
      </w:r>
      <w:r>
        <w:rPr>
          <w:rFonts w:hint="eastAsia" w:asciiTheme="minorEastAsia" w:hAnsiTheme="minorEastAsia" w:cstheme="minorEastAsia"/>
          <w:b/>
          <w:bCs/>
          <w:sz w:val="18"/>
          <w:szCs w:val="18"/>
          <w:u w:val="single"/>
          <w:lang w:eastAsia="zh-CN"/>
        </w:rPr>
        <w:t>（多点弹性支承刚构。</w:t>
      </w:r>
      <w:r>
        <w:rPr>
          <w:rFonts w:hint="eastAsia" w:asciiTheme="minorEastAsia" w:hAnsiTheme="minorEastAsia" w:eastAsiaTheme="minorEastAsia" w:cstheme="minorEastAsia"/>
          <w:b/>
          <w:bCs/>
          <w:color w:val="0000FF"/>
          <w:sz w:val="18"/>
          <w:szCs w:val="18"/>
          <w:u w:val="single"/>
        </w:rPr>
        <w:t>监测控制</w:t>
      </w:r>
      <w:r>
        <w:rPr>
          <w:rFonts w:hint="eastAsia" w:asciiTheme="minorEastAsia" w:hAnsiTheme="minorEastAsia" w:eastAsiaTheme="minorEastAsia" w:cstheme="minorEastAsia"/>
          <w:b/>
          <w:bCs/>
          <w:color w:val="C00000"/>
          <w:sz w:val="18"/>
          <w:szCs w:val="18"/>
          <w:u w:val="single"/>
          <w:lang w:eastAsia="zh-CN"/>
        </w:rPr>
        <w:t>：</w:t>
      </w:r>
      <w:r>
        <w:rPr>
          <w:rFonts w:hint="eastAsia" w:asciiTheme="minorEastAsia" w:hAnsiTheme="minorEastAsia" w:eastAsiaTheme="minorEastAsia" w:cstheme="minorEastAsia"/>
          <w:b/>
          <w:bCs/>
          <w:sz w:val="18"/>
          <w:szCs w:val="18"/>
          <w:u w:val="single"/>
          <w:lang w:val="en-US" w:eastAsia="zh-CN"/>
        </w:rPr>
        <w:t>1</w:t>
      </w:r>
      <w:r>
        <w:rPr>
          <w:rFonts w:hint="eastAsia" w:asciiTheme="minorEastAsia" w:hAnsiTheme="minorEastAsia" w:eastAsiaTheme="minorEastAsia" w:cstheme="minorEastAsia"/>
          <w:b/>
          <w:bCs/>
          <w:sz w:val="18"/>
          <w:szCs w:val="18"/>
          <w:u w:val="single"/>
          <w:lang w:eastAsia="zh-CN"/>
        </w:rPr>
        <w:t>索塔：平面位置、倾斜度、力和线形。</w:t>
      </w:r>
      <w:r>
        <w:rPr>
          <w:rFonts w:hint="eastAsia" w:asciiTheme="minorEastAsia" w:hAnsiTheme="minorEastAsia" w:eastAsiaTheme="minorEastAsia" w:cstheme="minorEastAsia"/>
          <w:b/>
          <w:bCs/>
          <w:sz w:val="18"/>
          <w:szCs w:val="18"/>
          <w:u w:val="single"/>
          <w:lang w:val="en-US" w:eastAsia="zh-CN"/>
        </w:rPr>
        <w:t>2</w:t>
      </w:r>
      <w:r>
        <w:rPr>
          <w:rFonts w:hint="eastAsia" w:asciiTheme="minorEastAsia" w:hAnsiTheme="minorEastAsia" w:eastAsiaTheme="minorEastAsia" w:cstheme="minorEastAsia"/>
          <w:b/>
          <w:bCs/>
          <w:color w:val="0000FF"/>
          <w:sz w:val="18"/>
          <w:szCs w:val="18"/>
          <w:u w:val="single"/>
          <w:lang w:val="en-US" w:eastAsia="zh-CN"/>
        </w:rPr>
        <w:t>上部施工</w:t>
      </w:r>
      <w:r>
        <w:rPr>
          <w:rFonts w:hint="eastAsia" w:asciiTheme="minorEastAsia" w:hAnsiTheme="minorEastAsia" w:eastAsiaTheme="minorEastAsia" w:cstheme="minorEastAsia"/>
          <w:b/>
          <w:bCs/>
          <w:sz w:val="18"/>
          <w:szCs w:val="18"/>
          <w:u w:val="single"/>
          <w:lang w:val="en-US" w:eastAsia="zh-CN"/>
        </w:rPr>
        <w:t>：索力、高程及萦塔偏位。</w:t>
      </w:r>
      <w:r>
        <w:rPr>
          <w:rFonts w:hint="eastAsia" w:asciiTheme="minorEastAsia" w:hAnsiTheme="minorEastAsia" w:eastAsiaTheme="minorEastAsia" w:cstheme="minorEastAsia"/>
          <w:b/>
          <w:bCs/>
          <w:color w:val="0000FF"/>
          <w:sz w:val="18"/>
          <w:szCs w:val="18"/>
          <w:u w:val="single"/>
          <w:lang w:val="en-US" w:eastAsia="zh-CN"/>
        </w:rPr>
        <w:t>适用性</w:t>
      </w:r>
      <w:r>
        <w:rPr>
          <w:rFonts w:hint="eastAsia" w:asciiTheme="minorEastAsia" w:hAnsiTheme="minorEastAsia" w:eastAsiaTheme="minorEastAsia" w:cstheme="minorEastAsia"/>
          <w:b/>
          <w:bCs/>
          <w:color w:val="C00000"/>
          <w:sz w:val="18"/>
          <w:szCs w:val="18"/>
          <w:u w:val="single"/>
          <w:lang w:val="en-US" w:eastAsia="zh-CN"/>
        </w:rPr>
        <w:t>：</w:t>
      </w:r>
      <w:r>
        <w:rPr>
          <w:rFonts w:hint="eastAsia" w:asciiTheme="minorEastAsia" w:hAnsiTheme="minorEastAsia" w:eastAsiaTheme="minorEastAsia" w:cstheme="minorEastAsia"/>
          <w:b/>
          <w:bCs/>
          <w:sz w:val="18"/>
          <w:szCs w:val="18"/>
          <w:u w:val="single"/>
          <w:lang w:val="en-US" w:eastAsia="zh-CN"/>
        </w:rPr>
        <w:t>1</w:t>
      </w:r>
      <w:r>
        <w:rPr>
          <w:rFonts w:hint="eastAsia" w:asciiTheme="minorEastAsia" w:hAnsiTheme="minorEastAsia" w:eastAsiaTheme="minorEastAsia" w:cstheme="minorEastAsia"/>
          <w:b/>
          <w:bCs/>
          <w:sz w:val="18"/>
          <w:szCs w:val="18"/>
          <w:u w:val="single"/>
          <w:lang w:eastAsia="zh-CN"/>
        </w:rPr>
        <w:t>翻模 -高空翻转危险</w:t>
      </w:r>
      <w:r>
        <w:rPr>
          <w:rFonts w:hint="eastAsia" w:asciiTheme="minorEastAsia" w:hAnsiTheme="minorEastAsia" w:eastAsiaTheme="minorEastAsia" w:cstheme="minorEastAsia"/>
          <w:b/>
          <w:bCs/>
          <w:sz w:val="18"/>
          <w:szCs w:val="18"/>
          <w:u w:val="single"/>
          <w:lang w:val="en-US" w:eastAsia="zh-CN"/>
        </w:rPr>
        <w:t>2爬模 -- 施工安全质量靠，修补方便，国内外大多采用此法。3滑模 -- 外观质量差，易污染，倾斜度大、预埋件多索塔不采用。</w:t>
      </w:r>
      <w:r>
        <w:rPr>
          <w:rFonts w:hint="eastAsia" w:asciiTheme="minorEastAsia" w:hAnsiTheme="minorEastAsia" w:eastAsiaTheme="minorEastAsia" w:cstheme="minorEastAsia"/>
          <w:b/>
          <w:bCs/>
          <w:color w:val="0000FF"/>
          <w:sz w:val="18"/>
          <w:szCs w:val="18"/>
          <w:u w:val="single"/>
          <w:lang w:eastAsia="zh-CN"/>
        </w:rPr>
        <w:t>施工机械</w:t>
      </w:r>
      <w:r>
        <w:rPr>
          <w:rFonts w:hint="eastAsia" w:asciiTheme="minorEastAsia" w:hAnsiTheme="minorEastAsia" w:eastAsiaTheme="minorEastAsia" w:cstheme="minorEastAsia"/>
          <w:b/>
          <w:bCs/>
          <w:sz w:val="18"/>
          <w:szCs w:val="18"/>
          <w:u w:val="single"/>
          <w:lang w:eastAsia="zh-CN"/>
        </w:rPr>
        <w:t xml:space="preserve"> 一 起重设备、施工电梯，塔式起重机安装两柱中间。泵送泵管设施工电梯旁，便</w:t>
      </w:r>
      <w:r>
        <w:rPr>
          <w:rFonts w:hint="eastAsia" w:asciiTheme="minorEastAsia" w:hAnsiTheme="minorEastAsia" w:cstheme="minorEastAsia"/>
          <w:b/>
          <w:bCs/>
          <w:sz w:val="18"/>
          <w:szCs w:val="18"/>
          <w:u w:val="single"/>
          <w:lang w:eastAsia="zh-CN"/>
        </w:rPr>
        <w:t>于</w:t>
      </w:r>
      <w:r>
        <w:rPr>
          <w:rFonts w:hint="eastAsia" w:asciiTheme="minorEastAsia" w:hAnsiTheme="minorEastAsia" w:eastAsiaTheme="minorEastAsia" w:cstheme="minorEastAsia"/>
          <w:b/>
          <w:bCs/>
          <w:sz w:val="18"/>
          <w:szCs w:val="18"/>
          <w:u w:val="single"/>
          <w:lang w:eastAsia="zh-CN"/>
        </w:rPr>
        <w:t>接管、拆管和采取降温保温措施或处理堵管。</w:t>
      </w:r>
      <w:r>
        <w:rPr>
          <w:rFonts w:hint="eastAsia" w:asciiTheme="minorEastAsia" w:hAnsiTheme="minorEastAsia" w:eastAsiaTheme="minorEastAsia" w:cstheme="minorEastAsia"/>
          <w:b/>
          <w:bCs/>
          <w:color w:val="0000FF"/>
          <w:sz w:val="18"/>
          <w:szCs w:val="18"/>
          <w:u w:val="single"/>
          <w:lang w:eastAsia="zh-CN"/>
        </w:rPr>
        <w:t>施工要点</w:t>
      </w:r>
      <w:r>
        <w:rPr>
          <w:rFonts w:hint="eastAsia" w:asciiTheme="minorEastAsia" w:hAnsiTheme="minorEastAsia" w:eastAsiaTheme="minorEastAsia" w:cstheme="minorEastAsia"/>
          <w:b/>
          <w:bCs/>
          <w:color w:val="C00000"/>
          <w:sz w:val="18"/>
          <w:szCs w:val="18"/>
          <w:u w:val="single"/>
          <w:lang w:eastAsia="zh-CN"/>
        </w:rPr>
        <w:t>：</w:t>
      </w:r>
      <w:r>
        <w:rPr>
          <w:rFonts w:hint="eastAsia" w:asciiTheme="minorEastAsia" w:hAnsiTheme="minorEastAsia" w:eastAsiaTheme="minorEastAsia" w:cstheme="minorEastAsia"/>
          <w:b/>
          <w:bCs/>
          <w:sz w:val="18"/>
          <w:szCs w:val="18"/>
          <w:u w:val="single"/>
          <w:lang w:val="en-US" w:eastAsia="zh-CN"/>
        </w:rPr>
        <w:t>1塔座与承台、塔柱与塔座之间浇筑混凝土间歇期不大15d。2</w:t>
      </w:r>
      <w:r>
        <w:rPr>
          <w:rFonts w:hint="eastAsia" w:asciiTheme="minorEastAsia" w:hAnsiTheme="minorEastAsia" w:eastAsiaTheme="minorEastAsia" w:cstheme="minorEastAsia"/>
          <w:b/>
          <w:bCs/>
          <w:color w:val="0000FF"/>
          <w:sz w:val="18"/>
          <w:szCs w:val="18"/>
          <w:u w:val="single"/>
          <w:lang w:val="en-US" w:eastAsia="zh-CN"/>
        </w:rPr>
        <w:t>塔柱模板</w:t>
      </w:r>
      <w:r>
        <w:rPr>
          <w:rFonts w:hint="eastAsia" w:asciiTheme="minorEastAsia" w:hAnsiTheme="minorEastAsia" w:eastAsiaTheme="minorEastAsia" w:cstheme="minorEastAsia"/>
          <w:b/>
          <w:bCs/>
          <w:sz w:val="18"/>
          <w:szCs w:val="18"/>
          <w:u w:val="single"/>
          <w:lang w:val="en-US" w:eastAsia="zh-CN"/>
        </w:rPr>
        <w:t>：强度、刚度、稳定性、抗风稳定性验算。3</w:t>
      </w:r>
      <w:r>
        <w:rPr>
          <w:rFonts w:hint="eastAsia" w:asciiTheme="minorEastAsia" w:hAnsiTheme="minorEastAsia" w:eastAsiaTheme="minorEastAsia" w:cstheme="minorEastAsia"/>
          <w:b/>
          <w:bCs/>
          <w:color w:val="0000FF"/>
          <w:sz w:val="18"/>
          <w:szCs w:val="18"/>
          <w:u w:val="single"/>
          <w:lang w:val="en-US" w:eastAsia="zh-CN"/>
        </w:rPr>
        <w:t>劲性骨架作用</w:t>
      </w:r>
      <w:r>
        <w:rPr>
          <w:rFonts w:hint="eastAsia" w:asciiTheme="minorEastAsia" w:hAnsiTheme="minorEastAsia" w:eastAsiaTheme="minorEastAsia" w:cstheme="minorEastAsia"/>
          <w:b/>
          <w:bCs/>
          <w:sz w:val="18"/>
          <w:szCs w:val="18"/>
          <w:u w:val="single"/>
          <w:lang w:val="en-US" w:eastAsia="zh-CN"/>
        </w:rPr>
        <w:t>起到保证钢筋架立、模板安装和拉索预埋导管空间定位精度，采用型钢制作。4体积过大横梁沿高度方向分次浇筑，间隔不超过15d。 5塔柱与横梁间浇筑混凝土间隔时间不超过30d。6分高度设置主动横撑或拉杆，其线形、内力和倾斜度满足设计要求。7索塔输送泵</w:t>
      </w:r>
      <w:r>
        <w:rPr>
          <w:rFonts w:hint="eastAsia" w:asciiTheme="minorEastAsia" w:hAnsi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lang w:val="en-US" w:eastAsia="zh-CN"/>
        </w:rPr>
        <w:t>接力方式泵</w:t>
      </w:r>
      <w:r>
        <w:rPr>
          <w:rFonts w:hint="eastAsia" w:asciiTheme="minorEastAsia" w:hAnsiTheme="minorEastAsia" w:cstheme="minorEastAsia"/>
          <w:b/>
          <w:bCs/>
          <w:sz w:val="18"/>
          <w:szCs w:val="18"/>
          <w:u w:val="single"/>
          <w:lang w:val="en-US" w:eastAsia="zh-CN"/>
        </w:rPr>
        <w:t>送</w:t>
      </w:r>
      <w:r>
        <w:rPr>
          <w:rFonts w:hint="eastAsia" w:asciiTheme="minorEastAsia" w:hAnsiTheme="minorEastAsia" w:eastAsiaTheme="minorEastAsia" w:cstheme="minorEastAsia"/>
          <w:b/>
          <w:bCs/>
          <w:sz w:val="18"/>
          <w:szCs w:val="18"/>
          <w:u w:val="single"/>
          <w:lang w:val="en-US" w:eastAsia="zh-CN"/>
        </w:rPr>
        <w:t>。</w:t>
      </w:r>
      <w:r>
        <w:rPr>
          <w:rFonts w:hint="eastAsia" w:asciiTheme="minorEastAsia" w:hAnsiTheme="minorEastAsia" w:cstheme="minorEastAsia"/>
          <w:b/>
          <w:bCs/>
          <w:sz w:val="18"/>
          <w:szCs w:val="18"/>
          <w:u w:val="single"/>
          <w:lang w:val="en-US" w:eastAsia="zh-CN"/>
        </w:rPr>
        <w:t>8</w:t>
      </w:r>
      <w:r>
        <w:rPr>
          <w:rFonts w:hint="eastAsia" w:asciiTheme="minorEastAsia" w:hAnsiTheme="minorEastAsia" w:cstheme="minorEastAsia"/>
          <w:b/>
          <w:bCs/>
          <w:color w:val="0000FF"/>
          <w:sz w:val="18"/>
          <w:szCs w:val="18"/>
          <w:u w:val="single"/>
          <w:lang w:val="en-US" w:eastAsia="zh-CN"/>
        </w:rPr>
        <w:t>钢锚梁</w:t>
      </w:r>
      <w:r>
        <w:rPr>
          <w:rFonts w:hint="eastAsia" w:asciiTheme="minorEastAsia" w:hAnsiTheme="minorEastAsia" w:cstheme="minorEastAsia"/>
          <w:b/>
          <w:bCs/>
          <w:sz w:val="18"/>
          <w:szCs w:val="18"/>
          <w:u w:val="single"/>
          <w:lang w:val="en-US" w:eastAsia="zh-CN"/>
        </w:rPr>
        <w:t>承担拉索水平拉应力。</w:t>
      </w:r>
      <w:r>
        <w:rPr>
          <w:rFonts w:hint="eastAsia" w:asciiTheme="minorEastAsia" w:hAnsiTheme="minorEastAsia" w:eastAsiaTheme="minorEastAsia" w:cstheme="minorEastAsia"/>
          <w:b/>
          <w:bCs/>
          <w:color w:val="0000FF"/>
          <w:sz w:val="18"/>
          <w:szCs w:val="18"/>
          <w:u w:val="single"/>
          <w:lang w:val="en-US" w:eastAsia="zh-CN"/>
        </w:rPr>
        <w:t>主梁</w:t>
      </w:r>
      <w:r>
        <w:rPr>
          <w:rFonts w:hint="eastAsia" w:asciiTheme="minorEastAsia" w:hAnsiTheme="minorEastAsia" w:eastAsiaTheme="minorEastAsia" w:cstheme="minorEastAsia"/>
          <w:b/>
          <w:bCs/>
          <w:sz w:val="18"/>
          <w:szCs w:val="18"/>
          <w:u w:val="single"/>
          <w:lang w:val="en-US" w:eastAsia="zh-CN"/>
        </w:rPr>
        <w:t>：顶推法、 平转法、 支架法、 悬臂法（悬臂拼装、悬臂浇筑）2设计漂浮或半漂浮体系斜拉桥，主梁施工期间塔梁 临时固结。</w:t>
      </w:r>
      <w:r>
        <w:rPr>
          <w:rFonts w:hint="eastAsia" w:asciiTheme="minorEastAsia" w:hAnsiTheme="minorEastAsia" w:eastAsiaTheme="minorEastAsia" w:cstheme="minorEastAsia"/>
          <w:b/>
          <w:bCs/>
          <w:color w:val="0000FF"/>
          <w:sz w:val="18"/>
          <w:szCs w:val="18"/>
          <w:u w:val="single"/>
          <w:lang w:val="en-US" w:eastAsia="zh-CN"/>
        </w:rPr>
        <w:t>拉索安装</w:t>
      </w:r>
      <w:r>
        <w:rPr>
          <w:rFonts w:hint="eastAsia" w:asciiTheme="minorEastAsia" w:hAnsiTheme="minorEastAsia" w:eastAsiaTheme="minorEastAsia" w:cstheme="minorEastAsia"/>
          <w:b/>
          <w:bCs/>
          <w:sz w:val="18"/>
          <w:szCs w:val="18"/>
          <w:u w:val="single"/>
          <w:lang w:val="en-US" w:eastAsia="zh-CN"/>
        </w:rPr>
        <w:t>：1塔端或梁端单端张拉按索塔顺桥向两侧及横桥向两侧对称同步。2张拉测定索力或油压表量值为准，延伸值作为校核。3</w:t>
      </w:r>
      <w:r>
        <w:rPr>
          <w:rFonts w:hint="eastAsia" w:asciiTheme="minorEastAsia" w:hAnsiTheme="minorEastAsia" w:eastAsiaTheme="minorEastAsia" w:cstheme="minorEastAsia"/>
          <w:b/>
          <w:bCs/>
          <w:color w:val="0000FF"/>
          <w:sz w:val="18"/>
          <w:szCs w:val="18"/>
          <w:u w:val="single"/>
          <w:lang w:val="en-US" w:eastAsia="zh-CN"/>
        </w:rPr>
        <w:t>大跨度斜拉桥</w:t>
      </w:r>
      <w:r>
        <w:rPr>
          <w:rFonts w:hint="eastAsia" w:asciiTheme="minorEastAsia" w:hAnsi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lang w:val="en-US" w:eastAsia="zh-CN"/>
        </w:rPr>
        <w:t>无</w:t>
      </w:r>
      <w:r>
        <w:rPr>
          <w:rFonts w:hint="eastAsia" w:asciiTheme="minorEastAsia" w:hAnsiTheme="minorEastAsia" w:cstheme="minorEastAsia"/>
          <w:b/>
          <w:bCs/>
          <w:sz w:val="18"/>
          <w:szCs w:val="18"/>
          <w:u w:val="single"/>
          <w:lang w:val="en-US" w:eastAsia="zh-CN"/>
        </w:rPr>
        <w:t>应</w:t>
      </w:r>
      <w:r>
        <w:rPr>
          <w:rFonts w:hint="eastAsia" w:asciiTheme="minorEastAsia" w:hAnsiTheme="minorEastAsia" w:eastAsiaTheme="minorEastAsia" w:cstheme="minorEastAsia"/>
          <w:b/>
          <w:bCs/>
          <w:sz w:val="18"/>
          <w:szCs w:val="18"/>
          <w:u w:val="single"/>
          <w:lang w:val="en-US" w:eastAsia="zh-CN"/>
        </w:rPr>
        <w:t>力索长和索力双控方法，且索长控制为主，索力作为校核。</w:t>
      </w:r>
      <w:r>
        <w:rPr>
          <w:rFonts w:hint="eastAsia" w:asciiTheme="minorEastAsia" w:hAnsiTheme="minorEastAsia" w:eastAsiaTheme="minorEastAsia" w:cstheme="minorEastAsia"/>
          <w:b/>
          <w:bCs/>
          <w:color w:val="0000FF"/>
          <w:sz w:val="18"/>
          <w:szCs w:val="18"/>
          <w:u w:val="single"/>
          <w:lang w:val="en-US" w:eastAsia="zh-CN"/>
        </w:rPr>
        <w:t>斜拉索防护</w:t>
      </w:r>
      <w:r>
        <w:rPr>
          <w:rFonts w:hint="eastAsia" w:asciiTheme="minorEastAsia" w:hAnsiTheme="minorEastAsia" w:eastAsiaTheme="minorEastAsia" w:cstheme="minorEastAsia"/>
          <w:b/>
          <w:bCs/>
          <w:sz w:val="18"/>
          <w:szCs w:val="18"/>
          <w:u w:val="single"/>
          <w:lang w:val="en-US" w:eastAsia="zh-CN"/>
        </w:rPr>
        <w:t>：临时和永久。1封闭萦防护2平行索用塑料罩套保护3套管压浆法4预力混凝土索套防护5直接挤压防护。</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sz w:val="18"/>
          <w:szCs w:val="18"/>
          <w:u w:val="single"/>
          <w:lang w:val="en-US" w:eastAsia="zh-CN"/>
        </w:rPr>
      </w:pPr>
      <w:r>
        <w:rPr>
          <w:rFonts w:hint="eastAsia" w:asciiTheme="minorEastAsia" w:hAnsiTheme="minorEastAsia" w:eastAsiaTheme="minorEastAsia" w:cstheme="minorEastAsia"/>
          <w:b/>
          <w:bCs/>
          <w:color w:val="C00000"/>
          <w:sz w:val="18"/>
          <w:szCs w:val="18"/>
          <w:u w:val="single"/>
        </w:rPr>
        <w:t>悬萦桥</w:t>
      </w:r>
      <w:r>
        <w:rPr>
          <w:rFonts w:hint="eastAsia" w:asciiTheme="minorEastAsia" w:hAnsiTheme="minorEastAsia" w:eastAsiaTheme="minorEastAsia" w:cstheme="minorEastAsia"/>
          <w:b/>
          <w:bCs/>
          <w:color w:val="C00000"/>
          <w:sz w:val="18"/>
          <w:szCs w:val="18"/>
          <w:u w:val="single"/>
          <w:lang w:eastAsia="zh-CN"/>
        </w:rPr>
        <w:t>：</w:t>
      </w:r>
      <w:r>
        <w:rPr>
          <w:rFonts w:hint="eastAsia" w:asciiTheme="minorEastAsia" w:hAnsiTheme="minorEastAsia" w:eastAsiaTheme="minorEastAsia" w:cstheme="minorEastAsia"/>
          <w:b/>
          <w:bCs/>
          <w:color w:val="0000FF"/>
          <w:sz w:val="18"/>
          <w:szCs w:val="18"/>
          <w:u w:val="single"/>
        </w:rPr>
        <w:t>组成：</w:t>
      </w:r>
      <w:r>
        <w:rPr>
          <w:rFonts w:hint="eastAsia" w:asciiTheme="minorEastAsia" w:hAnsiTheme="minorEastAsia" w:eastAsiaTheme="minorEastAsia" w:cstheme="minorEastAsia"/>
          <w:b/>
          <w:bCs/>
          <w:sz w:val="18"/>
          <w:szCs w:val="18"/>
          <w:u w:val="single"/>
          <w:lang w:val="en-US" w:eastAsia="zh-CN"/>
        </w:rPr>
        <w:t>牵引索、主索鞍、猫道、</w:t>
      </w:r>
      <w:r>
        <w:rPr>
          <w:rFonts w:hint="eastAsia" w:asciiTheme="minorEastAsia" w:hAnsiTheme="minorEastAsia" w:eastAsiaTheme="minorEastAsia" w:cstheme="minorEastAsia"/>
          <w:b/>
          <w:bCs/>
          <w:sz w:val="18"/>
          <w:szCs w:val="18"/>
          <w:u w:val="single"/>
        </w:rPr>
        <w:t>主缆、索塔、锚碇、吊索、加劲梁。</w:t>
      </w:r>
      <w:r>
        <w:rPr>
          <w:rFonts w:hint="eastAsia" w:asciiTheme="minorEastAsia" w:hAnsiTheme="minorEastAsia" w:eastAsiaTheme="minorEastAsia" w:cstheme="minorEastAsia"/>
          <w:b/>
          <w:bCs/>
          <w:color w:val="0000FF"/>
          <w:sz w:val="18"/>
          <w:szCs w:val="18"/>
          <w:u w:val="single"/>
          <w:lang w:eastAsia="zh-CN"/>
        </w:rPr>
        <w:t>主缆锚固方式</w:t>
      </w:r>
      <w:r>
        <w:rPr>
          <w:rFonts w:hint="eastAsia" w:asciiTheme="minorEastAsia" w:hAnsiTheme="minorEastAsia" w:eastAsiaTheme="minorEastAsia" w:cstheme="minorEastAsia"/>
          <w:b/>
          <w:bCs/>
          <w:color w:val="C00000"/>
          <w:sz w:val="18"/>
          <w:szCs w:val="18"/>
          <w:u w:val="single"/>
          <w:lang w:eastAsia="zh-CN"/>
        </w:rPr>
        <w:t>：</w:t>
      </w:r>
      <w:r>
        <w:rPr>
          <w:rFonts w:hint="eastAsia" w:asciiTheme="minorEastAsia" w:hAnsiTheme="minorEastAsia" w:eastAsiaTheme="minorEastAsia" w:cstheme="minorEastAsia"/>
          <w:b/>
          <w:bCs/>
          <w:sz w:val="18"/>
          <w:szCs w:val="18"/>
          <w:u w:val="single"/>
          <w:lang w:val="en-US" w:eastAsia="zh-CN"/>
        </w:rPr>
        <w:t>地锚式和自锚式，多数是地锚式。</w:t>
      </w:r>
      <w:r>
        <w:rPr>
          <w:rFonts w:hint="eastAsia" w:asciiTheme="minorEastAsia" w:hAnsiTheme="minorEastAsia" w:eastAsiaTheme="minorEastAsia" w:cstheme="minorEastAsia"/>
          <w:b/>
          <w:bCs/>
          <w:color w:val="0000FF"/>
          <w:sz w:val="18"/>
          <w:szCs w:val="18"/>
          <w:u w:val="single"/>
          <w:lang w:val="en-US" w:eastAsia="zh-CN"/>
        </w:rPr>
        <w:t>常用机具设备</w:t>
      </w:r>
      <w:r>
        <w:rPr>
          <w:rFonts w:hint="eastAsia" w:asciiTheme="minorEastAsia" w:hAnsiTheme="minorEastAsia" w:cstheme="minorEastAsia"/>
          <w:b/>
          <w:bCs/>
          <w:color w:val="0000FF"/>
          <w:sz w:val="18"/>
          <w:szCs w:val="18"/>
          <w:u w:val="single"/>
          <w:lang w:val="en-US" w:eastAsia="zh-CN"/>
        </w:rPr>
        <w:t>：</w:t>
      </w:r>
      <w:r>
        <w:rPr>
          <w:rFonts w:hint="eastAsia" w:asciiTheme="minorEastAsia" w:hAnsiTheme="minorEastAsia" w:eastAsiaTheme="minorEastAsia" w:cstheme="minorEastAsia"/>
          <w:b/>
          <w:bCs/>
          <w:sz w:val="18"/>
          <w:szCs w:val="18"/>
          <w:u w:val="single"/>
          <w:lang w:val="en-US" w:eastAsia="zh-CN"/>
        </w:rPr>
        <w:t>牵引系统专用设备及机具、 紧缆机、 缠丝机、 索股架设小型机具、加劲梁吊装设备。</w:t>
      </w:r>
      <w:r>
        <w:rPr>
          <w:rFonts w:hint="eastAsia" w:asciiTheme="minorEastAsia" w:hAnsiTheme="minorEastAsia" w:eastAsiaTheme="minorEastAsia" w:cstheme="minorEastAsia"/>
          <w:b/>
          <w:bCs/>
          <w:color w:val="0000FF"/>
          <w:sz w:val="18"/>
          <w:szCs w:val="18"/>
          <w:u w:val="single"/>
        </w:rPr>
        <w:t>工序</w:t>
      </w:r>
      <w:r>
        <w:rPr>
          <w:rFonts w:hint="eastAsia" w:asciiTheme="minorEastAsia" w:hAnsiTheme="minorEastAsia" w:eastAsiaTheme="minorEastAsia" w:cstheme="minorEastAsia"/>
          <w:b/>
          <w:bCs/>
          <w:sz w:val="18"/>
          <w:szCs w:val="18"/>
          <w:u w:val="single"/>
        </w:rPr>
        <w:t>：基础施工→塔柱和锚碇施工→主、散索鞍安装→先导索渡海工程→牵引系统和猫道系统→猫道面层和抗风缆架设→主缆架设、紧缆→</w:t>
      </w:r>
      <w:r>
        <w:rPr>
          <w:rFonts w:hint="eastAsia" w:asciiTheme="minorEastAsia" w:hAnsiTheme="minorEastAsia" w:cstheme="minorEastAsia"/>
          <w:b/>
          <w:bCs/>
          <w:sz w:val="18"/>
          <w:szCs w:val="18"/>
          <w:u w:val="single"/>
          <w:lang w:eastAsia="zh-CN"/>
        </w:rPr>
        <w:t>索股架设</w:t>
      </w:r>
      <w:r>
        <w:rPr>
          <w:rFonts w:hint="eastAsia" w:asciiTheme="minorEastAsia" w:hAnsiTheme="minorEastAsia" w:eastAsiaTheme="minorEastAsia" w:cstheme="minorEastAsia"/>
          <w:b/>
          <w:bCs/>
          <w:sz w:val="18"/>
          <w:szCs w:val="18"/>
          <w:u w:val="single"/>
        </w:rPr>
        <w:t>→索夹和吊索安装→</w:t>
      </w:r>
      <w:r>
        <w:rPr>
          <w:rFonts w:hint="eastAsia" w:asciiTheme="minorEastAsia" w:hAnsiTheme="minorEastAsia" w:cstheme="minorEastAsia"/>
          <w:b/>
          <w:bCs/>
          <w:sz w:val="18"/>
          <w:szCs w:val="18"/>
          <w:u w:val="single"/>
          <w:lang w:eastAsia="zh-CN"/>
        </w:rPr>
        <w:t>猫道改挂</w:t>
      </w:r>
      <w:r>
        <w:rPr>
          <w:rFonts w:hint="eastAsia" w:asciiTheme="minorEastAsia" w:hAnsiTheme="minorEastAsia" w:eastAsiaTheme="minorEastAsia" w:cstheme="minorEastAsia"/>
          <w:b/>
          <w:bCs/>
          <w:sz w:val="18"/>
          <w:szCs w:val="18"/>
          <w:u w:val="single"/>
        </w:rPr>
        <w:t>→加劲梁架设和桥面铺装施工→</w:t>
      </w:r>
      <w:r>
        <w:rPr>
          <w:rFonts w:hint="eastAsia" w:asciiTheme="minorEastAsia" w:hAnsiTheme="minorEastAsia" w:cstheme="minorEastAsia"/>
          <w:b/>
          <w:bCs/>
          <w:sz w:val="18"/>
          <w:szCs w:val="18"/>
          <w:u w:val="single"/>
          <w:lang w:eastAsia="zh-CN"/>
        </w:rPr>
        <w:t>加劲二期恒载</w:t>
      </w:r>
      <w:r>
        <w:rPr>
          <w:rFonts w:hint="eastAsia" w:asciiTheme="minorEastAsia" w:hAnsiTheme="minorEastAsia" w:eastAsiaTheme="minorEastAsia" w:cstheme="minorEastAsia"/>
          <w:b/>
          <w:bCs/>
          <w:sz w:val="18"/>
          <w:szCs w:val="18"/>
          <w:u w:val="single"/>
        </w:rPr>
        <w:t>→主缆防护→猫道拆除</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color w:val="0000FF"/>
          <w:sz w:val="18"/>
          <w:szCs w:val="18"/>
          <w:u w:val="single"/>
        </w:rPr>
        <w:t>锚定形式</w:t>
      </w:r>
      <w:r>
        <w:rPr>
          <w:rFonts w:hint="eastAsia" w:asciiTheme="minorEastAsia" w:hAnsiTheme="minorEastAsia" w:eastAsiaTheme="minorEastAsia" w:cstheme="minorEastAsia"/>
          <w:b/>
          <w:bCs/>
          <w:sz w:val="18"/>
          <w:szCs w:val="18"/>
          <w:u w:val="single"/>
        </w:rPr>
        <w:t>：重力锚、隧道式、岩锚。</w:t>
      </w:r>
      <w:r>
        <w:rPr>
          <w:rFonts w:hint="eastAsia" w:asciiTheme="minorEastAsia" w:hAnsiTheme="minorEastAsia" w:eastAsiaTheme="minorEastAsia" w:cstheme="minorEastAsia"/>
          <w:b/>
          <w:bCs/>
          <w:color w:val="0000FF"/>
          <w:sz w:val="18"/>
          <w:szCs w:val="18"/>
          <w:u w:val="single"/>
        </w:rPr>
        <w:t>施工控制：</w:t>
      </w:r>
      <w:r>
        <w:rPr>
          <w:rFonts w:hint="eastAsia" w:asciiTheme="minorEastAsia" w:hAnsiTheme="minorEastAsia" w:eastAsiaTheme="minorEastAsia" w:cstheme="minorEastAsia"/>
          <w:b/>
          <w:bCs/>
          <w:sz w:val="18"/>
          <w:szCs w:val="18"/>
          <w:u w:val="single"/>
        </w:rPr>
        <w:t>(1)索塔、锚碇沉降和位移。(2)主索鞍钢格栅定位前索塔裸塔36h连续变形观测;主缆架设安装前索塔和锚碇联测。(3)主缆架设安装基准索股连续监测不少3d，索塔和锚碇沉降及位移监测不少3次。(4)索夹安装前主缆线形及两侧主缆相对误差不少3d连续观测。(5)每一节段加劲梁吊装后对索塔和锚碇沉降及变位、主缆线形、加劲梁线形监测。</w:t>
      </w:r>
      <w:r>
        <w:rPr>
          <w:rFonts w:hint="eastAsia" w:asciiTheme="minorEastAsia" w:hAnsiTheme="minorEastAsia" w:eastAsiaTheme="minorEastAsia" w:cstheme="minorEastAsia"/>
          <w:b/>
          <w:bCs/>
          <w:color w:val="0000FF"/>
          <w:sz w:val="18"/>
          <w:szCs w:val="18"/>
          <w:u w:val="single"/>
        </w:rPr>
        <w:t>主缆程序</w:t>
      </w:r>
      <w:r>
        <w:rPr>
          <w:rFonts w:hint="eastAsia" w:asciiTheme="minorEastAsia" w:hAnsiTheme="minorEastAsia" w:eastAsiaTheme="minorEastAsia" w:cstheme="minorEastAsia"/>
          <w:b/>
          <w:bCs/>
          <w:sz w:val="18"/>
          <w:szCs w:val="18"/>
          <w:u w:val="single"/>
        </w:rPr>
        <w:t>：牵引系统→猫道→主缆架设→索夹与吊索安装</w:t>
      </w:r>
      <w:r>
        <w:rPr>
          <w:rFonts w:hint="eastAsia" w:asciiTheme="minorEastAsia" w:hAnsiTheme="minorEastAsia" w:cstheme="minorEastAsia"/>
          <w:b/>
          <w:bCs/>
          <w:sz w:val="18"/>
          <w:szCs w:val="18"/>
          <w:u w:val="single"/>
          <w:lang w:eastAsia="zh-CN"/>
        </w:rPr>
        <w:t>。</w:t>
      </w:r>
      <w:r>
        <w:rPr>
          <w:rFonts w:hint="eastAsia" w:asciiTheme="minorEastAsia" w:hAnsiTheme="minorEastAsia" w:eastAsiaTheme="minorEastAsia" w:cstheme="minorEastAsia"/>
          <w:b/>
          <w:bCs/>
          <w:color w:val="0000FF"/>
          <w:sz w:val="18"/>
          <w:szCs w:val="18"/>
          <w:u w:val="single"/>
        </w:rPr>
        <w:t>型钢锚固体工序：</w:t>
      </w:r>
      <w:r>
        <w:rPr>
          <w:rFonts w:hint="eastAsia" w:asciiTheme="minorEastAsia" w:hAnsiTheme="minorEastAsia" w:eastAsiaTheme="minorEastAsia" w:cstheme="minorEastAsia"/>
          <w:b/>
          <w:bCs/>
          <w:sz w:val="18"/>
          <w:szCs w:val="18"/>
          <w:u w:val="single"/>
        </w:rPr>
        <w:t>锚杆、锚梁制作→现场拼装锚支架(部分)→安装后锚梁→安装锚杆锚支架→安装前锚梁→精确定位→浇筑锚体混凝土</w:t>
      </w:r>
      <w:r>
        <w:rPr>
          <w:rFonts w:hint="eastAsia" w:asciiTheme="minorEastAsia" w:hAnsiTheme="minorEastAsia" w:eastAsiaTheme="minorEastAsia" w:cstheme="minorEastAsia"/>
          <w:b/>
          <w:bCs/>
          <w:color w:val="0000FF"/>
          <w:sz w:val="18"/>
          <w:szCs w:val="18"/>
          <w:u w:val="single"/>
        </w:rPr>
        <w:t>。2预</w:t>
      </w:r>
      <w:r>
        <w:rPr>
          <w:rFonts w:hint="eastAsia" w:asciiTheme="minorEastAsia" w:hAnsiTheme="minorEastAsia" w:cstheme="minorEastAsia"/>
          <w:b/>
          <w:bCs/>
          <w:color w:val="0000FF"/>
          <w:sz w:val="18"/>
          <w:szCs w:val="18"/>
          <w:u w:val="single"/>
          <w:lang w:eastAsia="zh-CN"/>
        </w:rPr>
        <w:t>应</w:t>
      </w:r>
      <w:r>
        <w:rPr>
          <w:rFonts w:hint="eastAsia" w:asciiTheme="minorEastAsia" w:hAnsiTheme="minorEastAsia" w:eastAsiaTheme="minorEastAsia" w:cstheme="minorEastAsia"/>
          <w:b/>
          <w:bCs/>
          <w:color w:val="0000FF"/>
          <w:sz w:val="18"/>
          <w:szCs w:val="18"/>
          <w:u w:val="single"/>
        </w:rPr>
        <w:t>力工序</w:t>
      </w:r>
      <w:r>
        <w:rPr>
          <w:rFonts w:hint="eastAsia" w:asciiTheme="minorEastAsia" w:hAnsiTheme="minorEastAsia" w:eastAsiaTheme="minorEastAsia" w:cstheme="minorEastAsia"/>
          <w:b/>
          <w:bCs/>
          <w:sz w:val="18"/>
          <w:szCs w:val="18"/>
          <w:u w:val="single"/>
        </w:rPr>
        <w:t>基础施工→安装预力管道→浇筑锚体混凝土→穿预力筋→安装锚固连接器→预力筋张拉→预力管道压浆→安装与张拉索股。</w:t>
      </w:r>
      <w:r>
        <w:rPr>
          <w:rFonts w:hint="eastAsia" w:asciiTheme="minorEastAsia" w:hAnsiTheme="minorEastAsia" w:eastAsiaTheme="minorEastAsia" w:cstheme="minorEastAsia"/>
          <w:b/>
          <w:bCs/>
          <w:color w:val="0000FF"/>
          <w:sz w:val="18"/>
          <w:szCs w:val="18"/>
          <w:u w:val="single"/>
        </w:rPr>
        <w:t>猫道：</w:t>
      </w:r>
      <w:r>
        <w:rPr>
          <w:rFonts w:hint="eastAsia" w:asciiTheme="minorEastAsia" w:hAnsiTheme="minorEastAsia" w:eastAsiaTheme="minorEastAsia" w:cstheme="minorEastAsia"/>
          <w:b/>
          <w:bCs/>
          <w:color w:val="0000FF"/>
          <w:sz w:val="18"/>
          <w:szCs w:val="18"/>
          <w:u w:val="single"/>
          <w:lang w:val="en-US" w:eastAsia="zh-CN"/>
        </w:rPr>
        <w:t>1、专家论证，</w:t>
      </w:r>
      <w:r>
        <w:rPr>
          <w:rFonts w:hint="eastAsia" w:asciiTheme="minorEastAsia" w:hAnsiTheme="minorEastAsia" w:cstheme="minorEastAsia"/>
          <w:b/>
          <w:bCs/>
          <w:color w:val="0000FF"/>
          <w:sz w:val="18"/>
          <w:szCs w:val="18"/>
          <w:u w:val="single"/>
          <w:lang w:val="en-US" w:eastAsia="zh-CN"/>
        </w:rPr>
        <w:t>2</w:t>
      </w:r>
      <w:r>
        <w:rPr>
          <w:rFonts w:hint="eastAsia" w:asciiTheme="minorEastAsia" w:hAnsiTheme="minorEastAsia" w:eastAsiaTheme="minorEastAsia" w:cstheme="minorEastAsia"/>
          <w:b/>
          <w:bCs/>
          <w:color w:val="auto"/>
          <w:sz w:val="18"/>
          <w:szCs w:val="18"/>
          <w:u w:val="single"/>
        </w:rPr>
        <w:t>猫道净宽3~4m，扶手高1.</w:t>
      </w:r>
      <w:r>
        <w:rPr>
          <w:rFonts w:hint="eastAsia" w:asciiTheme="minorEastAsia" w:hAnsiTheme="minorEastAsia" w:eastAsiaTheme="minorEastAsia" w:cstheme="minorEastAsia"/>
          <w:b/>
          <w:bCs/>
          <w:color w:val="auto"/>
          <w:sz w:val="18"/>
          <w:szCs w:val="18"/>
          <w:u w:val="single"/>
          <w:lang w:val="en-US" w:eastAsia="zh-CN"/>
        </w:rPr>
        <w:t>5</w:t>
      </w:r>
      <w:r>
        <w:rPr>
          <w:rFonts w:hint="eastAsia" w:asciiTheme="minorEastAsia" w:hAnsiTheme="minorEastAsia" w:eastAsiaTheme="minorEastAsia" w:cstheme="minorEastAsia"/>
          <w:b/>
          <w:bCs/>
          <w:color w:val="auto"/>
          <w:sz w:val="18"/>
          <w:szCs w:val="18"/>
          <w:u w:val="single"/>
        </w:rPr>
        <w:t>m</w:t>
      </w:r>
      <w:r>
        <w:rPr>
          <w:rFonts w:hint="eastAsia" w:asciiTheme="minorEastAsia" w:hAnsiTheme="minorEastAsia" w:cstheme="minorEastAsia"/>
          <w:b/>
          <w:bCs/>
          <w:color w:val="auto"/>
          <w:sz w:val="18"/>
          <w:szCs w:val="18"/>
          <w:u w:val="single"/>
          <w:lang w:eastAsia="zh-CN"/>
        </w:rPr>
        <w:t>。</w:t>
      </w:r>
      <w:r>
        <w:rPr>
          <w:rFonts w:hint="eastAsia" w:asciiTheme="minorEastAsia" w:hAnsiTheme="minorEastAsia" w:cstheme="minorEastAsia"/>
          <w:b/>
          <w:bCs/>
          <w:sz w:val="18"/>
          <w:szCs w:val="18"/>
          <w:u w:val="single"/>
          <w:lang w:val="en-US" w:eastAsia="zh-CN"/>
        </w:rPr>
        <w:t>3</w:t>
      </w:r>
      <w:r>
        <w:rPr>
          <w:rFonts w:hint="eastAsia" w:asciiTheme="minorEastAsia" w:hAnsiTheme="minorEastAsia" w:eastAsiaTheme="minorEastAsia" w:cstheme="minorEastAsia"/>
          <w:b/>
          <w:bCs/>
          <w:sz w:val="18"/>
          <w:szCs w:val="18"/>
          <w:u w:val="single"/>
        </w:rPr>
        <w:t>线形与主缆平行，猫道纵桥向变位高度1/5000。</w:t>
      </w:r>
      <w:r>
        <w:rPr>
          <w:rFonts w:hint="eastAsia" w:asciiTheme="minorEastAsia" w:hAnsiTheme="minorEastAsia" w:cstheme="minorEastAsia"/>
          <w:b/>
          <w:bCs/>
          <w:sz w:val="18"/>
          <w:szCs w:val="18"/>
          <w:u w:val="single"/>
          <w:lang w:val="en-US" w:eastAsia="zh-CN"/>
        </w:rPr>
        <w:t>4</w:t>
      </w:r>
      <w:r>
        <w:rPr>
          <w:rFonts w:hint="eastAsia" w:asciiTheme="minorEastAsia" w:hAnsiTheme="minorEastAsia" w:eastAsiaTheme="minorEastAsia" w:cstheme="minorEastAsia"/>
          <w:b/>
          <w:bCs/>
          <w:color w:val="0000FF"/>
          <w:sz w:val="18"/>
          <w:szCs w:val="18"/>
          <w:u w:val="single"/>
        </w:rPr>
        <w:t>承重索和抗风缆</w:t>
      </w:r>
      <w:r>
        <w:rPr>
          <w:rFonts w:hint="eastAsia" w:asciiTheme="minorEastAsia" w:hAnsiTheme="minorEastAsia" w:eastAsiaTheme="minorEastAsia" w:cstheme="minorEastAsia"/>
          <w:b/>
          <w:bCs/>
          <w:sz w:val="18"/>
          <w:szCs w:val="18"/>
          <w:u w:val="single"/>
        </w:rPr>
        <w:t>钢丝绳架设前预张拉消除非弹性变形，预张拉荷载不小</w:t>
      </w:r>
      <w:r>
        <w:rPr>
          <w:rFonts w:hint="eastAsia" w:asciiTheme="minorEastAsia" w:hAnsiTheme="minorEastAsia" w:cstheme="minorEastAsia"/>
          <w:b/>
          <w:bCs/>
          <w:sz w:val="18"/>
          <w:szCs w:val="18"/>
          <w:u w:val="single"/>
          <w:lang w:eastAsia="zh-CN"/>
        </w:rPr>
        <w:t>破断</w:t>
      </w:r>
      <w:r>
        <w:rPr>
          <w:rFonts w:hint="eastAsia" w:asciiTheme="minorEastAsia" w:hAnsiTheme="minorEastAsia" w:eastAsiaTheme="minorEastAsia" w:cstheme="minorEastAsia"/>
          <w:b/>
          <w:bCs/>
          <w:sz w:val="18"/>
          <w:szCs w:val="18"/>
          <w:u w:val="single"/>
        </w:rPr>
        <w:t>荷载0.5倍，持荷60min，两次;测长和标记夜间。</w:t>
      </w:r>
      <w:r>
        <w:rPr>
          <w:rFonts w:hint="eastAsia" w:asciiTheme="minorEastAsia" w:hAnsiTheme="minorEastAsia" w:cstheme="minorEastAsia"/>
          <w:b/>
          <w:bCs/>
          <w:sz w:val="18"/>
          <w:szCs w:val="18"/>
          <w:u w:val="single"/>
          <w:lang w:val="en-US" w:eastAsia="zh-CN"/>
        </w:rPr>
        <w:t>5</w:t>
      </w:r>
      <w:r>
        <w:rPr>
          <w:rFonts w:hint="eastAsia" w:asciiTheme="minorEastAsia" w:hAnsiTheme="minorEastAsia" w:eastAsiaTheme="minorEastAsia" w:cstheme="minorEastAsia"/>
          <w:b/>
          <w:bCs/>
          <w:sz w:val="18"/>
          <w:szCs w:val="18"/>
          <w:u w:val="single"/>
        </w:rPr>
        <w:t>猫道架横桥向对称、顺桥向边跨和中跨</w:t>
      </w:r>
      <w:r>
        <w:rPr>
          <w:rFonts w:hint="eastAsia" w:asciiTheme="minorEastAsia" w:hAnsi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rPr>
        <w:t>面层及横向索塔塔顶</w:t>
      </w:r>
      <w:r>
        <w:rPr>
          <w:rFonts w:hint="eastAsia" w:asciiTheme="minorEastAsia" w:hAnsi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rPr>
        <w:t>跨中和锚碇</w:t>
      </w:r>
      <w:r>
        <w:rPr>
          <w:rFonts w:hint="eastAsia" w:asciiTheme="minorEastAsia" w:hAnsi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rPr>
        <w:t>对称平衡架设安装。</w:t>
      </w:r>
      <w:r>
        <w:rPr>
          <w:rFonts w:hint="eastAsia" w:asciiTheme="minorEastAsia" w:hAnsiTheme="minorEastAsia" w:cstheme="minorEastAsia"/>
          <w:b/>
          <w:bCs/>
          <w:sz w:val="18"/>
          <w:szCs w:val="18"/>
          <w:u w:val="single"/>
          <w:lang w:val="en-US" w:eastAsia="zh-CN"/>
        </w:rPr>
        <w:t>6</w:t>
      </w:r>
      <w:r>
        <w:rPr>
          <w:rFonts w:hint="eastAsia" w:asciiTheme="minorEastAsia" w:hAnsiTheme="minorEastAsia" w:eastAsiaTheme="minorEastAsia" w:cstheme="minorEastAsia"/>
          <w:b/>
          <w:bCs/>
          <w:sz w:val="18"/>
          <w:szCs w:val="18"/>
          <w:u w:val="single"/>
        </w:rPr>
        <w:t>主缆防护工程及检修道安装施工完成后猫道拆除。猫道拆除分节段拆除面层和底梁，中跨从塔顶向跨中、边跨从塔顶向锚碇方向。</w:t>
      </w:r>
      <w:r>
        <w:rPr>
          <w:rFonts w:hint="eastAsia" w:asciiTheme="minorEastAsia" w:hAnsiTheme="minorEastAsia" w:eastAsiaTheme="minorEastAsia" w:cstheme="minorEastAsia"/>
          <w:b/>
          <w:bCs/>
          <w:sz w:val="18"/>
          <w:szCs w:val="18"/>
          <w:u w:val="single"/>
          <w:lang w:val="en-US" w:eastAsia="zh-CN"/>
        </w:rPr>
        <w:t>7主缆架设后加劲梁装前将猫道改挂于主缆上，改挂前拆除横向通道。</w:t>
      </w:r>
      <w:r>
        <w:rPr>
          <w:rFonts w:hint="eastAsia" w:asciiTheme="minorEastAsia" w:hAnsiTheme="minorEastAsia" w:cstheme="minorEastAsia"/>
          <w:b/>
          <w:bCs/>
          <w:color w:val="0000FF"/>
          <w:sz w:val="18"/>
          <w:szCs w:val="18"/>
          <w:u w:val="single"/>
          <w:lang w:eastAsia="zh-CN"/>
        </w:rPr>
        <w:t>猫面层架设监测</w:t>
      </w:r>
      <w:r>
        <w:rPr>
          <w:rFonts w:hint="eastAsia" w:asciiTheme="minorEastAsia" w:hAnsiTheme="minorEastAsia" w:cstheme="minorEastAsia"/>
          <w:b/>
          <w:bCs/>
          <w:sz w:val="18"/>
          <w:szCs w:val="18"/>
          <w:u w:val="single"/>
          <w:lang w:eastAsia="zh-CN"/>
        </w:rPr>
        <w:t>：索塔塔顶偏移和承重索垂度。</w:t>
      </w:r>
      <w:r>
        <w:rPr>
          <w:rFonts w:hint="eastAsia" w:asciiTheme="minorEastAsia" w:hAnsiTheme="minorEastAsia" w:eastAsiaTheme="minorEastAsia" w:cstheme="minorEastAsia"/>
          <w:b/>
          <w:bCs/>
          <w:color w:val="0000FF"/>
          <w:sz w:val="18"/>
          <w:szCs w:val="18"/>
          <w:u w:val="single"/>
          <w:lang w:eastAsia="zh-CN"/>
        </w:rPr>
        <w:t>牵引系统</w:t>
      </w:r>
      <w:r>
        <w:rPr>
          <w:rFonts w:hint="eastAsia" w:asciiTheme="minorEastAsia" w:hAnsiTheme="minorEastAsia" w:eastAsiaTheme="minorEastAsia" w:cstheme="minorEastAsia"/>
          <w:b/>
          <w:bCs/>
          <w:sz w:val="18"/>
          <w:szCs w:val="18"/>
          <w:u w:val="single"/>
          <w:lang w:eastAsia="zh-CN"/>
        </w:rPr>
        <w:t>：循环式和往复式。</w:t>
      </w:r>
      <w:r>
        <w:rPr>
          <w:rFonts w:hint="eastAsia" w:asciiTheme="minorEastAsia" w:hAnsiTheme="minorEastAsia" w:eastAsiaTheme="minorEastAsia" w:cstheme="minorEastAsia"/>
          <w:b/>
          <w:bCs/>
          <w:color w:val="0000FF"/>
          <w:sz w:val="18"/>
          <w:szCs w:val="18"/>
          <w:u w:val="single"/>
          <w:lang w:eastAsia="zh-CN"/>
        </w:rPr>
        <w:t>主缆架设方法</w:t>
      </w:r>
      <w:r>
        <w:rPr>
          <w:rFonts w:hint="eastAsia" w:asciiTheme="minorEastAsia" w:hAnsiTheme="minorEastAsia" w:eastAsiaTheme="minorEastAsia" w:cstheme="minorEastAsia"/>
          <w:b/>
          <w:bCs/>
          <w:sz w:val="18"/>
          <w:szCs w:val="18"/>
          <w:u w:val="single"/>
          <w:lang w:eastAsia="zh-CN"/>
        </w:rPr>
        <w:t>： 空中纺丝法(AS 法)和 预制平行索股法(PPWS 法)</w:t>
      </w:r>
      <w:r>
        <w:rPr>
          <w:rFonts w:hint="eastAsia" w:asciiTheme="minorEastAsia" w:hAnsiTheme="minorEastAsia" w:eastAsiaTheme="minorEastAsia" w:cstheme="minorEastAsia"/>
          <w:b/>
          <w:bCs/>
          <w:color w:val="0000FF"/>
          <w:sz w:val="18"/>
          <w:szCs w:val="18"/>
          <w:u w:val="single"/>
          <w:lang w:eastAsia="zh-CN"/>
        </w:rPr>
        <w:t>紧缆</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lang w:val="en-US" w:eastAsia="zh-CN"/>
        </w:rPr>
        <w:t>1</w:t>
      </w:r>
      <w:r>
        <w:rPr>
          <w:rFonts w:hint="eastAsia" w:asciiTheme="minorEastAsia" w:hAnsiTheme="minorEastAsia" w:eastAsiaTheme="minorEastAsia" w:cstheme="minorEastAsia"/>
          <w:b/>
          <w:bCs/>
          <w:sz w:val="18"/>
          <w:szCs w:val="18"/>
          <w:u w:val="single"/>
          <w:lang w:eastAsia="zh-CN"/>
        </w:rPr>
        <w:t xml:space="preserve"> 预紧缆温度夜间分区段</w:t>
      </w:r>
      <w:r>
        <w:rPr>
          <w:rFonts w:hint="eastAsia" w:asciiTheme="minorEastAsia" w:hAnsiTheme="minorEastAsia" w:cstheme="minorEastAsia"/>
          <w:b/>
          <w:bCs/>
          <w:sz w:val="18"/>
          <w:szCs w:val="18"/>
          <w:u w:val="single"/>
          <w:lang w:eastAsia="zh-CN"/>
        </w:rPr>
        <w:t>进行</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cstheme="minorEastAsia"/>
          <w:b/>
          <w:bCs/>
          <w:sz w:val="18"/>
          <w:szCs w:val="18"/>
          <w:u w:val="single"/>
          <w:lang w:eastAsia="zh-CN"/>
        </w:rPr>
        <w:t>完成用不绣带捆紧，保持主缆形状，间距</w:t>
      </w:r>
      <w:r>
        <w:rPr>
          <w:rFonts w:hint="eastAsia" w:asciiTheme="minorEastAsia" w:hAnsiTheme="minorEastAsia" w:cstheme="minorEastAsia"/>
          <w:b/>
          <w:bCs/>
          <w:sz w:val="18"/>
          <w:szCs w:val="18"/>
          <w:u w:val="single"/>
          <w:lang w:val="en-US" w:eastAsia="zh-CN"/>
        </w:rPr>
        <w:t>5-6mm,外缘索股上绑扎带边紧缆边拆除。空隙率26-28%。</w:t>
      </w:r>
      <w:r>
        <w:rPr>
          <w:rFonts w:hint="eastAsia" w:asciiTheme="minorEastAsia" w:hAnsiTheme="minorEastAsia" w:eastAsiaTheme="minorEastAsia" w:cstheme="minorEastAsia"/>
          <w:b/>
          <w:bCs/>
          <w:sz w:val="18"/>
          <w:szCs w:val="18"/>
          <w:u w:val="single"/>
          <w:lang w:val="en-US" w:eastAsia="zh-CN"/>
        </w:rPr>
        <w:t>2</w:t>
      </w:r>
      <w:r>
        <w:rPr>
          <w:rFonts w:hint="eastAsia" w:asciiTheme="minorEastAsia" w:hAnsiTheme="minorEastAsia" w:eastAsiaTheme="minorEastAsia" w:cstheme="minorEastAsia"/>
          <w:b/>
          <w:bCs/>
          <w:sz w:val="18"/>
          <w:szCs w:val="18"/>
          <w:u w:val="single"/>
          <w:lang w:eastAsia="zh-CN"/>
        </w:rPr>
        <w:t>正式紧缆</w:t>
      </w:r>
      <w:r>
        <w:rPr>
          <w:rFonts w:hint="eastAsia" w:asciiTheme="minorEastAsia" w:hAnsi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lang w:eastAsia="zh-CN"/>
        </w:rPr>
        <w:t>整形</w:t>
      </w:r>
      <w:r>
        <w:rPr>
          <w:rFonts w:hint="eastAsia" w:asciiTheme="minorEastAsia" w:hAnsiTheme="minorEastAsia" w:cstheme="minorEastAsia"/>
          <w:b/>
          <w:bCs/>
          <w:sz w:val="18"/>
          <w:szCs w:val="18"/>
          <w:u w:val="single"/>
          <w:lang w:eastAsia="zh-CN"/>
        </w:rPr>
        <w:t>成</w:t>
      </w:r>
      <w:r>
        <w:rPr>
          <w:rFonts w:hint="eastAsia" w:asciiTheme="minorEastAsia" w:hAnsiTheme="minorEastAsia" w:eastAsiaTheme="minorEastAsia" w:cstheme="minorEastAsia"/>
          <w:b/>
          <w:bCs/>
          <w:sz w:val="18"/>
          <w:szCs w:val="18"/>
          <w:u w:val="single"/>
          <w:lang w:eastAsia="zh-CN"/>
        </w:rPr>
        <w:t>圆形，作业白天。从跨中向两侧方向。</w:t>
      </w:r>
      <w:r>
        <w:rPr>
          <w:rFonts w:hint="eastAsia" w:asciiTheme="minorEastAsia" w:hAnsiTheme="minorEastAsia" w:cstheme="minorEastAsia"/>
          <w:b/>
          <w:bCs/>
          <w:sz w:val="18"/>
          <w:szCs w:val="18"/>
          <w:u w:val="single"/>
          <w:lang w:eastAsia="zh-CN"/>
        </w:rPr>
        <w:t>挤压点间距</w:t>
      </w:r>
      <w:r>
        <w:rPr>
          <w:rFonts w:hint="eastAsia" w:asciiTheme="minorEastAsia" w:hAnsiTheme="minorEastAsia" w:cstheme="minorEastAsia"/>
          <w:b/>
          <w:bCs/>
          <w:sz w:val="18"/>
          <w:szCs w:val="18"/>
          <w:u w:val="single"/>
          <w:lang w:val="en-US" w:eastAsia="zh-CN"/>
        </w:rPr>
        <w:t>1m，不圆度5%。</w:t>
      </w:r>
      <w:r>
        <w:rPr>
          <w:rFonts w:hint="eastAsia" w:asciiTheme="minorEastAsia" w:hAnsiTheme="minorEastAsia" w:eastAsiaTheme="minorEastAsia" w:cstheme="minorEastAsia"/>
          <w:b/>
          <w:bCs/>
          <w:color w:val="0000FF"/>
          <w:sz w:val="18"/>
          <w:szCs w:val="18"/>
          <w:u w:val="single"/>
          <w:lang w:eastAsia="zh-CN"/>
        </w:rPr>
        <w:t>施工监测</w:t>
      </w:r>
      <w:r>
        <w:rPr>
          <w:rFonts w:hint="eastAsia" w:asciiTheme="minorEastAsia" w:hAnsiTheme="minorEastAsia" w:eastAsiaTheme="minorEastAsia" w:cstheme="minorEastAsia"/>
          <w:b/>
          <w:bCs/>
          <w:sz w:val="18"/>
          <w:szCs w:val="18"/>
          <w:u w:val="single"/>
          <w:lang w:eastAsia="zh-CN"/>
        </w:rPr>
        <w:t>：</w:t>
      </w:r>
      <w:r>
        <w:rPr>
          <w:rFonts w:hint="eastAsia" w:asciiTheme="minorEastAsia" w:hAnsiTheme="minorEastAsia" w:eastAsiaTheme="minorEastAsia" w:cstheme="minorEastAsia"/>
          <w:b/>
          <w:bCs/>
          <w:sz w:val="18"/>
          <w:szCs w:val="18"/>
          <w:u w:val="single"/>
          <w:lang w:val="en-US" w:eastAsia="zh-CN"/>
        </w:rPr>
        <w:t>1索塔、锚碇沉降和位移2主萦鞍钢格栅定位前对萦塔36h连续变形观测，主缆架设安装前索塔和锚锭联测3主缆架设安装基准萦股连续监测不少3d,索塔和锚碇沉降及位移监测不少3次。4索夹安装前主缆线形及两侧主缆误差不少3d连续观测。5</w:t>
      </w:r>
      <w:r>
        <w:rPr>
          <w:rFonts w:hint="eastAsia" w:asciiTheme="minorEastAsia" w:hAnsiTheme="minorEastAsia" w:eastAsiaTheme="minorEastAsia" w:cstheme="minorEastAsia"/>
          <w:b/>
          <w:bCs/>
          <w:color w:val="0000FF"/>
          <w:sz w:val="18"/>
          <w:szCs w:val="18"/>
          <w:u w:val="single"/>
          <w:lang w:val="en-US" w:eastAsia="zh-CN"/>
        </w:rPr>
        <w:t>加劲梁吊装监测</w:t>
      </w:r>
      <w:r>
        <w:rPr>
          <w:rFonts w:hint="eastAsia" w:asciiTheme="minorEastAsia" w:hAnsi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lang w:val="en-US" w:eastAsia="zh-CN"/>
        </w:rPr>
        <w:t>索塔和锚碇沉降及变位、主缆线形、加劲梁线形。</w:t>
      </w:r>
      <w:r>
        <w:rPr>
          <w:rFonts w:hint="eastAsia" w:asciiTheme="minorEastAsia" w:hAnsiTheme="minorEastAsia" w:cstheme="minorEastAsia"/>
          <w:b/>
          <w:bCs/>
          <w:color w:val="0000FF"/>
          <w:sz w:val="18"/>
          <w:szCs w:val="18"/>
          <w:u w:val="single"/>
          <w:lang w:val="en-US" w:eastAsia="zh-CN"/>
        </w:rPr>
        <w:t>斜拉索防护</w:t>
      </w:r>
      <w:r>
        <w:rPr>
          <w:rFonts w:hint="eastAsia" w:asciiTheme="minorEastAsia" w:hAnsiTheme="minorEastAsia" w:cstheme="minorEastAsia"/>
          <w:b/>
          <w:bCs/>
          <w:sz w:val="18"/>
          <w:szCs w:val="18"/>
          <w:u w:val="single"/>
          <w:lang w:val="en-US" w:eastAsia="zh-CN"/>
        </w:rPr>
        <w:t>：分临时和永久两种：封闭索防护、平行索用塑料罩套保护、套管压浆法、预应力混凝土索套防护、直接挤压护套法。</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cstheme="minorEastAsia"/>
          <w:b/>
          <w:bCs/>
          <w:sz w:val="18"/>
          <w:szCs w:val="18"/>
          <w:u w:val="single"/>
          <w:lang w:val="en-US" w:eastAsia="zh-CN"/>
        </w:rPr>
      </w:pPr>
      <w:r>
        <w:rPr>
          <w:rFonts w:hint="eastAsia" w:asciiTheme="minorEastAsia" w:hAnsiTheme="minorEastAsia" w:eastAsiaTheme="minorEastAsia" w:cstheme="minorEastAsia"/>
          <w:b/>
          <w:bCs/>
          <w:color w:val="C00000"/>
          <w:sz w:val="18"/>
          <w:szCs w:val="18"/>
          <w:u w:val="single"/>
        </w:rPr>
        <w:t>桥头跳车</w:t>
      </w:r>
      <w:r>
        <w:rPr>
          <w:rFonts w:hint="eastAsia" w:asciiTheme="minorEastAsia" w:hAnsiTheme="minorEastAsia" w:cstheme="minorEastAsia"/>
          <w:b/>
          <w:bCs/>
          <w:sz w:val="18"/>
          <w:szCs w:val="18"/>
          <w:u w:val="single"/>
          <w:lang w:val="en-US" w:eastAsia="zh-CN"/>
        </w:rPr>
        <w:t>1重视桥头地基处理，保证台后填土施工质量。提高地基承载力，减少差异沉降。3选择填料，提高桥头路基压实度。4设置桥头搭板5加固路堤。</w:t>
      </w:r>
    </w:p>
    <w:p>
      <w:pPr>
        <w:keepNext w:val="0"/>
        <w:keepLines w:val="0"/>
        <w:pageBreakBefore w:val="0"/>
        <w:widowControl w:val="0"/>
        <w:kinsoku/>
        <w:wordWrap/>
        <w:overflowPunct/>
        <w:topLinePunct w:val="0"/>
        <w:autoSpaceDE/>
        <w:autoSpaceDN/>
        <w:bidi w:val="0"/>
        <w:adjustRightInd/>
        <w:snapToGrid/>
        <w:spacing w:line="230" w:lineRule="exact"/>
        <w:jc w:val="left"/>
        <w:textAlignment w:val="auto"/>
        <w:rPr>
          <w:rFonts w:hint="default" w:asciiTheme="minorEastAsia" w:hAnsiTheme="minorEastAsia" w:cstheme="minorEastAsia"/>
          <w:b/>
          <w:bCs/>
          <w:color w:val="0D0D0D"/>
          <w:sz w:val="18"/>
          <w:szCs w:val="18"/>
          <w:u w:val="single"/>
          <w:lang w:val="en-US" w:eastAsia="zh-CN"/>
        </w:rPr>
      </w:pPr>
      <w:r>
        <w:rPr>
          <w:rFonts w:hint="eastAsia" w:asciiTheme="minorEastAsia" w:hAnsiTheme="minorEastAsia" w:eastAsiaTheme="minorEastAsia" w:cstheme="minorEastAsia"/>
          <w:b/>
          <w:bCs/>
          <w:color w:val="C00000"/>
          <w:sz w:val="18"/>
          <w:szCs w:val="18"/>
          <w:u w:val="single"/>
        </w:rPr>
        <w:t>预制场</w:t>
      </w:r>
      <w:r>
        <w:rPr>
          <w:rFonts w:hint="eastAsia" w:asciiTheme="minorEastAsia" w:hAnsiTheme="minorEastAsia" w:eastAsiaTheme="minorEastAsia" w:cstheme="minorEastAsia"/>
          <w:b/>
          <w:bCs/>
          <w:color w:val="C00000"/>
          <w:sz w:val="18"/>
          <w:szCs w:val="18"/>
          <w:u w:val="single"/>
          <w:lang w:eastAsia="zh-CN"/>
        </w:rPr>
        <w:t>方案</w:t>
      </w:r>
      <w:r>
        <w:rPr>
          <w:rFonts w:hint="eastAsia" w:asciiTheme="minorEastAsia" w:hAnsiTheme="minorEastAsia" w:eastAsiaTheme="minorEastAsia" w:cstheme="minorEastAsia"/>
          <w:b/>
          <w:bCs/>
          <w:color w:val="0D0D0D"/>
          <w:sz w:val="18"/>
          <w:szCs w:val="18"/>
          <w:u w:val="single"/>
        </w:rPr>
        <w:t>：1梁板台座数量、模板数量、生产能力、存梁区布置及最大存梁能力</w:t>
      </w:r>
      <w:r>
        <w:rPr>
          <w:rFonts w:hint="eastAsia" w:asciiTheme="minorEastAsia" w:hAnsiTheme="minorEastAsia" w:eastAsiaTheme="minorEastAsia" w:cstheme="minorEastAsia"/>
          <w:b/>
          <w:bCs/>
          <w:color w:val="0000FF"/>
          <w:sz w:val="18"/>
          <w:szCs w:val="18"/>
          <w:u w:val="single"/>
        </w:rPr>
        <w:t>预制场</w:t>
      </w:r>
      <w:r>
        <w:rPr>
          <w:rFonts w:hint="eastAsia" w:asciiTheme="minorEastAsia" w:hAnsiTheme="minorEastAsia" w:eastAsiaTheme="minorEastAsia" w:cstheme="minorEastAsia"/>
          <w:b/>
          <w:bCs/>
          <w:color w:val="0000FF"/>
          <w:sz w:val="18"/>
          <w:szCs w:val="18"/>
          <w:u w:val="single"/>
          <w:lang w:eastAsia="zh-CN"/>
        </w:rPr>
        <w:t>分区</w:t>
      </w:r>
      <w:r>
        <w:rPr>
          <w:rFonts w:hint="eastAsia" w:asciiTheme="minorEastAsia" w:hAnsiTheme="minorEastAsia" w:eastAsiaTheme="minorEastAsia" w:cstheme="minorEastAsia"/>
          <w:b/>
          <w:bCs/>
          <w:color w:val="0D0D0D"/>
          <w:sz w:val="18"/>
          <w:szCs w:val="18"/>
          <w:u w:val="single"/>
        </w:rPr>
        <w:t>采用封闭式管理，场地内按办公区、生活区、构件加工区、制梁区和存梁区、废料处理区。</w:t>
      </w:r>
      <w:r>
        <w:rPr>
          <w:rFonts w:hint="eastAsia" w:asciiTheme="minorEastAsia" w:hAnsiTheme="minorEastAsia" w:eastAsiaTheme="minorEastAsia" w:cstheme="minorEastAsia"/>
          <w:b/>
          <w:bCs/>
          <w:color w:val="0000FF"/>
          <w:sz w:val="18"/>
          <w:szCs w:val="18"/>
          <w:u w:val="single"/>
          <w:lang w:eastAsia="zh-CN"/>
        </w:rPr>
        <w:t>梁体标识</w:t>
      </w:r>
      <w:r>
        <w:rPr>
          <w:rFonts w:hint="eastAsia" w:asciiTheme="minorEastAsia" w:hAnsiTheme="minorEastAsia" w:eastAsiaTheme="minorEastAsia" w:cstheme="minorEastAsia"/>
          <w:b/>
          <w:bCs/>
          <w:color w:val="0D0D0D"/>
          <w:sz w:val="18"/>
          <w:szCs w:val="18"/>
          <w:u w:val="single"/>
          <w:lang w:eastAsia="zh-CN"/>
        </w:rPr>
        <w:t>：预制时间、张拉时间、施工单位、梁体编号、部位名称。</w:t>
      </w:r>
      <w:r>
        <w:rPr>
          <w:rFonts w:hint="eastAsia" w:asciiTheme="minorEastAsia" w:hAnsiTheme="minorEastAsia" w:cstheme="minorEastAsia"/>
          <w:b/>
          <w:bCs/>
          <w:color w:val="0000FF"/>
          <w:sz w:val="18"/>
          <w:szCs w:val="18"/>
          <w:u w:val="single"/>
          <w:lang w:eastAsia="zh-CN"/>
        </w:rPr>
        <w:t>存梁</w:t>
      </w:r>
      <w:r>
        <w:rPr>
          <w:rFonts w:hint="eastAsia" w:asciiTheme="minorEastAsia" w:hAnsiTheme="minorEastAsia" w:cstheme="minorEastAsia"/>
          <w:b/>
          <w:bCs/>
          <w:color w:val="0D0D0D"/>
          <w:sz w:val="18"/>
          <w:szCs w:val="18"/>
          <w:u w:val="single"/>
          <w:lang w:eastAsia="zh-CN"/>
        </w:rPr>
        <w:t>：</w:t>
      </w:r>
      <w:r>
        <w:rPr>
          <w:rFonts w:hint="eastAsia" w:asciiTheme="minorEastAsia" w:hAnsiTheme="minorEastAsia" w:eastAsiaTheme="minorEastAsia" w:cstheme="minorEastAsia"/>
          <w:b/>
          <w:bCs/>
          <w:color w:val="0D0D0D"/>
          <w:sz w:val="18"/>
          <w:szCs w:val="18"/>
          <w:u w:val="single"/>
          <w:lang w:eastAsia="zh-CN"/>
        </w:rPr>
        <w:t>高出地面200mm</w:t>
      </w:r>
      <w:r>
        <w:rPr>
          <w:rFonts w:hint="eastAsia" w:asciiTheme="minorEastAsia" w:hAnsiTheme="minorEastAsia" w:cstheme="minorEastAsia"/>
          <w:b/>
          <w:bCs/>
          <w:color w:val="0D0D0D"/>
          <w:sz w:val="18"/>
          <w:szCs w:val="18"/>
          <w:u w:val="single"/>
          <w:lang w:eastAsia="zh-CN"/>
        </w:rPr>
        <w:t>。</w:t>
      </w:r>
      <w:r>
        <w:rPr>
          <w:rFonts w:hint="eastAsia" w:asciiTheme="minorEastAsia" w:hAnsiTheme="minorEastAsia" w:cstheme="minorEastAsia"/>
          <w:b/>
          <w:bCs/>
          <w:color w:val="0D0D0D"/>
          <w:sz w:val="18"/>
          <w:szCs w:val="18"/>
          <w:u w:val="single"/>
          <w:lang w:val="en-US" w:eastAsia="zh-CN"/>
        </w:rPr>
        <w:t>2</w:t>
      </w:r>
      <w:r>
        <w:rPr>
          <w:rFonts w:hint="eastAsia" w:asciiTheme="minorEastAsia" w:hAnsiTheme="minorEastAsia" w:eastAsiaTheme="minorEastAsia" w:cstheme="minorEastAsia"/>
          <w:b/>
          <w:bCs/>
          <w:color w:val="0D0D0D"/>
          <w:sz w:val="18"/>
          <w:szCs w:val="18"/>
          <w:u w:val="single"/>
          <w:lang w:eastAsia="zh-CN"/>
        </w:rPr>
        <w:t>梁、板构件垫木支承，不得将构件直接存放台座</w:t>
      </w:r>
      <w:r>
        <w:rPr>
          <w:rFonts w:hint="eastAsia" w:asciiTheme="minorEastAsia" w:hAnsiTheme="minorEastAsia" w:cstheme="minorEastAsia"/>
          <w:b/>
          <w:bCs/>
          <w:color w:val="0D0D0D"/>
          <w:sz w:val="18"/>
          <w:szCs w:val="18"/>
          <w:u w:val="single"/>
          <w:lang w:eastAsia="zh-CN"/>
        </w:rPr>
        <w:t>。</w:t>
      </w:r>
      <w:r>
        <w:rPr>
          <w:rFonts w:hint="eastAsia" w:asciiTheme="minorEastAsia" w:hAnsiTheme="minorEastAsia" w:cstheme="minorEastAsia"/>
          <w:b/>
          <w:bCs/>
          <w:color w:val="0D0D0D"/>
          <w:sz w:val="18"/>
          <w:szCs w:val="18"/>
          <w:u w:val="single"/>
          <w:lang w:val="en-US" w:eastAsia="zh-CN"/>
        </w:rPr>
        <w:t>3</w:t>
      </w:r>
      <w:r>
        <w:rPr>
          <w:rFonts w:hint="eastAsia" w:asciiTheme="minorEastAsia" w:hAnsiTheme="minorEastAsia" w:cstheme="minorEastAsia"/>
          <w:b/>
          <w:bCs/>
          <w:color w:val="0D0D0D"/>
          <w:sz w:val="18"/>
          <w:szCs w:val="18"/>
          <w:u w:val="single"/>
          <w:lang w:eastAsia="zh-CN"/>
        </w:rPr>
        <w:t>存放</w:t>
      </w:r>
      <w:r>
        <w:rPr>
          <w:rFonts w:hint="eastAsia" w:asciiTheme="minorEastAsia" w:hAnsiTheme="minorEastAsia" w:eastAsiaTheme="minorEastAsia" w:cstheme="minorEastAsia"/>
          <w:b/>
          <w:bCs/>
          <w:color w:val="0D0D0D"/>
          <w:sz w:val="18"/>
          <w:szCs w:val="18"/>
          <w:u w:val="single"/>
          <w:lang w:eastAsia="zh-CN"/>
        </w:rPr>
        <w:t>不宜超过 3 个月，特殊不超</w:t>
      </w:r>
      <w:r>
        <w:rPr>
          <w:rFonts w:hint="eastAsia" w:asciiTheme="minorEastAsia" w:hAnsiTheme="minorEastAsia" w:cstheme="minorEastAsia"/>
          <w:b/>
          <w:bCs/>
          <w:color w:val="0D0D0D"/>
          <w:sz w:val="18"/>
          <w:szCs w:val="18"/>
          <w:u w:val="single"/>
          <w:lang w:val="en-US" w:eastAsia="zh-CN"/>
        </w:rPr>
        <w:t>5个月。超过3个月对梁、板上拱度值检测4上下层垫木在同竖直线上宜为 2 层不超过 3 层，小型构件为 6～10 层。5</w:t>
      </w:r>
      <w:r>
        <w:rPr>
          <w:rFonts w:hint="eastAsia" w:asciiTheme="minorEastAsia" w:hAnsiTheme="minorEastAsia" w:cstheme="minorEastAsia"/>
          <w:b/>
          <w:bCs/>
          <w:color w:val="0000FF"/>
          <w:sz w:val="18"/>
          <w:szCs w:val="18"/>
          <w:u w:val="single"/>
          <w:lang w:val="en-US" w:eastAsia="zh-CN"/>
        </w:rPr>
        <w:t>移运</w:t>
      </w:r>
      <w:r>
        <w:rPr>
          <w:rFonts w:hint="eastAsia" w:asciiTheme="minorEastAsia" w:hAnsiTheme="minorEastAsia" w:cstheme="minorEastAsia"/>
          <w:b/>
          <w:bCs/>
          <w:color w:val="0D0D0D"/>
          <w:sz w:val="18"/>
          <w:szCs w:val="18"/>
          <w:u w:val="single"/>
          <w:lang w:val="en-US" w:eastAsia="zh-CN"/>
        </w:rPr>
        <w:t>时强度应不低于设计强度 80%。</w:t>
      </w:r>
      <w:r>
        <w:rPr>
          <w:rFonts w:hint="eastAsia" w:asciiTheme="minorEastAsia" w:hAnsiTheme="minorEastAsia" w:cstheme="minorEastAsia"/>
          <w:b/>
          <w:bCs/>
          <w:color w:val="0000FF"/>
          <w:sz w:val="18"/>
          <w:szCs w:val="18"/>
          <w:u w:val="single"/>
          <w:lang w:val="en-US" w:eastAsia="zh-CN"/>
        </w:rPr>
        <w:t>预制场地长度</w:t>
      </w:r>
      <w:r>
        <w:rPr>
          <w:rFonts w:hint="eastAsia" w:asciiTheme="minorEastAsia" w:hAnsiTheme="minorEastAsia" w:cstheme="minorEastAsia"/>
          <w:b/>
          <w:bCs/>
          <w:color w:val="0D0D0D"/>
          <w:sz w:val="18"/>
          <w:szCs w:val="18"/>
          <w:u w:val="single"/>
          <w:lang w:val="en-US" w:eastAsia="zh-CN"/>
        </w:rPr>
        <w:t>：梁段悬出时反压段长度、梁段底板与腹板预制长度、导梁拼装长度和机具设备材料进入预制作业线长度。</w:t>
      </w:r>
      <w:r>
        <w:rPr>
          <w:rFonts w:hint="eastAsia" w:asciiTheme="minorEastAsia" w:hAnsiTheme="minorEastAsia" w:eastAsiaTheme="minorEastAsia" w:cstheme="minorEastAsia"/>
          <w:b/>
          <w:bCs/>
          <w:color w:val="0000FF"/>
          <w:sz w:val="18"/>
          <w:szCs w:val="18"/>
          <w:u w:val="single"/>
          <w:lang w:val="en-US" w:eastAsia="zh-CN"/>
        </w:rPr>
        <w:t>台座布设</w:t>
      </w:r>
      <w:r>
        <w:rPr>
          <w:rFonts w:hint="eastAsia" w:asciiTheme="minorEastAsia" w:hAnsiTheme="minorEastAsia" w:cstheme="minorEastAsia"/>
          <w:b/>
          <w:bCs/>
          <w:color w:val="0D0D0D"/>
          <w:sz w:val="18"/>
          <w:szCs w:val="18"/>
          <w:u w:val="single"/>
          <w:lang w:val="en-US" w:eastAsia="zh-CN"/>
        </w:rPr>
        <w:t>：先张法不得采重力式台座，钢筋混凝土框架式台座。底模通长钢板，厚度不小6mm.C20，支垫材质承载力足够非刚性材料。</w:t>
      </w:r>
    </w:p>
    <w:p>
      <w:pPr>
        <w:keepNext w:val="0"/>
        <w:keepLines w:val="0"/>
        <w:pageBreakBefore w:val="0"/>
        <w:widowControl w:val="0"/>
        <w:kinsoku/>
        <w:wordWrap/>
        <w:overflowPunct/>
        <w:topLinePunct w:val="0"/>
        <w:autoSpaceDE/>
        <w:autoSpaceDN/>
        <w:bidi w:val="0"/>
        <w:adjustRightInd/>
        <w:snapToGrid/>
        <w:spacing w:line="230" w:lineRule="exact"/>
        <w:jc w:val="left"/>
        <w:textAlignment w:val="auto"/>
        <w:rPr>
          <w:rFonts w:hint="eastAsia" w:asciiTheme="minorEastAsia" w:hAnsiTheme="minorEastAsia" w:eastAsiaTheme="minorEastAsia" w:cstheme="minorEastAsia"/>
          <w:b/>
          <w:bCs/>
          <w:color w:val="C00000"/>
          <w:sz w:val="18"/>
          <w:szCs w:val="18"/>
          <w:u w:val="single"/>
          <w:lang w:eastAsia="zh-CN"/>
        </w:rPr>
      </w:pPr>
      <w:r>
        <w:rPr>
          <w:rFonts w:hint="eastAsia" w:asciiTheme="minorEastAsia" w:hAnsiTheme="minorEastAsia" w:eastAsiaTheme="minorEastAsia" w:cstheme="minorEastAsia"/>
          <w:b/>
          <w:bCs/>
          <w:color w:val="C00000"/>
          <w:sz w:val="18"/>
          <w:szCs w:val="18"/>
          <w:u w:val="single"/>
        </w:rPr>
        <w:t>预制场设备配备</w:t>
      </w:r>
      <w:r>
        <w:rPr>
          <w:rFonts w:hint="eastAsia" w:asciiTheme="minorEastAsia" w:hAnsiTheme="minorEastAsia" w:eastAsiaTheme="minorEastAsia" w:cstheme="minorEastAsia"/>
          <w:b/>
          <w:bCs/>
          <w:color w:val="0D0D0D"/>
          <w:sz w:val="18"/>
          <w:szCs w:val="18"/>
          <w:u w:val="single"/>
        </w:rPr>
        <w:t>：钢筋棚</w:t>
      </w:r>
      <w:r>
        <w:rPr>
          <w:rFonts w:hint="eastAsia" w:asciiTheme="minorEastAsia" w:hAnsiTheme="minorEastAsia" w:eastAsiaTheme="minorEastAsia" w:cstheme="minorEastAsia"/>
          <w:b/>
          <w:bCs/>
          <w:color w:val="0D0D0D"/>
          <w:sz w:val="18"/>
          <w:szCs w:val="18"/>
          <w:u w:val="single"/>
          <w:lang w:eastAsia="zh-CN"/>
        </w:rPr>
        <w:t>、</w:t>
      </w:r>
      <w:r>
        <w:rPr>
          <w:rFonts w:hint="eastAsia" w:asciiTheme="minorEastAsia" w:hAnsiTheme="minorEastAsia" w:eastAsiaTheme="minorEastAsia" w:cstheme="minorEastAsia"/>
          <w:b/>
          <w:bCs/>
          <w:color w:val="0D0D0D"/>
          <w:sz w:val="18"/>
          <w:szCs w:val="18"/>
          <w:u w:val="single"/>
        </w:rPr>
        <w:t>台座数量</w:t>
      </w:r>
      <w:r>
        <w:rPr>
          <w:rFonts w:hint="eastAsia" w:asciiTheme="minorEastAsia" w:hAnsiTheme="minorEastAsia" w:cstheme="minorEastAsia"/>
          <w:b/>
          <w:bCs/>
          <w:color w:val="0D0D0D"/>
          <w:sz w:val="18"/>
          <w:szCs w:val="18"/>
          <w:u w:val="single"/>
          <w:lang w:eastAsia="zh-CN"/>
        </w:rPr>
        <w:t>（预制时间、数量相匹配）</w:t>
      </w:r>
      <w:r>
        <w:rPr>
          <w:rFonts w:hint="eastAsia" w:asciiTheme="minorEastAsia" w:hAnsiTheme="minorEastAsia" w:eastAsiaTheme="minorEastAsia" w:cstheme="minorEastAsia"/>
          <w:b/>
          <w:bCs/>
          <w:color w:val="0D0D0D"/>
          <w:sz w:val="18"/>
          <w:szCs w:val="18"/>
          <w:u w:val="single"/>
          <w:lang w:eastAsia="zh-CN"/>
        </w:rPr>
        <w:t>、</w:t>
      </w:r>
      <w:r>
        <w:rPr>
          <w:rFonts w:hint="eastAsia" w:asciiTheme="minorEastAsia" w:hAnsiTheme="minorEastAsia" w:eastAsiaTheme="minorEastAsia" w:cstheme="minorEastAsia"/>
          <w:b/>
          <w:bCs/>
          <w:color w:val="0D0D0D"/>
          <w:sz w:val="18"/>
          <w:szCs w:val="18"/>
          <w:u w:val="single"/>
        </w:rPr>
        <w:t>吊装设备（2台）模板数量（台座数量1/4-1/6）自动喷淋养生设施（每片梁3条</w:t>
      </w:r>
      <w:r>
        <w:rPr>
          <w:rFonts w:hint="eastAsia" w:asciiTheme="minorEastAsia" w:hAnsiTheme="minorEastAsia" w:eastAsiaTheme="minorEastAsia" w:cstheme="minorEastAsia"/>
          <w:b/>
          <w:bCs/>
          <w:color w:val="0D0D0D"/>
          <w:sz w:val="18"/>
          <w:szCs w:val="18"/>
          <w:u w:val="single"/>
          <w:lang w:eastAsia="zh-CN"/>
        </w:rPr>
        <w:t>、</w:t>
      </w:r>
      <w:r>
        <w:rPr>
          <w:rFonts w:hint="eastAsia" w:asciiTheme="minorEastAsia" w:hAnsiTheme="minorEastAsia" w:eastAsiaTheme="minorEastAsia" w:cstheme="minorEastAsia"/>
          <w:b/>
          <w:bCs/>
          <w:color w:val="0D0D0D"/>
          <w:sz w:val="18"/>
          <w:szCs w:val="18"/>
          <w:u w:val="single"/>
        </w:rPr>
        <w:t>梁管长为梁体长+1m，喷头间距0.5m，</w:t>
      </w:r>
      <w:r>
        <w:rPr>
          <w:rFonts w:hint="eastAsia" w:asciiTheme="minorEastAsia" w:hAnsiTheme="minorEastAsia" w:eastAsiaTheme="minorEastAsia" w:cstheme="minorEastAsia"/>
          <w:b/>
          <w:bCs/>
          <w:color w:val="0D0D0D"/>
          <w:sz w:val="18"/>
          <w:szCs w:val="18"/>
          <w:u w:val="single"/>
          <w:lang w:eastAsia="zh-CN"/>
        </w:rPr>
        <w:t>）</w:t>
      </w:r>
      <w:r>
        <w:rPr>
          <w:rFonts w:hint="eastAsia" w:asciiTheme="minorEastAsia" w:hAnsiTheme="minorEastAsia" w:eastAsiaTheme="minorEastAsia" w:cstheme="minorEastAsia"/>
          <w:b/>
          <w:bCs/>
          <w:color w:val="0000FF"/>
          <w:sz w:val="18"/>
          <w:szCs w:val="18"/>
          <w:u w:val="single"/>
          <w:lang w:eastAsia="zh-CN"/>
        </w:rPr>
        <w:t>辅助设施：</w:t>
      </w:r>
      <w:r>
        <w:rPr>
          <w:rFonts w:hint="eastAsia" w:asciiTheme="minorEastAsia" w:hAnsiTheme="minorEastAsia" w:eastAsiaTheme="minorEastAsia" w:cstheme="minorEastAsia"/>
          <w:b/>
          <w:bCs/>
          <w:color w:val="0D0D0D"/>
          <w:sz w:val="18"/>
          <w:szCs w:val="18"/>
          <w:u w:val="single"/>
          <w:lang w:eastAsia="zh-CN"/>
        </w:rPr>
        <w:t>横隔板钢筋定位架、钢筋骨架定位架、横隔板底模支撑架。</w:t>
      </w:r>
    </w:p>
    <w:p>
      <w:pPr>
        <w:keepNext w:val="0"/>
        <w:keepLines w:val="0"/>
        <w:pageBreakBefore w:val="0"/>
        <w:widowControl w:val="0"/>
        <w:kinsoku/>
        <w:wordWrap/>
        <w:overflowPunct/>
        <w:topLinePunct w:val="0"/>
        <w:autoSpaceDE/>
        <w:autoSpaceDN/>
        <w:bidi w:val="0"/>
        <w:adjustRightInd/>
        <w:snapToGrid/>
        <w:spacing w:line="230" w:lineRule="exact"/>
        <w:jc w:val="left"/>
        <w:textAlignment w:val="auto"/>
        <w:rPr>
          <w:rFonts w:hint="eastAsia" w:asciiTheme="minorEastAsia" w:hAnsiTheme="minorEastAsia" w:eastAsiaTheme="minorEastAsia" w:cstheme="minorEastAsia"/>
          <w:b/>
          <w:bCs/>
          <w:color w:val="0D0D0D"/>
          <w:sz w:val="18"/>
          <w:szCs w:val="18"/>
          <w:u w:val="single"/>
        </w:rPr>
      </w:pPr>
      <w:r>
        <w:rPr>
          <w:rFonts w:hint="eastAsia" w:asciiTheme="minorEastAsia" w:hAnsiTheme="minorEastAsia" w:eastAsiaTheme="minorEastAsia" w:cstheme="minorEastAsia"/>
          <w:b/>
          <w:bCs/>
          <w:color w:val="C00000"/>
          <w:sz w:val="18"/>
          <w:szCs w:val="18"/>
          <w:u w:val="single"/>
        </w:rPr>
        <w:t>预制梁场</w:t>
      </w:r>
      <w:r>
        <w:rPr>
          <w:rFonts w:hint="eastAsia" w:asciiTheme="minorEastAsia" w:hAnsiTheme="minorEastAsia" w:eastAsiaTheme="minorEastAsia" w:cstheme="minorEastAsia"/>
          <w:b/>
          <w:bCs/>
          <w:color w:val="C00000"/>
          <w:sz w:val="18"/>
          <w:szCs w:val="18"/>
          <w:u w:val="single"/>
          <w:lang w:eastAsia="zh-CN"/>
        </w:rPr>
        <w:t>：</w:t>
      </w:r>
      <w:r>
        <w:rPr>
          <w:rFonts w:hint="eastAsia" w:asciiTheme="minorEastAsia" w:hAnsiTheme="minorEastAsia" w:eastAsiaTheme="minorEastAsia" w:cstheme="minorEastAsia"/>
          <w:b/>
          <w:bCs/>
          <w:color w:val="0D0D0D"/>
          <w:sz w:val="18"/>
          <w:szCs w:val="18"/>
          <w:u w:val="single"/>
        </w:rPr>
        <w:t>预制场简介牌</w:t>
      </w:r>
      <w:r>
        <w:rPr>
          <w:rFonts w:hint="eastAsia" w:asciiTheme="minorEastAsia" w:hAnsiTheme="minorEastAsia" w:eastAsiaTheme="minorEastAsia" w:cstheme="minorEastAsia"/>
          <w:b/>
          <w:bCs/>
          <w:color w:val="0D0D0D"/>
          <w:sz w:val="18"/>
          <w:szCs w:val="18"/>
          <w:u w:val="single"/>
          <w:lang w:eastAsia="zh-CN"/>
        </w:rPr>
        <w:t>（预制梁板数量、供主要构造物情况及质量、安全保障体系）</w:t>
      </w:r>
      <w:r>
        <w:rPr>
          <w:rFonts w:hint="eastAsia" w:asciiTheme="minorEastAsia" w:hAnsiTheme="minorEastAsia" w:eastAsiaTheme="minorEastAsia" w:cstheme="minorEastAsia"/>
          <w:b/>
          <w:bCs/>
          <w:color w:val="0D0D0D"/>
          <w:sz w:val="18"/>
          <w:szCs w:val="18"/>
          <w:u w:val="single"/>
        </w:rPr>
        <w:t>；施工平面布置图；工艺流程图</w:t>
      </w:r>
      <w:r>
        <w:rPr>
          <w:rFonts w:hint="eastAsia" w:asciiTheme="minorEastAsia" w:hAnsiTheme="minorEastAsia" w:eastAsiaTheme="minorEastAsia" w:cstheme="minorEastAsia"/>
          <w:b/>
          <w:bCs/>
          <w:color w:val="0D0D0D"/>
          <w:sz w:val="18"/>
          <w:szCs w:val="18"/>
          <w:u w:val="single"/>
          <w:lang w:eastAsia="zh-CN"/>
        </w:rPr>
        <w:t>（预制、张拉、压浆工艺流程）</w:t>
      </w:r>
      <w:r>
        <w:rPr>
          <w:rFonts w:hint="eastAsia" w:asciiTheme="minorEastAsia" w:hAnsiTheme="minorEastAsia" w:eastAsiaTheme="minorEastAsia" w:cstheme="minorEastAsia"/>
          <w:b/>
          <w:bCs/>
          <w:color w:val="0D0D0D"/>
          <w:sz w:val="18"/>
          <w:szCs w:val="18"/>
          <w:u w:val="single"/>
        </w:rPr>
        <w:t>；操作规程；材料标识牌；混凝土配合比牌；钢筋大样图</w:t>
      </w:r>
      <w:r>
        <w:rPr>
          <w:rFonts w:hint="eastAsia" w:asciiTheme="minorEastAsia" w:hAnsiTheme="minorEastAsia" w:eastAsiaTheme="minorEastAsia" w:cstheme="minorEastAsia"/>
          <w:b/>
          <w:bCs/>
          <w:color w:val="0D0D0D"/>
          <w:sz w:val="18"/>
          <w:szCs w:val="18"/>
          <w:u w:val="single"/>
          <w:lang w:eastAsia="zh-CN"/>
        </w:rPr>
        <w:t>（所加工钢筋尺寸，型号及用部位）</w:t>
      </w:r>
      <w:r>
        <w:rPr>
          <w:rFonts w:hint="eastAsia" w:asciiTheme="minorEastAsia" w:hAnsiTheme="minorEastAsia" w:eastAsiaTheme="minorEastAsia" w:cstheme="minorEastAsia"/>
          <w:b/>
          <w:bCs/>
          <w:color w:val="0D0D0D"/>
          <w:sz w:val="18"/>
          <w:szCs w:val="18"/>
          <w:u w:val="single"/>
        </w:rPr>
        <w:t>；消防保卫牌；安全警告警示</w:t>
      </w:r>
    </w:p>
    <w:p>
      <w:pPr>
        <w:keepNext w:val="0"/>
        <w:keepLines w:val="0"/>
        <w:pageBreakBefore w:val="0"/>
        <w:widowControl w:val="0"/>
        <w:kinsoku/>
        <w:wordWrap/>
        <w:overflowPunct/>
        <w:topLinePunct w:val="0"/>
        <w:autoSpaceDE/>
        <w:autoSpaceDN/>
        <w:bidi w:val="0"/>
        <w:adjustRightInd/>
        <w:snapToGrid/>
        <w:spacing w:line="230" w:lineRule="exact"/>
        <w:jc w:val="left"/>
        <w:textAlignment w:val="auto"/>
        <w:rPr>
          <w:rFonts w:hint="eastAsia" w:asciiTheme="minorEastAsia" w:hAnsiTheme="minorEastAsia" w:eastAsiaTheme="minorEastAsia" w:cstheme="minorEastAsia"/>
          <w:b/>
          <w:bCs/>
          <w:color w:val="C00000"/>
          <w:sz w:val="18"/>
          <w:szCs w:val="18"/>
          <w:u w:val="single"/>
        </w:rPr>
      </w:pPr>
      <w:r>
        <w:rPr>
          <w:rFonts w:hint="eastAsia" w:asciiTheme="minorEastAsia" w:hAnsiTheme="minorEastAsia" w:eastAsiaTheme="minorEastAsia" w:cstheme="minorEastAsia"/>
          <w:b/>
          <w:bCs/>
          <w:color w:val="C00000"/>
          <w:kern w:val="0"/>
          <w:sz w:val="18"/>
          <w:szCs w:val="18"/>
          <w:u w:val="single"/>
          <w:lang w:eastAsia="zh-CN"/>
        </w:rPr>
        <w:t>水中围堰和水中作业平台</w:t>
      </w:r>
      <w:r>
        <w:rPr>
          <w:rFonts w:hint="eastAsia" w:asciiTheme="minorEastAsia" w:hAnsiTheme="minorEastAsia" w:eastAsiaTheme="minorEastAsia" w:cstheme="minorEastAsia"/>
          <w:b/>
          <w:bCs/>
          <w:color w:val="0D0D0D"/>
          <w:kern w:val="0"/>
          <w:sz w:val="18"/>
          <w:szCs w:val="18"/>
          <w:u w:val="single"/>
          <w:lang w:eastAsia="zh-CN"/>
        </w:rPr>
        <w:t>：</w:t>
      </w:r>
      <w:r>
        <w:rPr>
          <w:rFonts w:hint="eastAsia" w:asciiTheme="minorEastAsia" w:hAnsiTheme="minorEastAsia" w:eastAsiaTheme="minorEastAsia" w:cstheme="minorEastAsia"/>
          <w:b/>
          <w:bCs/>
          <w:color w:val="0D0D0D"/>
          <w:kern w:val="0"/>
          <w:sz w:val="18"/>
          <w:szCs w:val="18"/>
          <w:u w:val="single"/>
          <w:lang w:val="en-US" w:eastAsia="zh-CN"/>
        </w:rPr>
        <w:t>1设置船舶靠泊系统和人员上下通道，临边设置高度不低1.2m防护栏杆，挂设安全网和救生圈。四周设置警示标志和夜间航行警示灯光信号，通航密集水域配备警戒船和急拖轮。</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C00000"/>
          <w:sz w:val="18"/>
          <w:szCs w:val="18"/>
          <w:u w:val="single"/>
          <w:lang w:eastAsia="zh-CN"/>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color w:val="C00000"/>
          <w:sz w:val="18"/>
          <w:szCs w:val="18"/>
          <w:u w:val="single"/>
        </w:rPr>
      </w:pP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bCs/>
          <w:sz w:val="18"/>
          <w:szCs w:val="18"/>
          <w:u w:val="single"/>
          <w:lang w:val="en-US" w:eastAsia="zh-CN"/>
        </w:rPr>
      </w:pPr>
      <w:r>
        <w:rPr>
          <w:rFonts w:hint="eastAsia" w:asciiTheme="minorEastAsia" w:hAnsiTheme="minorEastAsia" w:eastAsiaTheme="minorEastAsia" w:cstheme="minorEastAsia"/>
          <w:b/>
          <w:bCs/>
          <w:color w:val="0000FF"/>
          <w:sz w:val="18"/>
          <w:szCs w:val="18"/>
          <w:u w:val="single"/>
          <w:lang w:val="en-US" w:eastAsia="zh-CN"/>
        </w:rPr>
        <w:t>施工方法</w:t>
      </w:r>
      <w:r>
        <w:rPr>
          <w:rFonts w:hint="eastAsia" w:asciiTheme="minorEastAsia" w:hAnsiTheme="minorEastAsia" w:eastAsiaTheme="minorEastAsia" w:cstheme="minorEastAsia"/>
          <w:b/>
          <w:bCs/>
          <w:color w:val="000000" w:themeColor="text1"/>
          <w:sz w:val="18"/>
          <w:szCs w:val="18"/>
          <w:u w:val="single"/>
          <w:lang w:val="en-US" w:eastAsia="zh-CN"/>
          <w14:textFill>
            <w14:solidFill>
              <w14:schemeClr w14:val="tx1"/>
            </w14:solidFill>
          </w14:textFill>
        </w:rPr>
        <w:t>：小型机具、滑模摊铺、三辊轴机组、碾压混凝土</w:t>
      </w:r>
      <w:r>
        <w:rPr>
          <w:rFonts w:hint="eastAsia" w:asciiTheme="minorEastAsia" w:hAnsiTheme="minorEastAsia" w:cstheme="minorEastAsia"/>
          <w:b/>
          <w:bCs/>
          <w:color w:val="000000" w:themeColor="text1"/>
          <w:sz w:val="18"/>
          <w:szCs w:val="18"/>
          <w:u w:val="single"/>
          <w:lang w:val="en-US" w:eastAsia="zh-CN"/>
          <w14:textFill>
            <w14:solidFill>
              <w14:schemeClr w14:val="tx1"/>
            </w14:solidFill>
          </w14:textFill>
        </w:rPr>
        <w:t>。上5%下6%横坡7%半径小50m不用滑膜摊铺机。基准线纵向间距10m.最大长度450m.架设长度不大300m。钢绞线不小2000N。</w:t>
      </w:r>
      <w:r>
        <w:rPr>
          <w:rFonts w:hint="eastAsia" w:asciiTheme="minorEastAsia" w:hAnsiTheme="minorEastAsia" w:cstheme="minorEastAsia"/>
          <w:b/>
          <w:bCs/>
          <w:color w:val="0000FF"/>
          <w:sz w:val="18"/>
          <w:szCs w:val="18"/>
          <w:u w:val="single"/>
          <w:lang w:val="en-US" w:eastAsia="zh-CN"/>
        </w:rPr>
        <w:t>摊铺速度</w:t>
      </w:r>
      <w:r>
        <w:rPr>
          <w:rFonts w:hint="eastAsia" w:asciiTheme="minorEastAsia" w:hAnsiTheme="minorEastAsia" w:cstheme="minorEastAsia"/>
          <w:b/>
          <w:bCs/>
          <w:color w:val="000000" w:themeColor="text1"/>
          <w:sz w:val="18"/>
          <w:szCs w:val="18"/>
          <w:u w:val="single"/>
          <w:lang w:val="en-US" w:eastAsia="zh-CN"/>
          <w14:textFill>
            <w14:solidFill>
              <w14:schemeClr w14:val="tx1"/>
            </w14:solidFill>
          </w14:textFill>
        </w:rPr>
        <w:t>：板厚、混凝土工作性、布料能力、振捣排气效果。</w:t>
      </w:r>
      <w:r>
        <w:rPr>
          <w:rFonts w:hint="eastAsia" w:asciiTheme="minorEastAsia" w:hAnsiTheme="minorEastAsia" w:cstheme="minorEastAsia"/>
          <w:b/>
          <w:bCs/>
          <w:color w:val="0000FF"/>
          <w:sz w:val="18"/>
          <w:szCs w:val="18"/>
          <w:u w:val="single"/>
          <w:lang w:val="en-US" w:eastAsia="zh-CN"/>
        </w:rPr>
        <w:t>振捣频率</w:t>
      </w:r>
      <w:r>
        <w:rPr>
          <w:rFonts w:hint="eastAsia" w:asciiTheme="minorEastAsia" w:hAnsiTheme="minorEastAsia" w:cstheme="minorEastAsia"/>
          <w:b/>
          <w:bCs/>
          <w:color w:val="000000" w:themeColor="text1"/>
          <w:sz w:val="18"/>
          <w:szCs w:val="18"/>
          <w:u w:val="single"/>
          <w:lang w:val="en-US" w:eastAsia="zh-CN"/>
          <w14:textFill>
            <w14:solidFill>
              <w14:schemeClr w14:val="tx1"/>
            </w14:solidFill>
          </w14:textFill>
        </w:rPr>
        <w:t>：板厚、摊铺速度、混凝土工作性能。</w:t>
      </w:r>
      <w:r>
        <w:rPr>
          <w:rFonts w:hint="eastAsia" w:asciiTheme="minorEastAsia" w:hAnsiTheme="minorEastAsia" w:cstheme="minorEastAsia"/>
          <w:b/>
          <w:bCs/>
          <w:color w:val="0000FF"/>
          <w:sz w:val="18"/>
          <w:szCs w:val="18"/>
          <w:u w:val="single"/>
          <w:lang w:val="en-US" w:eastAsia="zh-CN"/>
        </w:rPr>
        <w:t>麻面</w:t>
      </w:r>
      <w:r>
        <w:rPr>
          <w:rFonts w:hint="eastAsia" w:asciiTheme="minorEastAsia" w:hAnsiTheme="minorEastAsia" w:cstheme="minorEastAsia"/>
          <w:b/>
          <w:bCs/>
          <w:color w:val="000000" w:themeColor="text1"/>
          <w:sz w:val="18"/>
          <w:szCs w:val="18"/>
          <w:u w:val="single"/>
          <w:lang w:val="en-US" w:eastAsia="zh-CN"/>
          <w14:textFill>
            <w14:solidFill>
              <w14:schemeClr w14:val="tx1"/>
            </w14:solidFill>
          </w14:textFill>
        </w:rPr>
        <w:t>（损坏）</w:t>
      </w:r>
      <w:r>
        <w:rPr>
          <w:rFonts w:hint="eastAsia" w:asciiTheme="minorEastAsia" w:hAnsiTheme="minorEastAsia" w:cstheme="minorEastAsia"/>
          <w:b/>
          <w:bCs/>
          <w:color w:val="0000FF"/>
          <w:sz w:val="18"/>
          <w:szCs w:val="18"/>
          <w:u w:val="single"/>
          <w:lang w:val="en-US" w:eastAsia="zh-CN"/>
        </w:rPr>
        <w:t>发亮</w:t>
      </w:r>
      <w:r>
        <w:rPr>
          <w:rFonts w:hint="eastAsia" w:asciiTheme="minorEastAsia" w:hAnsiTheme="minorEastAsia" w:cstheme="minorEastAsia"/>
          <w:b/>
          <w:bCs/>
          <w:color w:val="000000" w:themeColor="text1"/>
          <w:sz w:val="18"/>
          <w:szCs w:val="18"/>
          <w:u w:val="single"/>
          <w:lang w:val="en-US" w:eastAsia="zh-CN"/>
          <w14:textFill>
            <w14:solidFill>
              <w14:schemeClr w14:val="tx1"/>
            </w14:solidFill>
          </w14:textFill>
        </w:rPr>
        <w:t>（导常，）停止：拌合物全面振动液化，表面不再冒气泡和泛水泥浆为限。</w:t>
      </w:r>
      <w:r>
        <w:rPr>
          <w:rFonts w:hint="eastAsia" w:asciiTheme="minorEastAsia" w:hAnsiTheme="minorEastAsia" w:eastAsiaTheme="minorEastAsia" w:cstheme="minorEastAsia"/>
          <w:b/>
          <w:bCs/>
          <w:color w:val="0000FF"/>
          <w:sz w:val="18"/>
          <w:szCs w:val="18"/>
          <w:u w:val="single"/>
        </w:rPr>
        <w:t>滑模摊铺配备</w:t>
      </w:r>
      <w:r>
        <w:rPr>
          <w:rFonts w:hint="eastAsia" w:asciiTheme="minorEastAsia" w:hAnsiTheme="minorEastAsia" w:eastAsiaTheme="minorEastAsia" w:cstheme="minorEastAsia"/>
          <w:b/>
          <w:bCs/>
          <w:sz w:val="18"/>
          <w:szCs w:val="18"/>
          <w:u w:val="single"/>
        </w:rPr>
        <w:t>①无传力杆</w:t>
      </w:r>
      <w:r>
        <w:rPr>
          <w:rFonts w:hint="eastAsia" w:asciiTheme="minorEastAsia" w:hAnsiTheme="minorEastAsia" w:cstheme="minorEastAsia"/>
          <w:b/>
          <w:bCs/>
          <w:sz w:val="18"/>
          <w:szCs w:val="18"/>
          <w:u w:val="single"/>
          <w:lang w:eastAsia="zh-CN"/>
        </w:rPr>
        <w:t>时</w:t>
      </w:r>
      <w:r>
        <w:rPr>
          <w:rFonts w:hint="eastAsia" w:asciiTheme="minorEastAsia" w:hAnsiTheme="minorEastAsia" w:eastAsiaTheme="minorEastAsia" w:cstheme="minorEastAsia"/>
          <w:b/>
          <w:bCs/>
          <w:sz w:val="18"/>
          <w:szCs w:val="18"/>
          <w:u w:val="single"/>
        </w:rPr>
        <w:t>布料</w:t>
      </w:r>
      <w:r>
        <w:rPr>
          <w:rFonts w:hint="eastAsia" w:asciiTheme="minorEastAsia" w:hAnsiTheme="minorEastAsia" w:eastAsia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rPr>
        <w:t>轻型挖掘机或推土机②传力杆钢筋支架、胀缝钢筋支架侧向上料布料机或供料机</w:t>
      </w:r>
      <w:r>
        <w:rPr>
          <w:rFonts w:hint="eastAsia" w:asciiTheme="minorEastAsia" w:hAnsiTheme="minorEastAsia" w:eastAsiaTheme="minorEastAsia" w:cstheme="minorEastAsia"/>
          <w:b/>
          <w:bCs/>
          <w:color w:val="C00000"/>
          <w:sz w:val="18"/>
          <w:szCs w:val="18"/>
          <w:u w:val="single"/>
        </w:rPr>
        <w:t>纵缝</w:t>
      </w:r>
      <w:r>
        <w:rPr>
          <w:rFonts w:hint="eastAsia" w:asciiTheme="minorEastAsia" w:hAnsiTheme="minorEastAsia" w:eastAsiaTheme="minorEastAsia" w:cstheme="minorEastAsia"/>
          <w:b/>
          <w:bCs/>
          <w:sz w:val="18"/>
          <w:szCs w:val="18"/>
          <w:u w:val="single"/>
        </w:rPr>
        <w:t>：缩缝</w:t>
      </w:r>
      <w:r>
        <w:rPr>
          <w:rFonts w:hint="eastAsia" w:asciiTheme="minorEastAsia" w:hAnsiTheme="minorEastAsia" w:eastAsia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rPr>
        <w:t>拉杆假缝型，施工缝</w:t>
      </w:r>
      <w:r>
        <w:rPr>
          <w:rFonts w:hint="eastAsia" w:asciiTheme="minorEastAsia" w:hAnsiTheme="minorEastAsia" w:eastAsia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rPr>
        <w:t>拉杆平缝型1铺筑宽度小路面宽度</w:t>
      </w:r>
      <w:r>
        <w:rPr>
          <w:rFonts w:hint="eastAsia" w:asciiTheme="minorEastAsia" w:hAnsiTheme="minorEastAsia" w:eastAsia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rPr>
        <w:t>纵向施工缝，宽度大4.5米</w:t>
      </w:r>
      <w:r>
        <w:rPr>
          <w:rFonts w:hint="eastAsia" w:asciiTheme="minorEastAsia" w:hAnsiTheme="minorEastAsia" w:eastAsia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rPr>
        <w:t>纵向缩缝。</w:t>
      </w:r>
      <w:r>
        <w:rPr>
          <w:rFonts w:hint="eastAsia" w:asciiTheme="minorEastAsia" w:hAnsiTheme="minorEastAsia" w:eastAsiaTheme="minorEastAsia" w:cstheme="minorEastAsia"/>
          <w:b/>
          <w:bCs/>
          <w:color w:val="0000FF"/>
          <w:sz w:val="18"/>
          <w:szCs w:val="18"/>
          <w:u w:val="single"/>
        </w:rPr>
        <w:t>横向施工逢</w:t>
      </w:r>
      <w:r>
        <w:rPr>
          <w:rFonts w:hint="eastAsia" w:asciiTheme="minorEastAsia" w:hAnsiTheme="minorEastAsia" w:eastAsiaTheme="minorEastAsia" w:cstheme="minorEastAsia"/>
          <w:b/>
          <w:bCs/>
          <w:sz w:val="18"/>
          <w:szCs w:val="18"/>
          <w:u w:val="single"/>
        </w:rPr>
        <w:t>：施工缝设缩缝处</w:t>
      </w:r>
      <w:r>
        <w:rPr>
          <w:rFonts w:hint="eastAsia" w:asciiTheme="minorEastAsia" w:hAnsiTheme="minorEastAsia" w:eastAsiaTheme="minorEastAsia" w:cstheme="minorEastAsia"/>
          <w:b/>
          <w:bCs/>
          <w:sz w:val="18"/>
          <w:szCs w:val="18"/>
          <w:u w:val="single"/>
          <w:lang w:val="en-US" w:eastAsia="zh-CN"/>
        </w:rPr>
        <w:t>-</w:t>
      </w:r>
      <w:r>
        <w:rPr>
          <w:rFonts w:hint="eastAsia" w:asciiTheme="minorEastAsia" w:hAnsiTheme="minorEastAsia" w:eastAsiaTheme="minorEastAsia" w:cstheme="minorEastAsia"/>
          <w:b/>
          <w:bCs/>
          <w:sz w:val="18"/>
          <w:szCs w:val="18"/>
          <w:u w:val="single"/>
        </w:rPr>
        <w:t>设传力杆平缝型。</w:t>
      </w:r>
      <w:r>
        <w:rPr>
          <w:rFonts w:hint="eastAsia" w:asciiTheme="minorEastAsia" w:hAnsiTheme="minorEastAsia" w:cstheme="minorEastAsia"/>
          <w:b/>
          <w:bCs/>
          <w:sz w:val="18"/>
          <w:szCs w:val="18"/>
          <w:u w:val="single"/>
          <w:lang w:eastAsia="zh-CN"/>
        </w:rPr>
        <w:t>等</w:t>
      </w:r>
      <w:r>
        <w:rPr>
          <w:rFonts w:hint="eastAsia" w:asciiTheme="minorEastAsia" w:hAnsiTheme="minorEastAsia" w:eastAsiaTheme="minorEastAsia" w:cstheme="minorEastAsia"/>
          <w:b/>
          <w:bCs/>
          <w:sz w:val="18"/>
          <w:szCs w:val="18"/>
          <w:u w:val="single"/>
        </w:rPr>
        <w:t>间距布置，最大板长6米，最小板长不小板宽。</w:t>
      </w:r>
      <w:r>
        <w:rPr>
          <w:rFonts w:hint="eastAsia" w:asciiTheme="minorEastAsia" w:hAnsiTheme="minorEastAsia" w:eastAsiaTheme="minorEastAsia" w:cstheme="minorEastAsia"/>
          <w:b/>
          <w:bCs/>
          <w:color w:val="0000FF"/>
          <w:sz w:val="18"/>
          <w:szCs w:val="18"/>
          <w:u w:val="single"/>
        </w:rPr>
        <w:t>胀缝</w:t>
      </w:r>
      <w:r>
        <w:rPr>
          <w:rFonts w:hint="eastAsia" w:asciiTheme="minorEastAsia" w:hAnsiTheme="minorEastAsia" w:eastAsiaTheme="minorEastAsia" w:cstheme="minorEastAsia"/>
          <w:b/>
          <w:bCs/>
          <w:sz w:val="18"/>
          <w:szCs w:val="18"/>
          <w:u w:val="single"/>
        </w:rPr>
        <w:t>（补强钢筋支架、胀缝板、传力杆）：温缩系数年温差大，500</w:t>
      </w:r>
      <w:r>
        <w:rPr>
          <w:rFonts w:hint="eastAsia" w:asciiTheme="minorEastAsia" w:hAnsiTheme="minorEastAsia" w:eastAsiaTheme="minorEastAsia" w:cstheme="minorEastAsia"/>
          <w:b/>
          <w:bCs/>
          <w:sz w:val="18"/>
          <w:szCs w:val="18"/>
          <w:u w:val="single"/>
          <w:lang w:val="en-US" w:eastAsia="zh-CN"/>
        </w:rPr>
        <w:t>m</w:t>
      </w:r>
      <w:r>
        <w:rPr>
          <w:rFonts w:hint="eastAsia" w:asciiTheme="minorEastAsia" w:hAnsiTheme="minorEastAsia" w:eastAsiaTheme="minorEastAsia" w:cstheme="minorEastAsia"/>
          <w:b/>
          <w:bCs/>
          <w:sz w:val="18"/>
          <w:szCs w:val="18"/>
          <w:u w:val="single"/>
        </w:rPr>
        <w:t>设胀缝；低温350</w:t>
      </w:r>
      <w:r>
        <w:rPr>
          <w:rFonts w:hint="eastAsia" w:asciiTheme="minorEastAsia" w:hAnsiTheme="minorEastAsia" w:eastAsiaTheme="minorEastAsia" w:cstheme="minorEastAsia"/>
          <w:b/>
          <w:bCs/>
          <w:sz w:val="18"/>
          <w:szCs w:val="18"/>
          <w:u w:val="single"/>
          <w:lang w:val="en-US" w:eastAsia="zh-CN"/>
        </w:rPr>
        <w:t>M</w:t>
      </w:r>
      <w:r>
        <w:rPr>
          <w:rFonts w:hint="eastAsia" w:asciiTheme="minorEastAsia" w:hAnsiTheme="minorEastAsia" w:eastAsiaTheme="minorEastAsia" w:cstheme="minorEastAsia"/>
          <w:b/>
          <w:bCs/>
          <w:sz w:val="18"/>
          <w:szCs w:val="18"/>
          <w:u w:val="single"/>
        </w:rPr>
        <w:t>设胀缝。</w:t>
      </w:r>
      <w:r>
        <w:rPr>
          <w:rFonts w:hint="eastAsia" w:asciiTheme="minorEastAsia" w:hAnsiTheme="minorEastAsia" w:cstheme="minorEastAsia"/>
          <w:b/>
          <w:bCs/>
          <w:sz w:val="18"/>
          <w:szCs w:val="18"/>
          <w:u w:val="single"/>
          <w:lang w:eastAsia="zh-CN"/>
        </w:rPr>
        <w:t>采用前置支架法施工，也可采用预留一块面板，高温时再铺封。</w:t>
      </w:r>
      <w:r>
        <w:rPr>
          <w:rFonts w:hint="eastAsia" w:asciiTheme="minorEastAsia" w:hAnsiTheme="minorEastAsia" w:eastAsiaTheme="minorEastAsia" w:cstheme="minorEastAsia"/>
          <w:b/>
          <w:bCs/>
          <w:color w:val="0000FF"/>
          <w:sz w:val="18"/>
          <w:szCs w:val="18"/>
          <w:u w:val="single"/>
          <w:lang w:eastAsia="zh-CN"/>
        </w:rPr>
        <w:t>切缝方式及选择</w:t>
      </w:r>
      <w:r>
        <w:rPr>
          <w:rFonts w:hint="eastAsia" w:asciiTheme="minorEastAsia" w:hAnsiTheme="minorEastAsia" w:eastAsiaTheme="minorEastAsia" w:cstheme="minorEastAsia"/>
          <w:b/>
          <w:bCs/>
          <w:sz w:val="18"/>
          <w:szCs w:val="18"/>
          <w:u w:val="single"/>
          <w:lang w:eastAsia="zh-CN"/>
        </w:rPr>
        <w:t>：全部硬切缝、全部软切缝、软硬结合切</w:t>
      </w:r>
      <w:r>
        <w:rPr>
          <w:rFonts w:hint="eastAsia" w:asciiTheme="minorEastAsia" w:hAnsiTheme="minorEastAsia" w:eastAsiaTheme="minorEastAsia" w:cstheme="minorEastAsia"/>
          <w:b/>
          <w:bCs/>
          <w:sz w:val="18"/>
          <w:szCs w:val="18"/>
          <w:u w:val="single"/>
          <w:lang w:val="en-US" w:eastAsia="zh-CN"/>
        </w:rPr>
        <w:t>--摊铺完毕至切缝时昼夜温差确定</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b/>
          <w:bCs/>
          <w:sz w:val="18"/>
          <w:szCs w:val="18"/>
          <w:u w:val="single"/>
          <w:lang w:eastAsia="zh-CN"/>
        </w:rPr>
      </w:pPr>
      <w:r>
        <w:rPr>
          <w:rFonts w:hint="eastAsia" w:ascii="宋体" w:hAnsi="宋体"/>
          <w:b/>
          <w:bCs/>
          <w:color w:val="C00000"/>
          <w:sz w:val="18"/>
          <w:szCs w:val="18"/>
          <w:u w:val="single"/>
        </w:rPr>
        <w:t>中央分隔带</w:t>
      </w:r>
      <w:r>
        <w:rPr>
          <w:rFonts w:hint="eastAsia" w:ascii="宋体" w:hAnsi="宋体"/>
          <w:b/>
          <w:bCs/>
          <w:color w:val="0000FF"/>
          <w:sz w:val="18"/>
          <w:szCs w:val="18"/>
          <w:u w:val="single"/>
        </w:rPr>
        <w:t>防水层</w:t>
      </w:r>
      <w:r>
        <w:rPr>
          <w:rFonts w:hint="eastAsia" w:ascii="宋体" w:hAnsi="宋体"/>
          <w:b/>
          <w:bCs/>
          <w:sz w:val="18"/>
          <w:szCs w:val="18"/>
          <w:u w:val="single"/>
        </w:rPr>
        <w:t>：双层防渗沥青。PVC防水板</w:t>
      </w:r>
      <w:r>
        <w:rPr>
          <w:rFonts w:hint="eastAsia" w:ascii="宋体" w:hAnsi="宋体"/>
          <w:b/>
          <w:bCs/>
          <w:sz w:val="18"/>
          <w:szCs w:val="18"/>
          <w:u w:val="single"/>
          <w:lang w:eastAsia="zh-CN"/>
        </w:rPr>
        <w:t>、土工布</w:t>
      </w:r>
      <w:r>
        <w:rPr>
          <w:rFonts w:hint="eastAsia" w:ascii="宋体" w:hAnsi="宋体"/>
          <w:b/>
          <w:bCs/>
          <w:sz w:val="18"/>
          <w:szCs w:val="18"/>
          <w:u w:val="single"/>
        </w:rPr>
        <w:t>。</w:t>
      </w:r>
      <w:r>
        <w:rPr>
          <w:rFonts w:hint="eastAsia" w:ascii="宋体" w:hAnsi="宋体"/>
          <w:b/>
          <w:bCs/>
          <w:color w:val="C00000"/>
          <w:sz w:val="18"/>
          <w:szCs w:val="18"/>
          <w:u w:val="single"/>
        </w:rPr>
        <w:t>碎石盲沟上铺设土工布</w:t>
      </w:r>
      <w:r>
        <w:rPr>
          <w:rFonts w:hint="eastAsia" w:ascii="宋体" w:hAnsi="宋体"/>
          <w:b/>
          <w:bCs/>
          <w:sz w:val="18"/>
          <w:szCs w:val="18"/>
          <w:u w:val="single"/>
        </w:rPr>
        <w:t>：1使与回填土隔离，2反滤层。搭接平搭接长度不得小于30cm。</w:t>
      </w:r>
      <w:r>
        <w:rPr>
          <w:rFonts w:hint="eastAsia" w:ascii="宋体" w:hAnsi="宋体"/>
          <w:b/>
          <w:bCs/>
          <w:sz w:val="18"/>
          <w:szCs w:val="18"/>
          <w:u w:val="single"/>
          <w:lang w:eastAsia="zh-CN"/>
        </w:rPr>
        <w:t>横向塑料排水管进口须土工布包裹，防止碎石堵塞。</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bCs/>
          <w:sz w:val="18"/>
          <w:szCs w:val="18"/>
          <w:u w:val="single"/>
          <w:lang w:val="en-US" w:eastAsia="zh-CN"/>
        </w:rPr>
      </w:pPr>
      <w:r>
        <w:rPr>
          <w:rFonts w:hint="eastAsia" w:ascii="宋体" w:hAnsi="宋体"/>
          <w:b/>
          <w:bCs/>
          <w:sz w:val="18"/>
          <w:szCs w:val="18"/>
          <w:u w:val="single"/>
          <w:lang w:eastAsia="zh-CN"/>
        </w:rPr>
        <w:t>路肩：流程：备料</w:t>
      </w:r>
      <w:r>
        <w:rPr>
          <w:rFonts w:hint="eastAsia" w:ascii="宋体" w:hAnsi="宋体"/>
          <w:b/>
          <w:bCs/>
          <w:sz w:val="18"/>
          <w:szCs w:val="18"/>
          <w:u w:val="single"/>
          <w:lang w:val="en-US" w:eastAsia="zh-CN"/>
        </w:rPr>
        <w:t>-推平-平整-静压-切边-平整-碾压。</w:t>
      </w:r>
    </w:p>
    <w:p>
      <w:pPr>
        <w:spacing w:line="270" w:lineRule="exact"/>
        <w:jc w:val="left"/>
        <w:rPr>
          <w:rFonts w:hint="default" w:ascii="宋体" w:hAnsi="宋体" w:cs="宋体"/>
          <w:b/>
          <w:bCs/>
          <w:color w:val="0D0D0D"/>
          <w:sz w:val="18"/>
          <w:szCs w:val="18"/>
          <w:u w:val="single"/>
          <w:lang w:val="en-US" w:eastAsia="zh-CN"/>
        </w:rPr>
      </w:pPr>
      <w:r>
        <w:rPr>
          <w:rFonts w:hint="eastAsia" w:ascii="宋体" w:hAnsi="宋体" w:cs="宋体"/>
          <w:b/>
          <w:bCs/>
          <w:color w:val="C00000"/>
          <w:sz w:val="18"/>
          <w:szCs w:val="18"/>
          <w:u w:val="single"/>
          <w:lang w:eastAsia="zh-CN"/>
        </w:rPr>
        <w:t>乳化沥青：</w:t>
      </w:r>
      <w:r>
        <w:rPr>
          <w:rFonts w:hint="eastAsia" w:ascii="宋体" w:hAnsi="宋体" w:cs="宋体"/>
          <w:b/>
          <w:bCs/>
          <w:color w:val="0D0D0D"/>
          <w:sz w:val="18"/>
          <w:szCs w:val="18"/>
          <w:u w:val="single"/>
          <w:lang w:val="en-US" w:eastAsia="zh-CN"/>
        </w:rPr>
        <w:t>1</w:t>
      </w:r>
      <w:r>
        <w:rPr>
          <w:rFonts w:hint="eastAsia" w:ascii="宋体" w:hAnsi="宋体" w:cs="宋体"/>
          <w:b/>
          <w:bCs/>
          <w:color w:val="0D0D0D"/>
          <w:sz w:val="18"/>
          <w:szCs w:val="18"/>
          <w:u w:val="single"/>
          <w:lang w:eastAsia="zh-CN"/>
        </w:rPr>
        <w:t>机拌和人拌</w:t>
      </w:r>
      <w:r>
        <w:rPr>
          <w:rFonts w:hint="eastAsia" w:ascii="宋体" w:hAnsi="宋体" w:cs="宋体"/>
          <w:b/>
          <w:bCs/>
          <w:color w:val="0D0D0D"/>
          <w:sz w:val="18"/>
          <w:szCs w:val="18"/>
          <w:u w:val="single"/>
          <w:lang w:val="en-US" w:eastAsia="zh-CN"/>
        </w:rPr>
        <w:t>2阳离子乳化水湿润集料，含水量5%。湿润仍不能与乳液拌合改用破乳更慢乳液。或用1%-3%浓度氯化钙。机械拌合30s,人工拌合60s。破乳复压2-3遍停止。压实成型做好早期养护，封闭2-6h.</w:t>
      </w:r>
    </w:p>
    <w:p>
      <w:pPr>
        <w:spacing w:line="270" w:lineRule="exact"/>
        <w:jc w:val="left"/>
        <w:rPr>
          <w:rFonts w:ascii="宋体" w:hAnsi="宋体"/>
          <w:b/>
          <w:bCs/>
          <w:sz w:val="18"/>
          <w:szCs w:val="18"/>
          <w:u w:val="single"/>
        </w:rPr>
      </w:pPr>
      <w:r>
        <w:rPr>
          <w:rFonts w:hint="eastAsia" w:ascii="宋体" w:hAnsi="宋体" w:cs="宋体"/>
          <w:b/>
          <w:bCs/>
          <w:color w:val="C00000"/>
          <w:sz w:val="18"/>
          <w:szCs w:val="18"/>
          <w:u w:val="single"/>
        </w:rPr>
        <w:t>支架安装规定</w:t>
      </w:r>
      <w:r>
        <w:rPr>
          <w:rFonts w:hint="eastAsia" w:ascii="宋体" w:hAnsi="宋体" w:cs="宋体"/>
          <w:b/>
          <w:bCs/>
          <w:color w:val="0D0D0D"/>
          <w:sz w:val="18"/>
          <w:szCs w:val="18"/>
          <w:u w:val="single"/>
        </w:rPr>
        <w:t>:1支架应按施工图设计要求进行安装。立柱应垂直，节点连接应可靠。 2高支架应设置足够斜向连接、扣件或缆风绳，横向稳定应有保证措施 。 3支架在安装完成后，应对其平面位置、顶部高程、节点连接及纵、横向稳定性进行全面检查，符合要求后，方可进行下一工序。</w:t>
      </w:r>
      <w:r>
        <w:rPr>
          <w:rFonts w:ascii="宋体" w:hAnsi="宋体"/>
          <w:b/>
          <w:bCs/>
          <w:color w:val="C00000"/>
          <w:sz w:val="18"/>
          <w:szCs w:val="18"/>
          <w:u w:val="single"/>
        </w:rPr>
        <w:t>支架预压</w:t>
      </w:r>
      <w:r>
        <w:rPr>
          <w:rFonts w:ascii="宋体" w:hAnsi="宋体"/>
          <w:b/>
          <w:bCs/>
          <w:sz w:val="18"/>
          <w:szCs w:val="18"/>
          <w:u w:val="single"/>
        </w:rPr>
        <w:t>单元进行分级加载且不应小于3级，3级依次为单元内预压荷载值60%、80%、100%，预压荷载宜为支架需承受全部荷载1.05-1.1倍。满足条件：1各监测点最初24H沉降量平均值小于1MM，72H小于5MM.</w:t>
      </w:r>
      <w:r>
        <w:rPr>
          <w:rFonts w:hint="eastAsia" w:ascii="宋体" w:hAnsi="宋体"/>
          <w:b/>
          <w:bCs/>
          <w:color w:val="C00000"/>
          <w:sz w:val="18"/>
          <w:szCs w:val="18"/>
          <w:u w:val="single"/>
        </w:rPr>
        <w:t>支架预压失败原因</w:t>
      </w:r>
      <w:r>
        <w:rPr>
          <w:rFonts w:hint="eastAsia" w:ascii="宋体" w:hAnsi="宋体"/>
          <w:b/>
          <w:bCs/>
          <w:sz w:val="18"/>
          <w:szCs w:val="18"/>
          <w:u w:val="single"/>
        </w:rPr>
        <w:t>（1）采用杂土对沟谷一次性进行回填；土质松软。（2）回填后经整平碾压在其上进行支架搭设施工；未经过检验。（3）采用土袋进行堆载预压；吸水影响帮帮荷载。（4）场地积水，使土体松软。</w:t>
      </w:r>
      <w:r>
        <w:rPr>
          <w:rFonts w:hint="eastAsia" w:ascii="宋体" w:hAnsi="宋体"/>
          <w:b/>
          <w:bCs/>
          <w:color w:val="C00000"/>
          <w:sz w:val="18"/>
          <w:szCs w:val="18"/>
          <w:u w:val="single"/>
        </w:rPr>
        <w:t>改进措施</w:t>
      </w:r>
      <w:r>
        <w:rPr>
          <w:rFonts w:hint="eastAsia" w:ascii="宋体" w:hAnsi="宋体"/>
          <w:b/>
          <w:bCs/>
          <w:sz w:val="18"/>
          <w:szCs w:val="18"/>
          <w:u w:val="single"/>
        </w:rPr>
        <w:t>∶（1）杂土不均匀沉降性大，应采用好土回填。（2）回填时应分层进行回填，同时进行压实，确保压实度。（3）回填整平后，表面进行硬化处理之后再搭设支架。（4）土袋吸水后增加预压荷载，应采用沙袋等透水性好材料预压。（5）场地要有良好排水系统。（6）编制雨期专项施工方案，并配备足够排水设备设施。关键词∶原因（3分）改进措施（3分）</w:t>
      </w:r>
    </w:p>
    <w:p>
      <w:pPr>
        <w:spacing w:line="256" w:lineRule="exact"/>
        <w:jc w:val="left"/>
        <w:rPr>
          <w:rFonts w:ascii="宋体" w:hAnsi="宋体" w:cs="宋体"/>
          <w:b/>
          <w:bCs/>
          <w:color w:val="0D0D0D"/>
          <w:sz w:val="18"/>
          <w:szCs w:val="18"/>
          <w:u w:val="single"/>
        </w:rPr>
      </w:pPr>
      <w:r>
        <w:rPr>
          <w:rFonts w:hint="eastAsia" w:ascii="宋体" w:hAnsi="宋体" w:cs="宋体"/>
          <w:b/>
          <w:bCs/>
          <w:color w:val="C00000"/>
          <w:sz w:val="18"/>
          <w:szCs w:val="18"/>
          <w:u w:val="single"/>
        </w:rPr>
        <w:t>下料长度</w:t>
      </w:r>
      <w:r>
        <w:rPr>
          <w:rFonts w:hint="eastAsia" w:ascii="宋体" w:hAnsi="宋体" w:cs="宋体"/>
          <w:b/>
          <w:bCs/>
          <w:color w:val="0D0D0D"/>
          <w:sz w:val="18"/>
          <w:szCs w:val="18"/>
          <w:u w:val="single"/>
        </w:rPr>
        <w:t>：孔道长度或台座长度、锚夹具厚度、千斤顶长度、焊接接头或镦头预留量、冷拉伸长值、弹性回缩值、张拉伸长值和外露长度因素。</w:t>
      </w:r>
    </w:p>
    <w:p>
      <w:pPr>
        <w:spacing w:line="256" w:lineRule="exact"/>
        <w:jc w:val="left"/>
        <w:rPr>
          <w:rFonts w:hint="default" w:ascii="宋体" w:hAnsi="宋体" w:cs="宋体" w:eastAsiaTheme="minorEastAsia"/>
          <w:b/>
          <w:bCs/>
          <w:color w:val="0D0D0D"/>
          <w:sz w:val="18"/>
          <w:szCs w:val="18"/>
          <w:u w:val="single"/>
          <w:lang w:val="en-US" w:eastAsia="zh-CN"/>
        </w:rPr>
      </w:pPr>
      <w:r>
        <w:rPr>
          <w:rFonts w:hint="eastAsia" w:ascii="宋体" w:hAnsi="宋体" w:cs="宋体"/>
          <w:b/>
          <w:bCs/>
          <w:color w:val="C00000"/>
          <w:sz w:val="18"/>
          <w:szCs w:val="18"/>
          <w:u w:val="single"/>
        </w:rPr>
        <w:t>预应力筋应力</w:t>
      </w:r>
      <w:r>
        <w:rPr>
          <w:rFonts w:hint="eastAsia" w:ascii="宋体" w:hAnsi="宋体" w:cs="宋体"/>
          <w:b/>
          <w:bCs/>
          <w:color w:val="0D0D0D"/>
          <w:sz w:val="18"/>
          <w:szCs w:val="18"/>
          <w:u w:val="single"/>
        </w:rPr>
        <w:t>控制方法张拉，应以伸长值进行校核，实际伸长值与理论伸长值差值应符合应控制在6%以内。.预应力筋张拉完毕后，其位置与设计位置偏差不得大于 5mm，同时不应大于构件最短边长 4%，且宜在 4h 内浇筑混凝</w:t>
      </w:r>
      <w:r>
        <w:rPr>
          <w:rFonts w:hint="eastAsia" w:ascii="宋体" w:hAnsi="宋体" w:cs="宋体"/>
          <w:b/>
          <w:bCs/>
          <w:color w:val="0D0D0D"/>
          <w:sz w:val="18"/>
          <w:szCs w:val="18"/>
          <w:u w:val="single"/>
          <w:lang w:eastAsia="zh-CN"/>
        </w:rPr>
        <w:t>（初应力以下的推算伸长值和初应力至最大张拉间实测伸长值）低松驰筋：</w:t>
      </w:r>
      <w:r>
        <w:rPr>
          <w:rFonts w:hint="eastAsia" w:ascii="宋体" w:hAnsi="宋体" w:cs="宋体"/>
          <w:b/>
          <w:bCs/>
          <w:color w:val="0D0D0D"/>
          <w:sz w:val="18"/>
          <w:szCs w:val="18"/>
          <w:u w:val="single"/>
          <w:lang w:val="en-US" w:eastAsia="zh-CN"/>
        </w:rPr>
        <w:t>0-初应力-бcom（持荷5min锚固）</w:t>
      </w:r>
    </w:p>
    <w:p>
      <w:pPr>
        <w:spacing w:line="256" w:lineRule="exact"/>
        <w:jc w:val="left"/>
        <w:rPr>
          <w:rFonts w:hint="eastAsia" w:ascii="宋体" w:hAnsi="宋体" w:cs="宋体"/>
          <w:b/>
          <w:bCs/>
          <w:color w:val="0D0D0D"/>
          <w:sz w:val="18"/>
          <w:szCs w:val="18"/>
          <w:u w:val="single"/>
        </w:rPr>
      </w:pPr>
      <w:r>
        <w:rPr>
          <w:rFonts w:hint="eastAsia" w:ascii="宋体" w:hAnsi="宋体" w:cs="宋体"/>
          <w:b/>
          <w:bCs/>
          <w:color w:val="C00000"/>
          <w:sz w:val="18"/>
          <w:szCs w:val="18"/>
          <w:u w:val="single"/>
        </w:rPr>
        <w:t>孔道压浆记录</w:t>
      </w:r>
      <w:r>
        <w:rPr>
          <w:rFonts w:hint="eastAsia" w:ascii="宋体" w:hAnsi="宋体" w:cs="宋体"/>
          <w:b/>
          <w:bCs/>
          <w:color w:val="0D0D0D"/>
          <w:sz w:val="18"/>
          <w:szCs w:val="18"/>
          <w:u w:val="single"/>
        </w:rPr>
        <w:t>：压浆材料、配合比、压浆日期、搅拌时间、出机初始流动度、浆液温度、环境温度、稳压压力及时间，真空辅助压浆有真空度。</w:t>
      </w:r>
    </w:p>
    <w:p>
      <w:pPr>
        <w:spacing w:line="256" w:lineRule="exact"/>
        <w:jc w:val="left"/>
        <w:rPr>
          <w:rFonts w:ascii="宋体" w:hAnsi="宋体" w:cs="宋体"/>
          <w:b/>
          <w:bCs/>
          <w:color w:val="0D0D0D"/>
          <w:sz w:val="18"/>
          <w:szCs w:val="18"/>
          <w:u w:val="single"/>
        </w:rPr>
      </w:pPr>
      <w:r>
        <w:rPr>
          <w:rFonts w:hint="eastAsia" w:ascii="宋体" w:hAnsi="宋体" w:cs="宋体"/>
          <w:b/>
          <w:bCs/>
          <w:color w:val="C00000"/>
          <w:sz w:val="18"/>
          <w:szCs w:val="18"/>
          <w:u w:val="single"/>
        </w:rPr>
        <w:t>围堰施工</w:t>
      </w:r>
      <w:r>
        <w:rPr>
          <w:rFonts w:hint="eastAsia" w:ascii="宋体" w:hAnsi="宋体" w:cs="宋体"/>
          <w:b/>
          <w:bCs/>
          <w:color w:val="0D0D0D"/>
          <w:sz w:val="18"/>
          <w:szCs w:val="18"/>
          <w:u w:val="single"/>
        </w:rPr>
        <w:t>：除强度、刚度稳定性外，河床断面被压缩后，流速增大导致河床冲刷和对通航、导流影响。</w:t>
      </w:r>
    </w:p>
    <w:p>
      <w:pPr>
        <w:spacing w:line="256" w:lineRule="exact"/>
        <w:jc w:val="left"/>
        <w:rPr>
          <w:rFonts w:ascii="宋体" w:hAnsi="宋体" w:cs="宋体"/>
          <w:b/>
          <w:bCs/>
          <w:color w:val="0D0D0D"/>
          <w:sz w:val="18"/>
          <w:szCs w:val="18"/>
          <w:u w:val="single"/>
        </w:rPr>
      </w:pPr>
      <w:r>
        <w:rPr>
          <w:rFonts w:hint="eastAsia" w:ascii="宋体" w:hAnsi="宋体" w:cs="宋体"/>
          <w:b/>
          <w:bCs/>
          <w:color w:val="C00000"/>
          <w:sz w:val="18"/>
          <w:szCs w:val="18"/>
          <w:u w:val="single"/>
        </w:rPr>
        <w:t>钢板桩围堰</w:t>
      </w:r>
      <w:r>
        <w:rPr>
          <w:rFonts w:hint="eastAsia" w:ascii="宋体" w:hAnsi="宋体" w:cs="宋体"/>
          <w:b/>
          <w:bCs/>
          <w:color w:val="C00000"/>
          <w:sz w:val="18"/>
          <w:szCs w:val="18"/>
          <w:u w:val="single"/>
          <w:lang w:val="en-US" w:eastAsia="zh-CN"/>
        </w:rPr>
        <w:t>:</w:t>
      </w:r>
      <w:r>
        <w:rPr>
          <w:rFonts w:hint="eastAsia" w:ascii="宋体" w:hAnsi="宋体" w:cs="宋体"/>
          <w:b/>
          <w:bCs/>
          <w:color w:val="0D0D0D"/>
          <w:sz w:val="18"/>
          <w:szCs w:val="18"/>
          <w:u w:val="single"/>
        </w:rPr>
        <w:t>各类土（包括强风化岩）水中低桩承台基坑①用止水材料捻缝②钢板桩必须有导向设备③施打顺序上游分两头向下游合龙。④锤击、振动、射水下沉，接长钢板桩接头位置应上下错开；</w:t>
      </w:r>
      <w:r>
        <w:rPr>
          <w:rFonts w:hint="eastAsia" w:ascii="宋体" w:hAnsi="宋体" w:cs="宋体"/>
          <w:b/>
          <w:bCs/>
          <w:color w:val="C00000"/>
          <w:sz w:val="18"/>
          <w:szCs w:val="18"/>
          <w:u w:val="single"/>
        </w:rPr>
        <w:t>套箱围堰</w:t>
      </w:r>
      <w:r>
        <w:rPr>
          <w:rFonts w:hint="eastAsia" w:ascii="宋体" w:hAnsi="宋体" w:cs="宋体"/>
          <w:b/>
          <w:bCs/>
          <w:color w:val="C00000"/>
          <w:sz w:val="18"/>
          <w:szCs w:val="18"/>
          <w:u w:val="single"/>
          <w:lang w:eastAsia="zh-CN"/>
        </w:rPr>
        <w:t>：</w:t>
      </w:r>
      <w:r>
        <w:rPr>
          <w:rFonts w:hint="eastAsia" w:ascii="宋体" w:hAnsi="宋体" w:cs="宋体"/>
          <w:b/>
          <w:bCs/>
          <w:color w:val="0D0D0D"/>
          <w:sz w:val="18"/>
          <w:szCs w:val="18"/>
          <w:u w:val="single"/>
        </w:rPr>
        <w:t>有底套箱或无底套箱。①承台底与河床距离大底套箱，承台模板安装</w:t>
      </w:r>
      <w:r>
        <w:rPr>
          <w:rFonts w:hint="eastAsia" w:ascii="宋体" w:hAnsi="宋体" w:cs="宋体"/>
          <w:b/>
          <w:bCs/>
          <w:color w:val="0D0D0D"/>
          <w:sz w:val="18"/>
          <w:szCs w:val="18"/>
          <w:u w:val="single"/>
          <w:lang w:val="en-US" w:eastAsia="zh-CN"/>
        </w:rPr>
        <w:t>-</w:t>
      </w:r>
      <w:r>
        <w:rPr>
          <w:rFonts w:hint="eastAsia" w:ascii="宋体" w:hAnsi="宋体" w:cs="宋体"/>
          <w:b/>
          <w:bCs/>
          <w:color w:val="0D0D0D"/>
          <w:sz w:val="18"/>
          <w:szCs w:val="18"/>
          <w:u w:val="single"/>
        </w:rPr>
        <w:t>抽水</w:t>
      </w:r>
      <w:r>
        <w:rPr>
          <w:rFonts w:hint="eastAsia" w:ascii="宋体" w:hAnsi="宋体" w:cs="宋体"/>
          <w:b/>
          <w:bCs/>
          <w:color w:val="0D0D0D"/>
          <w:sz w:val="18"/>
          <w:szCs w:val="18"/>
          <w:u w:val="single"/>
          <w:lang w:val="en-US" w:eastAsia="zh-CN"/>
        </w:rPr>
        <w:t>-</w:t>
      </w:r>
      <w:r>
        <w:rPr>
          <w:rFonts w:hint="eastAsia" w:ascii="宋体" w:hAnsi="宋体" w:cs="宋体"/>
          <w:b/>
          <w:bCs/>
          <w:color w:val="0D0D0D"/>
          <w:sz w:val="18"/>
          <w:szCs w:val="18"/>
          <w:u w:val="single"/>
        </w:rPr>
        <w:t>堵漏</w:t>
      </w:r>
      <w:r>
        <w:rPr>
          <w:rFonts w:hint="eastAsia" w:ascii="宋体" w:hAnsi="宋体" w:cs="宋体"/>
          <w:b/>
          <w:bCs/>
          <w:color w:val="0D0D0D"/>
          <w:sz w:val="18"/>
          <w:szCs w:val="18"/>
          <w:u w:val="single"/>
          <w:lang w:val="en-US" w:eastAsia="zh-CN"/>
        </w:rPr>
        <w:t>-</w:t>
      </w:r>
      <w:r>
        <w:rPr>
          <w:rFonts w:hint="eastAsia" w:ascii="宋体" w:hAnsi="宋体" w:cs="宋体"/>
          <w:b/>
          <w:bCs/>
          <w:color w:val="0D0D0D"/>
          <w:sz w:val="18"/>
          <w:szCs w:val="18"/>
          <w:u w:val="single"/>
        </w:rPr>
        <w:t>混凝土。②承台标高低，承台底距离河床较近或已进入河床时，宜采用无底套箱。</w:t>
      </w:r>
    </w:p>
    <w:p>
      <w:pPr>
        <w:spacing w:line="270" w:lineRule="exact"/>
        <w:jc w:val="left"/>
        <w:rPr>
          <w:rFonts w:ascii="宋体" w:hAnsi="宋体"/>
          <w:b/>
          <w:bCs/>
          <w:sz w:val="18"/>
          <w:szCs w:val="18"/>
          <w:u w:val="single"/>
        </w:rPr>
      </w:pPr>
      <w:r>
        <w:rPr>
          <w:rFonts w:ascii="宋体" w:hAnsi="宋体"/>
          <w:b/>
          <w:bCs/>
          <w:color w:val="C00000"/>
          <w:sz w:val="18"/>
          <w:szCs w:val="18"/>
          <w:u w:val="single"/>
        </w:rPr>
        <w:t>桥梁伸缩缝</w:t>
      </w:r>
      <w:r>
        <w:rPr>
          <w:rFonts w:hint="eastAsia" w:ascii="宋体" w:hAnsi="宋体"/>
          <w:b/>
          <w:bCs/>
          <w:sz w:val="18"/>
          <w:szCs w:val="18"/>
          <w:u w:val="single"/>
        </w:rPr>
        <w:t>1</w:t>
      </w:r>
      <w:r>
        <w:rPr>
          <w:rFonts w:ascii="宋体" w:hAnsi="宋体"/>
          <w:b/>
          <w:bCs/>
          <w:sz w:val="18"/>
          <w:szCs w:val="18"/>
          <w:u w:val="single"/>
        </w:rPr>
        <w:t>选择合理伸缩装置</w:t>
      </w:r>
      <w:r>
        <w:rPr>
          <w:rFonts w:hint="eastAsia" w:ascii="宋体" w:hAnsi="宋体"/>
          <w:b/>
          <w:bCs/>
          <w:sz w:val="18"/>
          <w:szCs w:val="18"/>
          <w:u w:val="single"/>
        </w:rPr>
        <w:t>2</w:t>
      </w:r>
      <w:r>
        <w:rPr>
          <w:rFonts w:ascii="宋体" w:hAnsi="宋体"/>
          <w:b/>
          <w:bCs/>
          <w:sz w:val="18"/>
          <w:szCs w:val="18"/>
          <w:u w:val="single"/>
        </w:rPr>
        <w:t>严格按施工工序和工艺标准要求施工</w:t>
      </w:r>
      <w:r>
        <w:rPr>
          <w:rFonts w:hint="eastAsia" w:ascii="宋体" w:hAnsi="宋体"/>
          <w:b/>
          <w:bCs/>
          <w:sz w:val="18"/>
          <w:szCs w:val="18"/>
          <w:u w:val="single"/>
        </w:rPr>
        <w:t>3</w:t>
      </w:r>
      <w:r>
        <w:rPr>
          <w:rFonts w:ascii="宋体" w:hAnsi="宋体"/>
          <w:b/>
          <w:bCs/>
          <w:sz w:val="18"/>
          <w:szCs w:val="18"/>
          <w:u w:val="single"/>
        </w:rPr>
        <w:t>提高锚固件焊接施工质量</w:t>
      </w:r>
      <w:r>
        <w:rPr>
          <w:rFonts w:hint="eastAsia" w:ascii="宋体" w:hAnsi="宋体"/>
          <w:b/>
          <w:bCs/>
          <w:sz w:val="18"/>
          <w:szCs w:val="18"/>
          <w:u w:val="single"/>
        </w:rPr>
        <w:t>4</w:t>
      </w:r>
      <w:r>
        <w:rPr>
          <w:rFonts w:ascii="宋体" w:hAnsi="宋体"/>
          <w:b/>
          <w:bCs/>
          <w:sz w:val="18"/>
          <w:szCs w:val="18"/>
          <w:u w:val="single"/>
        </w:rPr>
        <w:t>提高后浇混凝土或填缝料施工质量，加强填缝混凝土振捣密实，混凝土达到设计强度标准及时养护，无空隙空洞</w:t>
      </w:r>
      <w:r>
        <w:rPr>
          <w:rFonts w:hint="eastAsia" w:ascii="宋体" w:hAnsi="宋体"/>
          <w:b/>
          <w:bCs/>
          <w:sz w:val="18"/>
          <w:szCs w:val="18"/>
          <w:u w:val="single"/>
        </w:rPr>
        <w:t>5</w:t>
      </w:r>
      <w:r>
        <w:rPr>
          <w:rFonts w:ascii="宋体" w:hAnsi="宋体"/>
          <w:b/>
          <w:bCs/>
          <w:sz w:val="18"/>
          <w:szCs w:val="18"/>
          <w:u w:val="single"/>
        </w:rPr>
        <w:t>避免伸缩装置两侧混凝土与桥面系相邻部位结合不紧密。</w:t>
      </w:r>
    </w:p>
    <w:p>
      <w:pPr>
        <w:spacing w:line="270" w:lineRule="exact"/>
        <w:jc w:val="left"/>
        <w:rPr>
          <w:rFonts w:ascii="宋体" w:hAnsi="宋体"/>
          <w:b/>
          <w:bCs/>
          <w:sz w:val="18"/>
          <w:szCs w:val="18"/>
          <w:u w:val="single"/>
        </w:rPr>
      </w:pPr>
      <w:r>
        <w:rPr>
          <w:rFonts w:ascii="宋体" w:hAnsi="宋体"/>
          <w:b/>
          <w:bCs/>
          <w:color w:val="C00000"/>
          <w:sz w:val="18"/>
          <w:szCs w:val="18"/>
          <w:u w:val="single"/>
        </w:rPr>
        <w:t>桥梁施工常规监测</w:t>
      </w:r>
      <w:r>
        <w:rPr>
          <w:rFonts w:hint="eastAsia" w:ascii="宋体" w:hAnsi="宋体"/>
          <w:b/>
          <w:bCs/>
          <w:sz w:val="18"/>
          <w:szCs w:val="18"/>
          <w:u w:val="single"/>
        </w:rPr>
        <w:t>1</w:t>
      </w:r>
      <w:r>
        <w:rPr>
          <w:rFonts w:ascii="宋体" w:hAnsi="宋体"/>
          <w:b/>
          <w:bCs/>
          <w:sz w:val="18"/>
          <w:szCs w:val="18"/>
          <w:u w:val="single"/>
        </w:rPr>
        <w:t>位移。包括绝对位移和相对位移，静位移和动位移。</w:t>
      </w:r>
      <w:r>
        <w:rPr>
          <w:rFonts w:hint="eastAsia" w:ascii="宋体" w:hAnsi="宋体"/>
          <w:b/>
          <w:bCs/>
          <w:sz w:val="18"/>
          <w:szCs w:val="18"/>
          <w:u w:val="single"/>
        </w:rPr>
        <w:t>2</w:t>
      </w:r>
      <w:r>
        <w:rPr>
          <w:rFonts w:ascii="宋体" w:hAnsi="宋体"/>
          <w:b/>
          <w:bCs/>
          <w:sz w:val="18"/>
          <w:szCs w:val="18"/>
          <w:u w:val="single"/>
        </w:rPr>
        <w:t>变形。如静动挠度、静动应变等。</w:t>
      </w:r>
      <w:r>
        <w:rPr>
          <w:rFonts w:hint="eastAsia" w:ascii="宋体" w:hAnsi="宋体"/>
          <w:b/>
          <w:bCs/>
          <w:sz w:val="18"/>
          <w:szCs w:val="18"/>
          <w:u w:val="single"/>
        </w:rPr>
        <w:t>3</w:t>
      </w:r>
      <w:r>
        <w:rPr>
          <w:rFonts w:ascii="宋体" w:hAnsi="宋体"/>
          <w:b/>
          <w:bCs/>
          <w:sz w:val="18"/>
          <w:szCs w:val="18"/>
          <w:u w:val="single"/>
        </w:rPr>
        <w:t>力。如索张拉力。</w:t>
      </w:r>
      <w:r>
        <w:rPr>
          <w:rFonts w:hint="eastAsia" w:ascii="宋体" w:hAnsi="宋体"/>
          <w:b/>
          <w:bCs/>
          <w:sz w:val="18"/>
          <w:szCs w:val="18"/>
          <w:u w:val="single"/>
        </w:rPr>
        <w:t>4</w:t>
      </w:r>
      <w:r>
        <w:rPr>
          <w:rFonts w:ascii="宋体" w:hAnsi="宋体"/>
          <w:b/>
          <w:bCs/>
          <w:sz w:val="18"/>
          <w:szCs w:val="18"/>
          <w:u w:val="single"/>
        </w:rPr>
        <w:t>动力参数。如速度、加速度，可转换成频率、振型，再转换成张力、位移。</w:t>
      </w:r>
      <w:r>
        <w:rPr>
          <w:rFonts w:hint="eastAsia" w:ascii="宋体" w:hAnsi="宋体"/>
          <w:b/>
          <w:bCs/>
          <w:sz w:val="18"/>
          <w:szCs w:val="18"/>
          <w:u w:val="single"/>
        </w:rPr>
        <w:t>5</w:t>
      </w:r>
      <w:r>
        <w:rPr>
          <w:rFonts w:ascii="宋体" w:hAnsi="宋体"/>
          <w:b/>
          <w:bCs/>
          <w:sz w:val="18"/>
          <w:szCs w:val="18"/>
          <w:u w:val="single"/>
        </w:rPr>
        <w:t>外观和完整率。如气蚀、磨损、裂缝、剥落。</w:t>
      </w:r>
      <w:r>
        <w:rPr>
          <w:rFonts w:hint="eastAsia" w:ascii="宋体" w:hAnsi="宋体"/>
          <w:b/>
          <w:bCs/>
          <w:sz w:val="18"/>
          <w:szCs w:val="18"/>
          <w:u w:val="single"/>
        </w:rPr>
        <w:t>6</w:t>
      </w:r>
      <w:r>
        <w:rPr>
          <w:rFonts w:ascii="宋体" w:hAnsi="宋体"/>
          <w:b/>
          <w:bCs/>
          <w:sz w:val="18"/>
          <w:szCs w:val="18"/>
          <w:u w:val="single"/>
        </w:rPr>
        <w:t>物理化学现象。如混凝土碱集料反应、混凝土中性化（碳化、酸雨、氯蚀）。</w:t>
      </w:r>
      <w:r>
        <w:rPr>
          <w:rFonts w:hint="eastAsia" w:ascii="宋体" w:hAnsi="宋体"/>
          <w:b/>
          <w:bCs/>
          <w:sz w:val="18"/>
          <w:szCs w:val="18"/>
          <w:u w:val="single"/>
        </w:rPr>
        <w:t>7</w:t>
      </w:r>
      <w:r>
        <w:rPr>
          <w:rFonts w:ascii="宋体" w:hAnsi="宋体"/>
          <w:b/>
          <w:bCs/>
          <w:sz w:val="18"/>
          <w:szCs w:val="18"/>
          <w:u w:val="single"/>
        </w:rPr>
        <w:t>环境。如风速（向）、空气（或桥体）温度、地震、交通量（和荷载）。</w:t>
      </w:r>
    </w:p>
    <w:p>
      <w:pPr>
        <w:spacing w:line="258" w:lineRule="exact"/>
        <w:jc w:val="left"/>
        <w:rPr>
          <w:rFonts w:ascii="宋体" w:hAnsi="宋体"/>
          <w:b/>
          <w:bCs/>
          <w:color w:val="C00000"/>
          <w:sz w:val="18"/>
          <w:szCs w:val="18"/>
          <w:u w:val="single"/>
        </w:rPr>
      </w:pPr>
      <w:r>
        <w:rPr>
          <w:rFonts w:hint="eastAsia" w:asciiTheme="minorEastAsia" w:hAnsiTheme="minorEastAsia" w:cstheme="minorEastAsia"/>
          <w:b/>
          <w:bCs/>
          <w:color w:val="C00000"/>
          <w:sz w:val="18"/>
          <w:szCs w:val="18"/>
          <w:u w:val="single"/>
          <w:lang w:eastAsia="zh-CN"/>
        </w:rPr>
        <w:t>孔道压浆：</w:t>
      </w:r>
      <w:r>
        <w:rPr>
          <w:rFonts w:hint="eastAsia" w:asciiTheme="minorEastAsia" w:hAnsiTheme="minorEastAsia" w:eastAsiaTheme="minorEastAsia" w:cstheme="minorEastAsia"/>
          <w:b/>
          <w:bCs/>
          <w:sz w:val="18"/>
          <w:szCs w:val="18"/>
          <w:u w:val="single"/>
          <w:lang w:eastAsia="zh-CN"/>
        </w:rPr>
        <w:t>压浆材料、配合比、压浆日期、搅拌时间、出机初始流动度、浆液温度、环境温度、压浆量、稳压压力及时间</w:t>
      </w:r>
      <w:r>
        <w:rPr>
          <w:rFonts w:hint="eastAsia" w:asciiTheme="minorEastAsia" w:hAnsiTheme="minorEastAsia" w:cstheme="minorEastAsia"/>
          <w:b/>
          <w:bCs/>
          <w:sz w:val="18"/>
          <w:szCs w:val="18"/>
          <w:u w:val="single"/>
          <w:lang w:eastAsia="zh-CN"/>
        </w:rPr>
        <w:t>。</w:t>
      </w:r>
    </w:p>
    <w:p>
      <w:pPr>
        <w:spacing w:line="256" w:lineRule="exact"/>
        <w:jc w:val="left"/>
        <w:rPr>
          <w:rFonts w:hint="default" w:ascii="宋体" w:hAnsi="宋体" w:cs="宋体"/>
          <w:b/>
          <w:bCs/>
          <w:color w:val="0D0D0D"/>
          <w:sz w:val="18"/>
          <w:szCs w:val="18"/>
          <w:u w:val="single"/>
          <w:lang w:val="en-US" w:eastAsia="zh-CN"/>
        </w:rPr>
      </w:pPr>
    </w:p>
    <w:sectPr>
      <w:pgSz w:w="11906" w:h="16838"/>
      <w:pgMar w:top="283" w:right="272" w:bottom="0" w:left="385" w:header="0" w:footer="0" w:gutter="0"/>
      <w:pgBorders>
        <w:top w:val="none" w:sz="0" w:space="0"/>
        <w:left w:val="none" w:sz="0" w:space="0"/>
        <w:bottom w:val="none" w:sz="0" w:space="0"/>
        <w:right w:val="none" w:sz="0" w:space="0"/>
      </w:pgBorders>
      <w:cols w:space="720" w:num="1"/>
      <w:formProt w:val="0"/>
      <w:docGrid w:type="lines" w:linePitch="312" w:charSpace="4423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autoHyphenation/>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NmFlYTY5YTcwMDBmMDliNGVlMDc4ZmQwZWY2MTgifQ=="/>
  </w:docVars>
  <w:rsids>
    <w:rsidRoot w:val="00010909"/>
    <w:rsid w:val="00005BED"/>
    <w:rsid w:val="00010909"/>
    <w:rsid w:val="000116E8"/>
    <w:rsid w:val="00017F10"/>
    <w:rsid w:val="00034E9A"/>
    <w:rsid w:val="00035C8B"/>
    <w:rsid w:val="0004356E"/>
    <w:rsid w:val="0005387F"/>
    <w:rsid w:val="00054D76"/>
    <w:rsid w:val="00056D00"/>
    <w:rsid w:val="00066EBC"/>
    <w:rsid w:val="000722DD"/>
    <w:rsid w:val="000A41F9"/>
    <w:rsid w:val="000C09CA"/>
    <w:rsid w:val="000F0F34"/>
    <w:rsid w:val="000F5645"/>
    <w:rsid w:val="00106A8E"/>
    <w:rsid w:val="001075E1"/>
    <w:rsid w:val="0011350F"/>
    <w:rsid w:val="001315D9"/>
    <w:rsid w:val="00136767"/>
    <w:rsid w:val="00144C47"/>
    <w:rsid w:val="00155351"/>
    <w:rsid w:val="001579B5"/>
    <w:rsid w:val="0016183F"/>
    <w:rsid w:val="00172E78"/>
    <w:rsid w:val="001B1E64"/>
    <w:rsid w:val="001B1FF9"/>
    <w:rsid w:val="002178DF"/>
    <w:rsid w:val="00237A6E"/>
    <w:rsid w:val="002438B1"/>
    <w:rsid w:val="0025058B"/>
    <w:rsid w:val="0028358B"/>
    <w:rsid w:val="002967C9"/>
    <w:rsid w:val="00297182"/>
    <w:rsid w:val="002B3276"/>
    <w:rsid w:val="002B479A"/>
    <w:rsid w:val="002E44A0"/>
    <w:rsid w:val="002F1834"/>
    <w:rsid w:val="002F3B52"/>
    <w:rsid w:val="00307A95"/>
    <w:rsid w:val="00321449"/>
    <w:rsid w:val="0036038D"/>
    <w:rsid w:val="003D48CB"/>
    <w:rsid w:val="003F73C3"/>
    <w:rsid w:val="003F7D47"/>
    <w:rsid w:val="004029A6"/>
    <w:rsid w:val="00407332"/>
    <w:rsid w:val="004277C9"/>
    <w:rsid w:val="00452195"/>
    <w:rsid w:val="00452983"/>
    <w:rsid w:val="0045798B"/>
    <w:rsid w:val="00462C96"/>
    <w:rsid w:val="00464ACA"/>
    <w:rsid w:val="004722DD"/>
    <w:rsid w:val="00472A86"/>
    <w:rsid w:val="00481283"/>
    <w:rsid w:val="004C5468"/>
    <w:rsid w:val="004C73EC"/>
    <w:rsid w:val="0051583B"/>
    <w:rsid w:val="00515E52"/>
    <w:rsid w:val="005230D8"/>
    <w:rsid w:val="00554102"/>
    <w:rsid w:val="00560B00"/>
    <w:rsid w:val="0056489B"/>
    <w:rsid w:val="005939B7"/>
    <w:rsid w:val="00595681"/>
    <w:rsid w:val="005E6D10"/>
    <w:rsid w:val="005F039C"/>
    <w:rsid w:val="00627E6B"/>
    <w:rsid w:val="00651712"/>
    <w:rsid w:val="00661270"/>
    <w:rsid w:val="00661E57"/>
    <w:rsid w:val="00671415"/>
    <w:rsid w:val="00683565"/>
    <w:rsid w:val="00692FA7"/>
    <w:rsid w:val="00693D65"/>
    <w:rsid w:val="006F39AE"/>
    <w:rsid w:val="006F494C"/>
    <w:rsid w:val="006F7EC5"/>
    <w:rsid w:val="0071241D"/>
    <w:rsid w:val="00790707"/>
    <w:rsid w:val="00797806"/>
    <w:rsid w:val="007B000E"/>
    <w:rsid w:val="007D2FFD"/>
    <w:rsid w:val="007E4B68"/>
    <w:rsid w:val="007F2ACD"/>
    <w:rsid w:val="007F3C8A"/>
    <w:rsid w:val="007F6C6F"/>
    <w:rsid w:val="008311C8"/>
    <w:rsid w:val="00877617"/>
    <w:rsid w:val="00893649"/>
    <w:rsid w:val="008A39B8"/>
    <w:rsid w:val="008B39A5"/>
    <w:rsid w:val="008D3C2D"/>
    <w:rsid w:val="008D4C82"/>
    <w:rsid w:val="008D5344"/>
    <w:rsid w:val="00905E83"/>
    <w:rsid w:val="0098414C"/>
    <w:rsid w:val="009A05AE"/>
    <w:rsid w:val="009B2F84"/>
    <w:rsid w:val="009B59D8"/>
    <w:rsid w:val="009B7B2D"/>
    <w:rsid w:val="009C08F4"/>
    <w:rsid w:val="009D0353"/>
    <w:rsid w:val="009E2B9D"/>
    <w:rsid w:val="009E4C0A"/>
    <w:rsid w:val="00A11CF0"/>
    <w:rsid w:val="00A644D3"/>
    <w:rsid w:val="00A932C8"/>
    <w:rsid w:val="00AA5856"/>
    <w:rsid w:val="00AF0D11"/>
    <w:rsid w:val="00B0507A"/>
    <w:rsid w:val="00B3419E"/>
    <w:rsid w:val="00B64719"/>
    <w:rsid w:val="00B9086C"/>
    <w:rsid w:val="00BB6508"/>
    <w:rsid w:val="00BB7588"/>
    <w:rsid w:val="00BF50D4"/>
    <w:rsid w:val="00C4379D"/>
    <w:rsid w:val="00C64289"/>
    <w:rsid w:val="00C71BC8"/>
    <w:rsid w:val="00C77375"/>
    <w:rsid w:val="00C83AE3"/>
    <w:rsid w:val="00C94551"/>
    <w:rsid w:val="00CA184B"/>
    <w:rsid w:val="00CA6D08"/>
    <w:rsid w:val="00CA7957"/>
    <w:rsid w:val="00CC4085"/>
    <w:rsid w:val="00CC59EC"/>
    <w:rsid w:val="00CE002C"/>
    <w:rsid w:val="00CE483F"/>
    <w:rsid w:val="00D025AA"/>
    <w:rsid w:val="00D03026"/>
    <w:rsid w:val="00D33A14"/>
    <w:rsid w:val="00D53660"/>
    <w:rsid w:val="00D5688F"/>
    <w:rsid w:val="00D85E03"/>
    <w:rsid w:val="00D92E1A"/>
    <w:rsid w:val="00D93790"/>
    <w:rsid w:val="00D94FA7"/>
    <w:rsid w:val="00D9620F"/>
    <w:rsid w:val="00DD1FA4"/>
    <w:rsid w:val="00DF5D1D"/>
    <w:rsid w:val="00E26601"/>
    <w:rsid w:val="00E3517F"/>
    <w:rsid w:val="00E40A45"/>
    <w:rsid w:val="00E5192A"/>
    <w:rsid w:val="00E52747"/>
    <w:rsid w:val="00E709D2"/>
    <w:rsid w:val="00E87F3C"/>
    <w:rsid w:val="00EC6099"/>
    <w:rsid w:val="00ED5986"/>
    <w:rsid w:val="00EE3A57"/>
    <w:rsid w:val="00EE60F1"/>
    <w:rsid w:val="00F04888"/>
    <w:rsid w:val="00F302A0"/>
    <w:rsid w:val="00F46D15"/>
    <w:rsid w:val="00F846DD"/>
    <w:rsid w:val="00F915D0"/>
    <w:rsid w:val="00FB4547"/>
    <w:rsid w:val="00FB62F5"/>
    <w:rsid w:val="00FC166F"/>
    <w:rsid w:val="00FD5385"/>
    <w:rsid w:val="01062EEC"/>
    <w:rsid w:val="01080A12"/>
    <w:rsid w:val="010F3B4F"/>
    <w:rsid w:val="01122CC2"/>
    <w:rsid w:val="012976AB"/>
    <w:rsid w:val="013A3F8C"/>
    <w:rsid w:val="014063FE"/>
    <w:rsid w:val="01450BC4"/>
    <w:rsid w:val="01487061"/>
    <w:rsid w:val="014F4893"/>
    <w:rsid w:val="015C0623"/>
    <w:rsid w:val="01671BDD"/>
    <w:rsid w:val="017D31AE"/>
    <w:rsid w:val="018067FB"/>
    <w:rsid w:val="01943BB2"/>
    <w:rsid w:val="01955391"/>
    <w:rsid w:val="019B7CC3"/>
    <w:rsid w:val="01AC5842"/>
    <w:rsid w:val="01B91D0C"/>
    <w:rsid w:val="01C26E13"/>
    <w:rsid w:val="01D34B7C"/>
    <w:rsid w:val="01DF39A8"/>
    <w:rsid w:val="01E72F37"/>
    <w:rsid w:val="01F66ABD"/>
    <w:rsid w:val="01F9035B"/>
    <w:rsid w:val="01FC0B95"/>
    <w:rsid w:val="02140A43"/>
    <w:rsid w:val="021A2659"/>
    <w:rsid w:val="02251150"/>
    <w:rsid w:val="0227136C"/>
    <w:rsid w:val="02306473"/>
    <w:rsid w:val="02380CAF"/>
    <w:rsid w:val="02395EA3"/>
    <w:rsid w:val="02512727"/>
    <w:rsid w:val="025263E9"/>
    <w:rsid w:val="026954E1"/>
    <w:rsid w:val="026C4FD1"/>
    <w:rsid w:val="02777BFD"/>
    <w:rsid w:val="02781BC8"/>
    <w:rsid w:val="027B3765"/>
    <w:rsid w:val="02900CBF"/>
    <w:rsid w:val="0293255D"/>
    <w:rsid w:val="02994018"/>
    <w:rsid w:val="02A865D5"/>
    <w:rsid w:val="02AA1988"/>
    <w:rsid w:val="02C95F7F"/>
    <w:rsid w:val="02CD3CC1"/>
    <w:rsid w:val="02D45050"/>
    <w:rsid w:val="02E96621"/>
    <w:rsid w:val="02F05C02"/>
    <w:rsid w:val="02F26740"/>
    <w:rsid w:val="02F54FC6"/>
    <w:rsid w:val="02F92D08"/>
    <w:rsid w:val="02FA082F"/>
    <w:rsid w:val="0313544C"/>
    <w:rsid w:val="031C69F7"/>
    <w:rsid w:val="03211E5F"/>
    <w:rsid w:val="03410121"/>
    <w:rsid w:val="03662A59"/>
    <w:rsid w:val="036C34DA"/>
    <w:rsid w:val="036F4D79"/>
    <w:rsid w:val="037759DB"/>
    <w:rsid w:val="037E320E"/>
    <w:rsid w:val="03874A72"/>
    <w:rsid w:val="03885E3A"/>
    <w:rsid w:val="038D16A3"/>
    <w:rsid w:val="03971B0C"/>
    <w:rsid w:val="039B5B6E"/>
    <w:rsid w:val="03AE3AF3"/>
    <w:rsid w:val="03AF33C7"/>
    <w:rsid w:val="03B10367"/>
    <w:rsid w:val="03BB1D6C"/>
    <w:rsid w:val="03D2580E"/>
    <w:rsid w:val="03DD1C6B"/>
    <w:rsid w:val="03E719F7"/>
    <w:rsid w:val="03EA3B15"/>
    <w:rsid w:val="03EF1A15"/>
    <w:rsid w:val="04001E75"/>
    <w:rsid w:val="04003C23"/>
    <w:rsid w:val="040A2CF3"/>
    <w:rsid w:val="040F3E66"/>
    <w:rsid w:val="04114DC8"/>
    <w:rsid w:val="0414147C"/>
    <w:rsid w:val="04185410"/>
    <w:rsid w:val="04233507"/>
    <w:rsid w:val="042A067C"/>
    <w:rsid w:val="04357D70"/>
    <w:rsid w:val="044D75E4"/>
    <w:rsid w:val="044E0E32"/>
    <w:rsid w:val="044E2BE0"/>
    <w:rsid w:val="04545D1C"/>
    <w:rsid w:val="04602913"/>
    <w:rsid w:val="04620439"/>
    <w:rsid w:val="046921BA"/>
    <w:rsid w:val="046C750A"/>
    <w:rsid w:val="04732647"/>
    <w:rsid w:val="04842AA6"/>
    <w:rsid w:val="048519FB"/>
    <w:rsid w:val="04891E6A"/>
    <w:rsid w:val="048B5E09"/>
    <w:rsid w:val="049251C3"/>
    <w:rsid w:val="049727D9"/>
    <w:rsid w:val="049C1B9D"/>
    <w:rsid w:val="04A213B8"/>
    <w:rsid w:val="04B8274F"/>
    <w:rsid w:val="04BD1B14"/>
    <w:rsid w:val="04BF393A"/>
    <w:rsid w:val="04D94B9F"/>
    <w:rsid w:val="04E6106A"/>
    <w:rsid w:val="04E90B5B"/>
    <w:rsid w:val="04F419D9"/>
    <w:rsid w:val="04F859C8"/>
    <w:rsid w:val="04FC2236"/>
    <w:rsid w:val="04FD0162"/>
    <w:rsid w:val="05025778"/>
    <w:rsid w:val="05050DE0"/>
    <w:rsid w:val="05060B80"/>
    <w:rsid w:val="050A7FC7"/>
    <w:rsid w:val="052851DF"/>
    <w:rsid w:val="052878D5"/>
    <w:rsid w:val="052E47BF"/>
    <w:rsid w:val="05500BDA"/>
    <w:rsid w:val="05526700"/>
    <w:rsid w:val="05545F64"/>
    <w:rsid w:val="056106F1"/>
    <w:rsid w:val="056210AF"/>
    <w:rsid w:val="056326BB"/>
    <w:rsid w:val="05654685"/>
    <w:rsid w:val="05662D06"/>
    <w:rsid w:val="05683307"/>
    <w:rsid w:val="056A659B"/>
    <w:rsid w:val="05AC22B4"/>
    <w:rsid w:val="05AE2511"/>
    <w:rsid w:val="05B80C59"/>
    <w:rsid w:val="05BA5BD4"/>
    <w:rsid w:val="05C02861"/>
    <w:rsid w:val="05C07B0D"/>
    <w:rsid w:val="05C173E2"/>
    <w:rsid w:val="05CF5FA2"/>
    <w:rsid w:val="05D76C05"/>
    <w:rsid w:val="05DB04A3"/>
    <w:rsid w:val="05DE61E6"/>
    <w:rsid w:val="05E12078"/>
    <w:rsid w:val="05E72FDA"/>
    <w:rsid w:val="05E97064"/>
    <w:rsid w:val="05EA06E6"/>
    <w:rsid w:val="05F23A3F"/>
    <w:rsid w:val="05F9301F"/>
    <w:rsid w:val="060A6FDB"/>
    <w:rsid w:val="061340E1"/>
    <w:rsid w:val="06135E8F"/>
    <w:rsid w:val="06163BD1"/>
    <w:rsid w:val="06190FCC"/>
    <w:rsid w:val="062A39BB"/>
    <w:rsid w:val="062F259D"/>
    <w:rsid w:val="0639166E"/>
    <w:rsid w:val="06420522"/>
    <w:rsid w:val="06451DC1"/>
    <w:rsid w:val="064F2C3F"/>
    <w:rsid w:val="06522DDB"/>
    <w:rsid w:val="065D4B8D"/>
    <w:rsid w:val="0667442D"/>
    <w:rsid w:val="06764670"/>
    <w:rsid w:val="067A4160"/>
    <w:rsid w:val="06824DC3"/>
    <w:rsid w:val="06876819"/>
    <w:rsid w:val="06897EFF"/>
    <w:rsid w:val="068D233B"/>
    <w:rsid w:val="068E3768"/>
    <w:rsid w:val="069A210C"/>
    <w:rsid w:val="069D1BFD"/>
    <w:rsid w:val="06AE7101"/>
    <w:rsid w:val="06B156A8"/>
    <w:rsid w:val="06B331CE"/>
    <w:rsid w:val="06B74898"/>
    <w:rsid w:val="06B84C89"/>
    <w:rsid w:val="06BA455D"/>
    <w:rsid w:val="06BA630B"/>
    <w:rsid w:val="06C434A6"/>
    <w:rsid w:val="06C61153"/>
    <w:rsid w:val="06CE625A"/>
    <w:rsid w:val="06D50BAA"/>
    <w:rsid w:val="06D73E6C"/>
    <w:rsid w:val="06DF3FC3"/>
    <w:rsid w:val="06E635A4"/>
    <w:rsid w:val="06E710CA"/>
    <w:rsid w:val="06E72E78"/>
    <w:rsid w:val="06FC39B4"/>
    <w:rsid w:val="070752C8"/>
    <w:rsid w:val="07300CC3"/>
    <w:rsid w:val="073F0F06"/>
    <w:rsid w:val="07481B68"/>
    <w:rsid w:val="074D53D1"/>
    <w:rsid w:val="076272D6"/>
    <w:rsid w:val="07632E46"/>
    <w:rsid w:val="07691ADF"/>
    <w:rsid w:val="07703083"/>
    <w:rsid w:val="077B3ED1"/>
    <w:rsid w:val="0781507A"/>
    <w:rsid w:val="078F59E9"/>
    <w:rsid w:val="079052BE"/>
    <w:rsid w:val="07911761"/>
    <w:rsid w:val="079269A2"/>
    <w:rsid w:val="07966D78"/>
    <w:rsid w:val="07972AF0"/>
    <w:rsid w:val="07AC659B"/>
    <w:rsid w:val="07B76CEE"/>
    <w:rsid w:val="07C75183"/>
    <w:rsid w:val="07CA49F4"/>
    <w:rsid w:val="07CA6A21"/>
    <w:rsid w:val="07CF5DE6"/>
    <w:rsid w:val="07D478A0"/>
    <w:rsid w:val="07D653C6"/>
    <w:rsid w:val="07DC0503"/>
    <w:rsid w:val="07DC6755"/>
    <w:rsid w:val="07E01DA1"/>
    <w:rsid w:val="07E15B19"/>
    <w:rsid w:val="07E55609"/>
    <w:rsid w:val="07E6312F"/>
    <w:rsid w:val="07F75D8B"/>
    <w:rsid w:val="07FB6BDB"/>
    <w:rsid w:val="08163A15"/>
    <w:rsid w:val="08197B25"/>
    <w:rsid w:val="082F2D28"/>
    <w:rsid w:val="08307121"/>
    <w:rsid w:val="08404279"/>
    <w:rsid w:val="08512C9F"/>
    <w:rsid w:val="08514A4D"/>
    <w:rsid w:val="085409E1"/>
    <w:rsid w:val="08571D21"/>
    <w:rsid w:val="085A5FF7"/>
    <w:rsid w:val="087E2542"/>
    <w:rsid w:val="08854868"/>
    <w:rsid w:val="0889068B"/>
    <w:rsid w:val="08905CD1"/>
    <w:rsid w:val="08A2799E"/>
    <w:rsid w:val="08A464DD"/>
    <w:rsid w:val="08AF7B61"/>
    <w:rsid w:val="08B94EF9"/>
    <w:rsid w:val="08C571E9"/>
    <w:rsid w:val="08CA2757"/>
    <w:rsid w:val="08D631A4"/>
    <w:rsid w:val="08E154C3"/>
    <w:rsid w:val="08ED6E6B"/>
    <w:rsid w:val="08F66F2D"/>
    <w:rsid w:val="08F94E10"/>
    <w:rsid w:val="08FC0E5C"/>
    <w:rsid w:val="09012917"/>
    <w:rsid w:val="090B72F2"/>
    <w:rsid w:val="090E0B90"/>
    <w:rsid w:val="09297778"/>
    <w:rsid w:val="0935436E"/>
    <w:rsid w:val="093A3733"/>
    <w:rsid w:val="093F0D49"/>
    <w:rsid w:val="094758FC"/>
    <w:rsid w:val="09532A47"/>
    <w:rsid w:val="09572537"/>
    <w:rsid w:val="095742E5"/>
    <w:rsid w:val="096612C0"/>
    <w:rsid w:val="097B241F"/>
    <w:rsid w:val="099217C1"/>
    <w:rsid w:val="09933DE0"/>
    <w:rsid w:val="09934A50"/>
    <w:rsid w:val="09942F95"/>
    <w:rsid w:val="09A264B4"/>
    <w:rsid w:val="09A50658"/>
    <w:rsid w:val="09A60DC8"/>
    <w:rsid w:val="09AD3CBF"/>
    <w:rsid w:val="09B71227"/>
    <w:rsid w:val="09BD0D58"/>
    <w:rsid w:val="09C86F91"/>
    <w:rsid w:val="09CB082F"/>
    <w:rsid w:val="09CB6A81"/>
    <w:rsid w:val="09E34C54"/>
    <w:rsid w:val="09E35B78"/>
    <w:rsid w:val="09E65669"/>
    <w:rsid w:val="09ED69F7"/>
    <w:rsid w:val="09FB1114"/>
    <w:rsid w:val="0A014251"/>
    <w:rsid w:val="0A03446D"/>
    <w:rsid w:val="0A0501E5"/>
    <w:rsid w:val="0A140428"/>
    <w:rsid w:val="0A162AEA"/>
    <w:rsid w:val="0A1B7177"/>
    <w:rsid w:val="0A1C5EDC"/>
    <w:rsid w:val="0A1D552E"/>
    <w:rsid w:val="0A297D71"/>
    <w:rsid w:val="0A374116"/>
    <w:rsid w:val="0A3E36F7"/>
    <w:rsid w:val="0A3E7A21"/>
    <w:rsid w:val="0A432ABB"/>
    <w:rsid w:val="0A4A209B"/>
    <w:rsid w:val="0A4F76B2"/>
    <w:rsid w:val="0A56459C"/>
    <w:rsid w:val="0A5C6B78"/>
    <w:rsid w:val="0A5D43B0"/>
    <w:rsid w:val="0A631954"/>
    <w:rsid w:val="0A6A0048"/>
    <w:rsid w:val="0A8235E3"/>
    <w:rsid w:val="0A8841D4"/>
    <w:rsid w:val="0A894972"/>
    <w:rsid w:val="0A8A59D1"/>
    <w:rsid w:val="0A9B28F7"/>
    <w:rsid w:val="0A9E3083"/>
    <w:rsid w:val="0AA25A34"/>
    <w:rsid w:val="0AA546E4"/>
    <w:rsid w:val="0AA55524"/>
    <w:rsid w:val="0AC0235E"/>
    <w:rsid w:val="0AC239B8"/>
    <w:rsid w:val="0AC253B7"/>
    <w:rsid w:val="0AC92FC0"/>
    <w:rsid w:val="0ACA61F4"/>
    <w:rsid w:val="0ADF27E4"/>
    <w:rsid w:val="0AE71698"/>
    <w:rsid w:val="0AEA2F37"/>
    <w:rsid w:val="0AF618DB"/>
    <w:rsid w:val="0B063B88"/>
    <w:rsid w:val="0B260413"/>
    <w:rsid w:val="0B316DB7"/>
    <w:rsid w:val="0B352404"/>
    <w:rsid w:val="0B365D81"/>
    <w:rsid w:val="0B370AB6"/>
    <w:rsid w:val="0B4D7C8D"/>
    <w:rsid w:val="0B5B306B"/>
    <w:rsid w:val="0B61144B"/>
    <w:rsid w:val="0B834E1E"/>
    <w:rsid w:val="0B835865"/>
    <w:rsid w:val="0B852C19"/>
    <w:rsid w:val="0B8D0492"/>
    <w:rsid w:val="0B955598"/>
    <w:rsid w:val="0B975E9C"/>
    <w:rsid w:val="0BAD4690"/>
    <w:rsid w:val="0BAF665A"/>
    <w:rsid w:val="0BB21CA6"/>
    <w:rsid w:val="0BB772BD"/>
    <w:rsid w:val="0BBC2B25"/>
    <w:rsid w:val="0BC639A4"/>
    <w:rsid w:val="0BD7170D"/>
    <w:rsid w:val="0BD936D7"/>
    <w:rsid w:val="0BE81B6C"/>
    <w:rsid w:val="0BFE4EEC"/>
    <w:rsid w:val="0C0544CC"/>
    <w:rsid w:val="0C08767E"/>
    <w:rsid w:val="0C0A3890"/>
    <w:rsid w:val="0C0A7D34"/>
    <w:rsid w:val="0C1741FF"/>
    <w:rsid w:val="0C2B1A59"/>
    <w:rsid w:val="0C2D57D1"/>
    <w:rsid w:val="0C3721AC"/>
    <w:rsid w:val="0C4506A1"/>
    <w:rsid w:val="0C4F3999"/>
    <w:rsid w:val="0C670CE3"/>
    <w:rsid w:val="0C741652"/>
    <w:rsid w:val="0C774C9E"/>
    <w:rsid w:val="0C882A07"/>
    <w:rsid w:val="0C915D60"/>
    <w:rsid w:val="0C9F4A42"/>
    <w:rsid w:val="0CA37841"/>
    <w:rsid w:val="0CA535B9"/>
    <w:rsid w:val="0CAB33C3"/>
    <w:rsid w:val="0CBE467B"/>
    <w:rsid w:val="0CCF4ADA"/>
    <w:rsid w:val="0CD12600"/>
    <w:rsid w:val="0CD914B5"/>
    <w:rsid w:val="0CDD71F7"/>
    <w:rsid w:val="0CE00A95"/>
    <w:rsid w:val="0CE24FE0"/>
    <w:rsid w:val="0CE71E24"/>
    <w:rsid w:val="0CEA36C2"/>
    <w:rsid w:val="0D0504FC"/>
    <w:rsid w:val="0D103128"/>
    <w:rsid w:val="0D222E5C"/>
    <w:rsid w:val="0D38178D"/>
    <w:rsid w:val="0D501777"/>
    <w:rsid w:val="0D553231"/>
    <w:rsid w:val="0D59651A"/>
    <w:rsid w:val="0D72312E"/>
    <w:rsid w:val="0D865199"/>
    <w:rsid w:val="0D9C2C0E"/>
    <w:rsid w:val="0D9E6986"/>
    <w:rsid w:val="0D9E7165"/>
    <w:rsid w:val="0D9F44AC"/>
    <w:rsid w:val="0DBC505E"/>
    <w:rsid w:val="0DBD4932"/>
    <w:rsid w:val="0DD248FB"/>
    <w:rsid w:val="0DD405FA"/>
    <w:rsid w:val="0DFE11D3"/>
    <w:rsid w:val="0E022C31"/>
    <w:rsid w:val="0E0367E9"/>
    <w:rsid w:val="0E0A2030"/>
    <w:rsid w:val="0E15651D"/>
    <w:rsid w:val="0E252C04"/>
    <w:rsid w:val="0E286E44"/>
    <w:rsid w:val="0E2A646C"/>
    <w:rsid w:val="0E2B5D40"/>
    <w:rsid w:val="0E333D08"/>
    <w:rsid w:val="0E3A41D5"/>
    <w:rsid w:val="0E3E7915"/>
    <w:rsid w:val="0E440BB0"/>
    <w:rsid w:val="0E484B44"/>
    <w:rsid w:val="0E572FD9"/>
    <w:rsid w:val="0E611762"/>
    <w:rsid w:val="0E6179B4"/>
    <w:rsid w:val="0E63197E"/>
    <w:rsid w:val="0E653000"/>
    <w:rsid w:val="0E67321C"/>
    <w:rsid w:val="0E7616B1"/>
    <w:rsid w:val="0E794CFD"/>
    <w:rsid w:val="0E7E0566"/>
    <w:rsid w:val="0E8F4A99"/>
    <w:rsid w:val="0E925DBF"/>
    <w:rsid w:val="0E927B6D"/>
    <w:rsid w:val="0E9D24F9"/>
    <w:rsid w:val="0E9F1046"/>
    <w:rsid w:val="0EA31D7A"/>
    <w:rsid w:val="0EAC0C2F"/>
    <w:rsid w:val="0EAF24CD"/>
    <w:rsid w:val="0EB977F0"/>
    <w:rsid w:val="0EC56195"/>
    <w:rsid w:val="0EC817E1"/>
    <w:rsid w:val="0ECA37AB"/>
    <w:rsid w:val="0ED463D8"/>
    <w:rsid w:val="0EE04D7C"/>
    <w:rsid w:val="0EE80149"/>
    <w:rsid w:val="0EED1247"/>
    <w:rsid w:val="0EF56A7A"/>
    <w:rsid w:val="0EFB3964"/>
    <w:rsid w:val="0EFC2CFD"/>
    <w:rsid w:val="0F024CF3"/>
    <w:rsid w:val="0F1129BB"/>
    <w:rsid w:val="0F1A7BF0"/>
    <w:rsid w:val="0F2033CB"/>
    <w:rsid w:val="0F2509E1"/>
    <w:rsid w:val="0F254FB2"/>
    <w:rsid w:val="0F2C7FC2"/>
    <w:rsid w:val="0F3A0931"/>
    <w:rsid w:val="0F5F5CA1"/>
    <w:rsid w:val="0F617F00"/>
    <w:rsid w:val="0F694D72"/>
    <w:rsid w:val="0F781459"/>
    <w:rsid w:val="0F7A0D2D"/>
    <w:rsid w:val="0F8120BC"/>
    <w:rsid w:val="0F987405"/>
    <w:rsid w:val="0FA0150D"/>
    <w:rsid w:val="0FAB538A"/>
    <w:rsid w:val="0FB87AA7"/>
    <w:rsid w:val="0FBA55CD"/>
    <w:rsid w:val="0FBB10CC"/>
    <w:rsid w:val="0FBC30F4"/>
    <w:rsid w:val="0FC81E9D"/>
    <w:rsid w:val="0FC934C5"/>
    <w:rsid w:val="0FCA6795"/>
    <w:rsid w:val="0FCC56DF"/>
    <w:rsid w:val="0FD91EF8"/>
    <w:rsid w:val="0FDD306A"/>
    <w:rsid w:val="0FDF6DE2"/>
    <w:rsid w:val="0FE73EE9"/>
    <w:rsid w:val="0FEB1B69"/>
    <w:rsid w:val="0FEB1C2B"/>
    <w:rsid w:val="0FF47A27"/>
    <w:rsid w:val="0FF860F6"/>
    <w:rsid w:val="0FFC138E"/>
    <w:rsid w:val="0FFC7994"/>
    <w:rsid w:val="1006369E"/>
    <w:rsid w:val="100E76C7"/>
    <w:rsid w:val="10195E24"/>
    <w:rsid w:val="101C0036"/>
    <w:rsid w:val="101F5E34"/>
    <w:rsid w:val="102313C5"/>
    <w:rsid w:val="10233173"/>
    <w:rsid w:val="1025513D"/>
    <w:rsid w:val="10350383"/>
    <w:rsid w:val="103510F8"/>
    <w:rsid w:val="10374E70"/>
    <w:rsid w:val="1045133B"/>
    <w:rsid w:val="1045758D"/>
    <w:rsid w:val="10504B65"/>
    <w:rsid w:val="105C0433"/>
    <w:rsid w:val="105E66E2"/>
    <w:rsid w:val="106A0DA2"/>
    <w:rsid w:val="10703EDE"/>
    <w:rsid w:val="10725EA8"/>
    <w:rsid w:val="10741C20"/>
    <w:rsid w:val="107E2A9F"/>
    <w:rsid w:val="107E484D"/>
    <w:rsid w:val="10802373"/>
    <w:rsid w:val="108300B5"/>
    <w:rsid w:val="10843E72"/>
    <w:rsid w:val="108858B9"/>
    <w:rsid w:val="108D683E"/>
    <w:rsid w:val="10990A4B"/>
    <w:rsid w:val="10991687"/>
    <w:rsid w:val="10AA73F0"/>
    <w:rsid w:val="10AB3168"/>
    <w:rsid w:val="10C20BDE"/>
    <w:rsid w:val="10C2298C"/>
    <w:rsid w:val="10C63350"/>
    <w:rsid w:val="10CA75AC"/>
    <w:rsid w:val="10E548CC"/>
    <w:rsid w:val="10F66AD9"/>
    <w:rsid w:val="10F81265"/>
    <w:rsid w:val="10FD39C4"/>
    <w:rsid w:val="11036B00"/>
    <w:rsid w:val="110411F6"/>
    <w:rsid w:val="11092741"/>
    <w:rsid w:val="110E51AF"/>
    <w:rsid w:val="111451B1"/>
    <w:rsid w:val="11166833"/>
    <w:rsid w:val="111807FE"/>
    <w:rsid w:val="11197319"/>
    <w:rsid w:val="112278CE"/>
    <w:rsid w:val="11271E45"/>
    <w:rsid w:val="11322F2D"/>
    <w:rsid w:val="11395F61"/>
    <w:rsid w:val="11447845"/>
    <w:rsid w:val="11457119"/>
    <w:rsid w:val="11494E5B"/>
    <w:rsid w:val="114F61E9"/>
    <w:rsid w:val="11535CDA"/>
    <w:rsid w:val="11567578"/>
    <w:rsid w:val="116E2B13"/>
    <w:rsid w:val="11730259"/>
    <w:rsid w:val="117B6FDE"/>
    <w:rsid w:val="117F160D"/>
    <w:rsid w:val="118045F5"/>
    <w:rsid w:val="118A0FD0"/>
    <w:rsid w:val="118D31F3"/>
    <w:rsid w:val="118E120A"/>
    <w:rsid w:val="11951E4E"/>
    <w:rsid w:val="119B31DD"/>
    <w:rsid w:val="11AA3420"/>
    <w:rsid w:val="11B5429E"/>
    <w:rsid w:val="11BB6C8F"/>
    <w:rsid w:val="11D010D8"/>
    <w:rsid w:val="11D706B9"/>
    <w:rsid w:val="11DD1A47"/>
    <w:rsid w:val="11E25DA1"/>
    <w:rsid w:val="11E662FC"/>
    <w:rsid w:val="11EB5F12"/>
    <w:rsid w:val="11F748B7"/>
    <w:rsid w:val="1202500A"/>
    <w:rsid w:val="12040D82"/>
    <w:rsid w:val="12103BCB"/>
    <w:rsid w:val="121A0B3B"/>
    <w:rsid w:val="12211934"/>
    <w:rsid w:val="122136E2"/>
    <w:rsid w:val="123258EF"/>
    <w:rsid w:val="12372F05"/>
    <w:rsid w:val="123F625E"/>
    <w:rsid w:val="124C7989"/>
    <w:rsid w:val="124D44D7"/>
    <w:rsid w:val="124E3154"/>
    <w:rsid w:val="125910CE"/>
    <w:rsid w:val="125F245C"/>
    <w:rsid w:val="12661A3D"/>
    <w:rsid w:val="1267775F"/>
    <w:rsid w:val="127C300E"/>
    <w:rsid w:val="127E54B3"/>
    <w:rsid w:val="1283439D"/>
    <w:rsid w:val="128360E6"/>
    <w:rsid w:val="12856791"/>
    <w:rsid w:val="129A3494"/>
    <w:rsid w:val="129D299D"/>
    <w:rsid w:val="12AA1929"/>
    <w:rsid w:val="12AB1B8A"/>
    <w:rsid w:val="12AC38F3"/>
    <w:rsid w:val="12AD1419"/>
    <w:rsid w:val="12B409FA"/>
    <w:rsid w:val="12C50511"/>
    <w:rsid w:val="12CA1FCB"/>
    <w:rsid w:val="12D40754"/>
    <w:rsid w:val="12D469A6"/>
    <w:rsid w:val="12DB5F87"/>
    <w:rsid w:val="12DE7825"/>
    <w:rsid w:val="12E3308D"/>
    <w:rsid w:val="12E36BE9"/>
    <w:rsid w:val="12E60488"/>
    <w:rsid w:val="12E806A4"/>
    <w:rsid w:val="12EA55F0"/>
    <w:rsid w:val="12EB3CF0"/>
    <w:rsid w:val="12ED1816"/>
    <w:rsid w:val="12EE5303"/>
    <w:rsid w:val="12F4320A"/>
    <w:rsid w:val="12FA666E"/>
    <w:rsid w:val="12FD11D0"/>
    <w:rsid w:val="130320E9"/>
    <w:rsid w:val="13160D6D"/>
    <w:rsid w:val="13180F89"/>
    <w:rsid w:val="131B45D5"/>
    <w:rsid w:val="13441D7E"/>
    <w:rsid w:val="13453400"/>
    <w:rsid w:val="134E6759"/>
    <w:rsid w:val="1355718A"/>
    <w:rsid w:val="135B0E75"/>
    <w:rsid w:val="137D46AD"/>
    <w:rsid w:val="1380268A"/>
    <w:rsid w:val="13871C6A"/>
    <w:rsid w:val="13893C35"/>
    <w:rsid w:val="13902189"/>
    <w:rsid w:val="13AB3BAB"/>
    <w:rsid w:val="13AC7923"/>
    <w:rsid w:val="13AF7254"/>
    <w:rsid w:val="13BD75B8"/>
    <w:rsid w:val="13C03056"/>
    <w:rsid w:val="13C0517C"/>
    <w:rsid w:val="13C06F2A"/>
    <w:rsid w:val="13D44784"/>
    <w:rsid w:val="13F53F70"/>
    <w:rsid w:val="13FC4407"/>
    <w:rsid w:val="13FC7734"/>
    <w:rsid w:val="140E413A"/>
    <w:rsid w:val="14180B15"/>
    <w:rsid w:val="1424395D"/>
    <w:rsid w:val="14373691"/>
    <w:rsid w:val="14374C6F"/>
    <w:rsid w:val="1443358B"/>
    <w:rsid w:val="1448764C"/>
    <w:rsid w:val="1461070D"/>
    <w:rsid w:val="14643D5A"/>
    <w:rsid w:val="147A532B"/>
    <w:rsid w:val="147C72F5"/>
    <w:rsid w:val="14885C9A"/>
    <w:rsid w:val="148D1503"/>
    <w:rsid w:val="14A62F8F"/>
    <w:rsid w:val="14A66120"/>
    <w:rsid w:val="14A800EA"/>
    <w:rsid w:val="14B7032D"/>
    <w:rsid w:val="14BA5FDE"/>
    <w:rsid w:val="14BE790E"/>
    <w:rsid w:val="14C73B40"/>
    <w:rsid w:val="14CC1484"/>
    <w:rsid w:val="14D0319D"/>
    <w:rsid w:val="14D902A4"/>
    <w:rsid w:val="14DF0F6E"/>
    <w:rsid w:val="14E82BDD"/>
    <w:rsid w:val="14ED59A9"/>
    <w:rsid w:val="15023C9F"/>
    <w:rsid w:val="15035321"/>
    <w:rsid w:val="150A2B53"/>
    <w:rsid w:val="150A524C"/>
    <w:rsid w:val="15194B44"/>
    <w:rsid w:val="15211C4B"/>
    <w:rsid w:val="1534197E"/>
    <w:rsid w:val="15415A76"/>
    <w:rsid w:val="15455939"/>
    <w:rsid w:val="154F4A0A"/>
    <w:rsid w:val="154F67B8"/>
    <w:rsid w:val="155D0ED5"/>
    <w:rsid w:val="15681628"/>
    <w:rsid w:val="15703ACE"/>
    <w:rsid w:val="15766853"/>
    <w:rsid w:val="15962AA8"/>
    <w:rsid w:val="159D5775"/>
    <w:rsid w:val="15A44D56"/>
    <w:rsid w:val="15A5462A"/>
    <w:rsid w:val="15AC59B8"/>
    <w:rsid w:val="15B14D7D"/>
    <w:rsid w:val="15B4580F"/>
    <w:rsid w:val="15BA6327"/>
    <w:rsid w:val="15C251DC"/>
    <w:rsid w:val="15C34AB0"/>
    <w:rsid w:val="15CA4090"/>
    <w:rsid w:val="15D218E1"/>
    <w:rsid w:val="15E50ECA"/>
    <w:rsid w:val="15E55DCF"/>
    <w:rsid w:val="15EE5FD1"/>
    <w:rsid w:val="1605186D"/>
    <w:rsid w:val="160752E5"/>
    <w:rsid w:val="16092E0B"/>
    <w:rsid w:val="16094BB9"/>
    <w:rsid w:val="160C28FB"/>
    <w:rsid w:val="160C46A9"/>
    <w:rsid w:val="161A6DC6"/>
    <w:rsid w:val="161C2E01"/>
    <w:rsid w:val="161E1509"/>
    <w:rsid w:val="16302145"/>
    <w:rsid w:val="16314C98"/>
    <w:rsid w:val="16337E88"/>
    <w:rsid w:val="16351E52"/>
    <w:rsid w:val="1639143D"/>
    <w:rsid w:val="163D57E4"/>
    <w:rsid w:val="16465E0D"/>
    <w:rsid w:val="16481B85"/>
    <w:rsid w:val="164B6F7F"/>
    <w:rsid w:val="164D3FE5"/>
    <w:rsid w:val="164E5FD8"/>
    <w:rsid w:val="16525454"/>
    <w:rsid w:val="16640041"/>
    <w:rsid w:val="1666200B"/>
    <w:rsid w:val="16790FD7"/>
    <w:rsid w:val="16810BF3"/>
    <w:rsid w:val="169E79F7"/>
    <w:rsid w:val="16A13043"/>
    <w:rsid w:val="16BC69E6"/>
    <w:rsid w:val="16BD34A4"/>
    <w:rsid w:val="16BF6B65"/>
    <w:rsid w:val="16BF796D"/>
    <w:rsid w:val="16C46D32"/>
    <w:rsid w:val="16D01B7A"/>
    <w:rsid w:val="16D10986"/>
    <w:rsid w:val="16D7072C"/>
    <w:rsid w:val="16E912A7"/>
    <w:rsid w:val="16EA2C3C"/>
    <w:rsid w:val="16F2389F"/>
    <w:rsid w:val="16F2564D"/>
    <w:rsid w:val="16FC471D"/>
    <w:rsid w:val="16FD42A8"/>
    <w:rsid w:val="17035AAC"/>
    <w:rsid w:val="170926A9"/>
    <w:rsid w:val="17101F77"/>
    <w:rsid w:val="17143815"/>
    <w:rsid w:val="171E4694"/>
    <w:rsid w:val="173043C7"/>
    <w:rsid w:val="17375756"/>
    <w:rsid w:val="17555BDC"/>
    <w:rsid w:val="175956CC"/>
    <w:rsid w:val="17597D81"/>
    <w:rsid w:val="175B1444"/>
    <w:rsid w:val="1763654B"/>
    <w:rsid w:val="177D17D0"/>
    <w:rsid w:val="17836BED"/>
    <w:rsid w:val="17885FB1"/>
    <w:rsid w:val="178B7ACA"/>
    <w:rsid w:val="179D5560"/>
    <w:rsid w:val="17AC6144"/>
    <w:rsid w:val="17B31280"/>
    <w:rsid w:val="17BD3EAD"/>
    <w:rsid w:val="17D3547E"/>
    <w:rsid w:val="17DE043F"/>
    <w:rsid w:val="17E01C64"/>
    <w:rsid w:val="17EE050A"/>
    <w:rsid w:val="17F4736E"/>
    <w:rsid w:val="180741B6"/>
    <w:rsid w:val="180E797D"/>
    <w:rsid w:val="181E2472"/>
    <w:rsid w:val="1824217E"/>
    <w:rsid w:val="18354A9F"/>
    <w:rsid w:val="18371EB1"/>
    <w:rsid w:val="183F48C2"/>
    <w:rsid w:val="184C3483"/>
    <w:rsid w:val="18502F73"/>
    <w:rsid w:val="18534811"/>
    <w:rsid w:val="185A794E"/>
    <w:rsid w:val="186C142F"/>
    <w:rsid w:val="18716A45"/>
    <w:rsid w:val="18730A0F"/>
    <w:rsid w:val="18804FF8"/>
    <w:rsid w:val="18810664"/>
    <w:rsid w:val="18A312F5"/>
    <w:rsid w:val="18A62B93"/>
    <w:rsid w:val="18A706B9"/>
    <w:rsid w:val="18B232E6"/>
    <w:rsid w:val="18C347DC"/>
    <w:rsid w:val="18CB25F9"/>
    <w:rsid w:val="18CD0120"/>
    <w:rsid w:val="18D019BE"/>
    <w:rsid w:val="18D05E62"/>
    <w:rsid w:val="18D13410"/>
    <w:rsid w:val="18D404BA"/>
    <w:rsid w:val="18D86AC4"/>
    <w:rsid w:val="18DA0A8E"/>
    <w:rsid w:val="18DD1E27"/>
    <w:rsid w:val="18F3233A"/>
    <w:rsid w:val="18F35513"/>
    <w:rsid w:val="1902707F"/>
    <w:rsid w:val="190653E0"/>
    <w:rsid w:val="190A1374"/>
    <w:rsid w:val="190F4086"/>
    <w:rsid w:val="1917583F"/>
    <w:rsid w:val="191A70DD"/>
    <w:rsid w:val="19265A82"/>
    <w:rsid w:val="193006AE"/>
    <w:rsid w:val="193261D5"/>
    <w:rsid w:val="193B777F"/>
    <w:rsid w:val="194523AC"/>
    <w:rsid w:val="194C2DC3"/>
    <w:rsid w:val="194E6773"/>
    <w:rsid w:val="19566367"/>
    <w:rsid w:val="195B1BCF"/>
    <w:rsid w:val="195E16BF"/>
    <w:rsid w:val="19636CD6"/>
    <w:rsid w:val="196D545F"/>
    <w:rsid w:val="196E211A"/>
    <w:rsid w:val="197B401F"/>
    <w:rsid w:val="1980562F"/>
    <w:rsid w:val="19831126"/>
    <w:rsid w:val="198804EA"/>
    <w:rsid w:val="199D3F96"/>
    <w:rsid w:val="199D5A5B"/>
    <w:rsid w:val="19A03A86"/>
    <w:rsid w:val="19A075E2"/>
    <w:rsid w:val="19A277FE"/>
    <w:rsid w:val="19B23A8D"/>
    <w:rsid w:val="19CC5368"/>
    <w:rsid w:val="19D454DE"/>
    <w:rsid w:val="19EF40C6"/>
    <w:rsid w:val="19F618F8"/>
    <w:rsid w:val="19F65454"/>
    <w:rsid w:val="19FE255B"/>
    <w:rsid w:val="1A023DF9"/>
    <w:rsid w:val="1A09162B"/>
    <w:rsid w:val="1A142FC7"/>
    <w:rsid w:val="1A1D6E85"/>
    <w:rsid w:val="1A310B82"/>
    <w:rsid w:val="1A36784A"/>
    <w:rsid w:val="1A42480E"/>
    <w:rsid w:val="1A4D3C21"/>
    <w:rsid w:val="1A5403CD"/>
    <w:rsid w:val="1A5D1977"/>
    <w:rsid w:val="1A633C55"/>
    <w:rsid w:val="1A7B3BAB"/>
    <w:rsid w:val="1AAD3060"/>
    <w:rsid w:val="1AB31E8A"/>
    <w:rsid w:val="1AB8289E"/>
    <w:rsid w:val="1ABF39A0"/>
    <w:rsid w:val="1ABF7F3C"/>
    <w:rsid w:val="1AC81784"/>
    <w:rsid w:val="1AC863C9"/>
    <w:rsid w:val="1ADD6614"/>
    <w:rsid w:val="1AE15E66"/>
    <w:rsid w:val="1AEF5554"/>
    <w:rsid w:val="1AFA0F74"/>
    <w:rsid w:val="1AFC1190"/>
    <w:rsid w:val="1AFC2F3E"/>
    <w:rsid w:val="1B065B6B"/>
    <w:rsid w:val="1B122762"/>
    <w:rsid w:val="1B1549FC"/>
    <w:rsid w:val="1B1A1616"/>
    <w:rsid w:val="1B1B4B10"/>
    <w:rsid w:val="1B1F09DB"/>
    <w:rsid w:val="1B3B21F7"/>
    <w:rsid w:val="1B4072CF"/>
    <w:rsid w:val="1B430B6D"/>
    <w:rsid w:val="1B477640"/>
    <w:rsid w:val="1B4B5C73"/>
    <w:rsid w:val="1B762CF0"/>
    <w:rsid w:val="1B7B0307"/>
    <w:rsid w:val="1B830F69"/>
    <w:rsid w:val="1B894302"/>
    <w:rsid w:val="1B920FE8"/>
    <w:rsid w:val="1B9457E8"/>
    <w:rsid w:val="1B950C9D"/>
    <w:rsid w:val="1BAB4AC5"/>
    <w:rsid w:val="1BAC2C7D"/>
    <w:rsid w:val="1BAF1D5E"/>
    <w:rsid w:val="1BB11F7A"/>
    <w:rsid w:val="1BB43819"/>
    <w:rsid w:val="1BB4747C"/>
    <w:rsid w:val="1BBE01F3"/>
    <w:rsid w:val="1BDB0DA5"/>
    <w:rsid w:val="1BE063BC"/>
    <w:rsid w:val="1BE35EAC"/>
    <w:rsid w:val="1BF956CF"/>
    <w:rsid w:val="1C0025BA"/>
    <w:rsid w:val="1C055E22"/>
    <w:rsid w:val="1C073948"/>
    <w:rsid w:val="1C0766E0"/>
    <w:rsid w:val="1C0A3439"/>
    <w:rsid w:val="1C1147C7"/>
    <w:rsid w:val="1C146065"/>
    <w:rsid w:val="1C3158C3"/>
    <w:rsid w:val="1C362480"/>
    <w:rsid w:val="1C534DE0"/>
    <w:rsid w:val="1C556DAA"/>
    <w:rsid w:val="1C56667E"/>
    <w:rsid w:val="1C5A616E"/>
    <w:rsid w:val="1C632B49"/>
    <w:rsid w:val="1C744D56"/>
    <w:rsid w:val="1C8054A9"/>
    <w:rsid w:val="1C962F1E"/>
    <w:rsid w:val="1CA817C2"/>
    <w:rsid w:val="1CB02232"/>
    <w:rsid w:val="1CB11A91"/>
    <w:rsid w:val="1CB6536F"/>
    <w:rsid w:val="1CBC172D"/>
    <w:rsid w:val="1CC80491"/>
    <w:rsid w:val="1CE04199"/>
    <w:rsid w:val="1CEE4B08"/>
    <w:rsid w:val="1CFE3D91"/>
    <w:rsid w:val="1D0165EA"/>
    <w:rsid w:val="1D036806"/>
    <w:rsid w:val="1D091942"/>
    <w:rsid w:val="1D0F65F6"/>
    <w:rsid w:val="1D11600D"/>
    <w:rsid w:val="1D210A3A"/>
    <w:rsid w:val="1D216C8C"/>
    <w:rsid w:val="1D2D5631"/>
    <w:rsid w:val="1D3369BF"/>
    <w:rsid w:val="1D3D339A"/>
    <w:rsid w:val="1D4B1F5B"/>
    <w:rsid w:val="1D4B3D09"/>
    <w:rsid w:val="1D5E3A3C"/>
    <w:rsid w:val="1D61352C"/>
    <w:rsid w:val="1D7E08BA"/>
    <w:rsid w:val="1D8F0099"/>
    <w:rsid w:val="1D916224"/>
    <w:rsid w:val="1D9531D6"/>
    <w:rsid w:val="1D976F4E"/>
    <w:rsid w:val="1D9E6974"/>
    <w:rsid w:val="1DB530F4"/>
    <w:rsid w:val="1DC1221D"/>
    <w:rsid w:val="1DD65CC8"/>
    <w:rsid w:val="1DD91315"/>
    <w:rsid w:val="1DD957B9"/>
    <w:rsid w:val="1DDB508D"/>
    <w:rsid w:val="1DE026A3"/>
    <w:rsid w:val="1E05598C"/>
    <w:rsid w:val="1E0B6812"/>
    <w:rsid w:val="1E1440E2"/>
    <w:rsid w:val="1E2A6014"/>
    <w:rsid w:val="1E2F7187"/>
    <w:rsid w:val="1E4E1D03"/>
    <w:rsid w:val="1E546BED"/>
    <w:rsid w:val="1E6432D4"/>
    <w:rsid w:val="1E766E25"/>
    <w:rsid w:val="1E7A2AF8"/>
    <w:rsid w:val="1E7A6CBB"/>
    <w:rsid w:val="1E7E3C6A"/>
    <w:rsid w:val="1E831280"/>
    <w:rsid w:val="1E841695"/>
    <w:rsid w:val="1E8474D2"/>
    <w:rsid w:val="1E97608B"/>
    <w:rsid w:val="1E984D2C"/>
    <w:rsid w:val="1EA638ED"/>
    <w:rsid w:val="1EA90CE7"/>
    <w:rsid w:val="1EA96F39"/>
    <w:rsid w:val="1EB63404"/>
    <w:rsid w:val="1EBF050A"/>
    <w:rsid w:val="1ECC70CB"/>
    <w:rsid w:val="1ECE4BF1"/>
    <w:rsid w:val="1EDD4E34"/>
    <w:rsid w:val="1EE52BF7"/>
    <w:rsid w:val="1EF04B68"/>
    <w:rsid w:val="1EF108E0"/>
    <w:rsid w:val="1F022AED"/>
    <w:rsid w:val="1F152820"/>
    <w:rsid w:val="1F1A075F"/>
    <w:rsid w:val="1F1B770B"/>
    <w:rsid w:val="1F242A63"/>
    <w:rsid w:val="1F2760B0"/>
    <w:rsid w:val="1F3E1D77"/>
    <w:rsid w:val="1F4973AC"/>
    <w:rsid w:val="1F501AAA"/>
    <w:rsid w:val="1F552C1D"/>
    <w:rsid w:val="1F634CEE"/>
    <w:rsid w:val="1F6F6EBB"/>
    <w:rsid w:val="1F7C289F"/>
    <w:rsid w:val="1F881244"/>
    <w:rsid w:val="1F882FF2"/>
    <w:rsid w:val="1FB5247F"/>
    <w:rsid w:val="1FB65DB1"/>
    <w:rsid w:val="1FD20711"/>
    <w:rsid w:val="1FD46237"/>
    <w:rsid w:val="1FD955FC"/>
    <w:rsid w:val="1FE5435A"/>
    <w:rsid w:val="1FE642A9"/>
    <w:rsid w:val="1FE65F6B"/>
    <w:rsid w:val="1FF97A4C"/>
    <w:rsid w:val="2000702C"/>
    <w:rsid w:val="20017414"/>
    <w:rsid w:val="20062169"/>
    <w:rsid w:val="20065241"/>
    <w:rsid w:val="200C3C23"/>
    <w:rsid w:val="201C1A99"/>
    <w:rsid w:val="201E1856"/>
    <w:rsid w:val="20256A93"/>
    <w:rsid w:val="20270A5D"/>
    <w:rsid w:val="20306204"/>
    <w:rsid w:val="2031502C"/>
    <w:rsid w:val="20317609"/>
    <w:rsid w:val="20346CD6"/>
    <w:rsid w:val="20390B21"/>
    <w:rsid w:val="204333BD"/>
    <w:rsid w:val="205817ED"/>
    <w:rsid w:val="207812B9"/>
    <w:rsid w:val="207E43F5"/>
    <w:rsid w:val="20861D9A"/>
    <w:rsid w:val="209854B7"/>
    <w:rsid w:val="2099122F"/>
    <w:rsid w:val="209F4E42"/>
    <w:rsid w:val="20A025BE"/>
    <w:rsid w:val="20A0778C"/>
    <w:rsid w:val="20B10327"/>
    <w:rsid w:val="20B41BC5"/>
    <w:rsid w:val="20B47E17"/>
    <w:rsid w:val="20CC37EC"/>
    <w:rsid w:val="20DF30E6"/>
    <w:rsid w:val="20E8182E"/>
    <w:rsid w:val="20EA375E"/>
    <w:rsid w:val="2101255C"/>
    <w:rsid w:val="21091F11"/>
    <w:rsid w:val="211B258C"/>
    <w:rsid w:val="211C1789"/>
    <w:rsid w:val="211E2441"/>
    <w:rsid w:val="21293051"/>
    <w:rsid w:val="212B00D9"/>
    <w:rsid w:val="21350F58"/>
    <w:rsid w:val="216D26E8"/>
    <w:rsid w:val="2175104C"/>
    <w:rsid w:val="217E03C4"/>
    <w:rsid w:val="21817CF9"/>
    <w:rsid w:val="21821CC3"/>
    <w:rsid w:val="21823A71"/>
    <w:rsid w:val="218720AA"/>
    <w:rsid w:val="21A8172A"/>
    <w:rsid w:val="21AE4866"/>
    <w:rsid w:val="21AF2815"/>
    <w:rsid w:val="21B83CFF"/>
    <w:rsid w:val="21B93937"/>
    <w:rsid w:val="21BC51D5"/>
    <w:rsid w:val="21BE0F4D"/>
    <w:rsid w:val="21BE2CFB"/>
    <w:rsid w:val="21C61BB0"/>
    <w:rsid w:val="21C67E02"/>
    <w:rsid w:val="21C90C60"/>
    <w:rsid w:val="21ED0D3A"/>
    <w:rsid w:val="21EF7359"/>
    <w:rsid w:val="21F66939"/>
    <w:rsid w:val="21FC3D7C"/>
    <w:rsid w:val="22001D4B"/>
    <w:rsid w:val="220051C4"/>
    <w:rsid w:val="22082506"/>
    <w:rsid w:val="220D5A31"/>
    <w:rsid w:val="220F17A9"/>
    <w:rsid w:val="2210107D"/>
    <w:rsid w:val="22205764"/>
    <w:rsid w:val="222625E7"/>
    <w:rsid w:val="22317971"/>
    <w:rsid w:val="22325497"/>
    <w:rsid w:val="22401962"/>
    <w:rsid w:val="224A458F"/>
    <w:rsid w:val="225418B2"/>
    <w:rsid w:val="22552F34"/>
    <w:rsid w:val="22590C76"/>
    <w:rsid w:val="225B679C"/>
    <w:rsid w:val="226A32CF"/>
    <w:rsid w:val="22703DC4"/>
    <w:rsid w:val="227B0BEC"/>
    <w:rsid w:val="22A068A5"/>
    <w:rsid w:val="22A31EF1"/>
    <w:rsid w:val="22A5210D"/>
    <w:rsid w:val="22A75E85"/>
    <w:rsid w:val="22A939AB"/>
    <w:rsid w:val="22B8599C"/>
    <w:rsid w:val="22BA5BB9"/>
    <w:rsid w:val="22C205C9"/>
    <w:rsid w:val="22C73E32"/>
    <w:rsid w:val="22C84ADC"/>
    <w:rsid w:val="22CC1448"/>
    <w:rsid w:val="22CC7157"/>
    <w:rsid w:val="22E26EBD"/>
    <w:rsid w:val="22F9381E"/>
    <w:rsid w:val="23130E25"/>
    <w:rsid w:val="23272B22"/>
    <w:rsid w:val="232A43C0"/>
    <w:rsid w:val="232A60F0"/>
    <w:rsid w:val="23377209"/>
    <w:rsid w:val="23400252"/>
    <w:rsid w:val="234A05BF"/>
    <w:rsid w:val="2356383B"/>
    <w:rsid w:val="235651B5"/>
    <w:rsid w:val="235F050E"/>
    <w:rsid w:val="23616034"/>
    <w:rsid w:val="23696C97"/>
    <w:rsid w:val="236C49D9"/>
    <w:rsid w:val="23722133"/>
    <w:rsid w:val="2375388E"/>
    <w:rsid w:val="23760C08"/>
    <w:rsid w:val="237C2E6E"/>
    <w:rsid w:val="23865A9B"/>
    <w:rsid w:val="238704BE"/>
    <w:rsid w:val="23897339"/>
    <w:rsid w:val="239006C7"/>
    <w:rsid w:val="23A45F21"/>
    <w:rsid w:val="23A83C63"/>
    <w:rsid w:val="23C14D25"/>
    <w:rsid w:val="23C31160"/>
    <w:rsid w:val="23C57519"/>
    <w:rsid w:val="23CB5BA3"/>
    <w:rsid w:val="23CD36CA"/>
    <w:rsid w:val="23D34A58"/>
    <w:rsid w:val="23D71E3A"/>
    <w:rsid w:val="23E6478B"/>
    <w:rsid w:val="23E9602A"/>
    <w:rsid w:val="23EA393D"/>
    <w:rsid w:val="23EB1DA2"/>
    <w:rsid w:val="23F52C20"/>
    <w:rsid w:val="24042844"/>
    <w:rsid w:val="240D1D18"/>
    <w:rsid w:val="240F3CE2"/>
    <w:rsid w:val="242058BD"/>
    <w:rsid w:val="242E1B71"/>
    <w:rsid w:val="242F7EE0"/>
    <w:rsid w:val="243948BB"/>
    <w:rsid w:val="2455546D"/>
    <w:rsid w:val="24566535"/>
    <w:rsid w:val="24594F5D"/>
    <w:rsid w:val="24596D0B"/>
    <w:rsid w:val="245B0CD5"/>
    <w:rsid w:val="245F12E5"/>
    <w:rsid w:val="24651B54"/>
    <w:rsid w:val="246D10AE"/>
    <w:rsid w:val="24741D97"/>
    <w:rsid w:val="24747FE9"/>
    <w:rsid w:val="24775418"/>
    <w:rsid w:val="247B3126"/>
    <w:rsid w:val="24816262"/>
    <w:rsid w:val="2483022C"/>
    <w:rsid w:val="249B4A3D"/>
    <w:rsid w:val="24A640B8"/>
    <w:rsid w:val="24B75C99"/>
    <w:rsid w:val="24BE3012"/>
    <w:rsid w:val="24C3687B"/>
    <w:rsid w:val="24EC7B7F"/>
    <w:rsid w:val="24EE538D"/>
    <w:rsid w:val="24F474B8"/>
    <w:rsid w:val="24F87571"/>
    <w:rsid w:val="250314EE"/>
    <w:rsid w:val="25034EC9"/>
    <w:rsid w:val="25072C0B"/>
    <w:rsid w:val="250A26FB"/>
    <w:rsid w:val="250C6474"/>
    <w:rsid w:val="25113A8A"/>
    <w:rsid w:val="251610A0"/>
    <w:rsid w:val="25164BFC"/>
    <w:rsid w:val="25253091"/>
    <w:rsid w:val="252E1F46"/>
    <w:rsid w:val="252E63EA"/>
    <w:rsid w:val="2536704D"/>
    <w:rsid w:val="253C25C4"/>
    <w:rsid w:val="25434E5C"/>
    <w:rsid w:val="255B2F57"/>
    <w:rsid w:val="255C5F32"/>
    <w:rsid w:val="255D4A11"/>
    <w:rsid w:val="25624B27"/>
    <w:rsid w:val="25690A93"/>
    <w:rsid w:val="256E2C8A"/>
    <w:rsid w:val="257162D7"/>
    <w:rsid w:val="2572277A"/>
    <w:rsid w:val="257A33DD"/>
    <w:rsid w:val="257D4C7B"/>
    <w:rsid w:val="2580476C"/>
    <w:rsid w:val="259A0431"/>
    <w:rsid w:val="259B4F5A"/>
    <w:rsid w:val="25A20B86"/>
    <w:rsid w:val="25A22934"/>
    <w:rsid w:val="25A33C5F"/>
    <w:rsid w:val="25A57249"/>
    <w:rsid w:val="25AC5561"/>
    <w:rsid w:val="25C46C58"/>
    <w:rsid w:val="25CD79B1"/>
    <w:rsid w:val="25D725DE"/>
    <w:rsid w:val="25DF76E4"/>
    <w:rsid w:val="25E76599"/>
    <w:rsid w:val="25F27417"/>
    <w:rsid w:val="260158AC"/>
    <w:rsid w:val="260E7FC9"/>
    <w:rsid w:val="260F621B"/>
    <w:rsid w:val="26196531"/>
    <w:rsid w:val="261F3F85"/>
    <w:rsid w:val="262F241A"/>
    <w:rsid w:val="263317DE"/>
    <w:rsid w:val="263C44EF"/>
    <w:rsid w:val="264452FE"/>
    <w:rsid w:val="2647755F"/>
    <w:rsid w:val="264834DB"/>
    <w:rsid w:val="26571970"/>
    <w:rsid w:val="26655E3B"/>
    <w:rsid w:val="2668060D"/>
    <w:rsid w:val="2673350C"/>
    <w:rsid w:val="2677791D"/>
    <w:rsid w:val="26862CBB"/>
    <w:rsid w:val="2688614B"/>
    <w:rsid w:val="268B33C8"/>
    <w:rsid w:val="26955FF5"/>
    <w:rsid w:val="26A300E7"/>
    <w:rsid w:val="26A35FC1"/>
    <w:rsid w:val="26B5105C"/>
    <w:rsid w:val="26C03DCB"/>
    <w:rsid w:val="26C708A4"/>
    <w:rsid w:val="26CA158E"/>
    <w:rsid w:val="26CC7C68"/>
    <w:rsid w:val="26CD1C32"/>
    <w:rsid w:val="26DD7AC7"/>
    <w:rsid w:val="26DE5BEE"/>
    <w:rsid w:val="26E33204"/>
    <w:rsid w:val="26E60D90"/>
    <w:rsid w:val="26EA27E4"/>
    <w:rsid w:val="26EB58F0"/>
    <w:rsid w:val="26EF7DFB"/>
    <w:rsid w:val="26FE1DEC"/>
    <w:rsid w:val="27111EAB"/>
    <w:rsid w:val="27151420"/>
    <w:rsid w:val="271909D4"/>
    <w:rsid w:val="271D7FA2"/>
    <w:rsid w:val="27223D2C"/>
    <w:rsid w:val="27257D4A"/>
    <w:rsid w:val="273D0B66"/>
    <w:rsid w:val="275170D6"/>
    <w:rsid w:val="27561C28"/>
    <w:rsid w:val="27580973"/>
    <w:rsid w:val="275F0078"/>
    <w:rsid w:val="27773FD7"/>
    <w:rsid w:val="27895B59"/>
    <w:rsid w:val="27897907"/>
    <w:rsid w:val="278A3680"/>
    <w:rsid w:val="278E4F1E"/>
    <w:rsid w:val="27910BBC"/>
    <w:rsid w:val="27B23302"/>
    <w:rsid w:val="27BB7CDD"/>
    <w:rsid w:val="27BC5F2F"/>
    <w:rsid w:val="27C546B8"/>
    <w:rsid w:val="27C62251"/>
    <w:rsid w:val="27D444E1"/>
    <w:rsid w:val="27E56EF9"/>
    <w:rsid w:val="27E86D24"/>
    <w:rsid w:val="27F03E2A"/>
    <w:rsid w:val="27F751B9"/>
    <w:rsid w:val="27FC27CF"/>
    <w:rsid w:val="280B2A12"/>
    <w:rsid w:val="280B47C0"/>
    <w:rsid w:val="2816761B"/>
    <w:rsid w:val="28173165"/>
    <w:rsid w:val="2818512F"/>
    <w:rsid w:val="28235FAE"/>
    <w:rsid w:val="282633A8"/>
    <w:rsid w:val="28285372"/>
    <w:rsid w:val="28305FD5"/>
    <w:rsid w:val="28357A8F"/>
    <w:rsid w:val="283C0CCD"/>
    <w:rsid w:val="283C2BCC"/>
    <w:rsid w:val="283D0D6F"/>
    <w:rsid w:val="28497097"/>
    <w:rsid w:val="2858552C"/>
    <w:rsid w:val="2859377E"/>
    <w:rsid w:val="285B34BA"/>
    <w:rsid w:val="285D5E27"/>
    <w:rsid w:val="285E2005"/>
    <w:rsid w:val="286A7B55"/>
    <w:rsid w:val="287B7B98"/>
    <w:rsid w:val="287E02DD"/>
    <w:rsid w:val="288051AE"/>
    <w:rsid w:val="28810F26"/>
    <w:rsid w:val="288527C5"/>
    <w:rsid w:val="288602EB"/>
    <w:rsid w:val="28862099"/>
    <w:rsid w:val="288B76AF"/>
    <w:rsid w:val="288C18D8"/>
    <w:rsid w:val="289B3D96"/>
    <w:rsid w:val="289E3886"/>
    <w:rsid w:val="28BC1F5F"/>
    <w:rsid w:val="28BC28FF"/>
    <w:rsid w:val="28BD6ACA"/>
    <w:rsid w:val="28C542FD"/>
    <w:rsid w:val="28C8445F"/>
    <w:rsid w:val="28D42E04"/>
    <w:rsid w:val="28DB0637"/>
    <w:rsid w:val="28DB477E"/>
    <w:rsid w:val="28DC43AF"/>
    <w:rsid w:val="28E31299"/>
    <w:rsid w:val="28E374EB"/>
    <w:rsid w:val="28E626CF"/>
    <w:rsid w:val="28EF40E2"/>
    <w:rsid w:val="28FB4835"/>
    <w:rsid w:val="28FE60D3"/>
    <w:rsid w:val="29015BC3"/>
    <w:rsid w:val="290D4568"/>
    <w:rsid w:val="291B6C85"/>
    <w:rsid w:val="292875F4"/>
    <w:rsid w:val="292C0E92"/>
    <w:rsid w:val="292F2731"/>
    <w:rsid w:val="295106B4"/>
    <w:rsid w:val="295108F9"/>
    <w:rsid w:val="29532861"/>
    <w:rsid w:val="295757E3"/>
    <w:rsid w:val="295B19FB"/>
    <w:rsid w:val="295B3526"/>
    <w:rsid w:val="29634188"/>
    <w:rsid w:val="296C74E1"/>
    <w:rsid w:val="296E00AD"/>
    <w:rsid w:val="29716AB1"/>
    <w:rsid w:val="297E0FC2"/>
    <w:rsid w:val="29A0718A"/>
    <w:rsid w:val="29B80978"/>
    <w:rsid w:val="29C4731D"/>
    <w:rsid w:val="29CA2459"/>
    <w:rsid w:val="29CE272B"/>
    <w:rsid w:val="29D137E8"/>
    <w:rsid w:val="29D60BC4"/>
    <w:rsid w:val="29DA6B40"/>
    <w:rsid w:val="29F274FE"/>
    <w:rsid w:val="29F80D74"/>
    <w:rsid w:val="29FD4CFD"/>
    <w:rsid w:val="2A0C4820"/>
    <w:rsid w:val="2A0E67EA"/>
    <w:rsid w:val="2A17569E"/>
    <w:rsid w:val="2A181417"/>
    <w:rsid w:val="2A1F27A5"/>
    <w:rsid w:val="2A2953D2"/>
    <w:rsid w:val="2A2C0A1E"/>
    <w:rsid w:val="2A2F3691"/>
    <w:rsid w:val="2A2F6883"/>
    <w:rsid w:val="2A306760"/>
    <w:rsid w:val="2A5C1303"/>
    <w:rsid w:val="2A761117"/>
    <w:rsid w:val="2A7F4FF2"/>
    <w:rsid w:val="2AAA4765"/>
    <w:rsid w:val="2AAD3254"/>
    <w:rsid w:val="2AB30E2E"/>
    <w:rsid w:val="2AB47391"/>
    <w:rsid w:val="2ABE1FBE"/>
    <w:rsid w:val="2AC450FA"/>
    <w:rsid w:val="2AC85363"/>
    <w:rsid w:val="2ACD0453"/>
    <w:rsid w:val="2ACD2201"/>
    <w:rsid w:val="2ACE1AD5"/>
    <w:rsid w:val="2AD50B5C"/>
    <w:rsid w:val="2AD510B6"/>
    <w:rsid w:val="2ADB491E"/>
    <w:rsid w:val="2ADC0696"/>
    <w:rsid w:val="2AE80DE9"/>
    <w:rsid w:val="2AED4651"/>
    <w:rsid w:val="2AF4778E"/>
    <w:rsid w:val="2AFB4FC0"/>
    <w:rsid w:val="2B004385"/>
    <w:rsid w:val="2B0F281A"/>
    <w:rsid w:val="2B0F6376"/>
    <w:rsid w:val="2B110340"/>
    <w:rsid w:val="2B1240B8"/>
    <w:rsid w:val="2B154804"/>
    <w:rsid w:val="2B162833"/>
    <w:rsid w:val="2B277B63"/>
    <w:rsid w:val="2B49314F"/>
    <w:rsid w:val="2B4F2C16"/>
    <w:rsid w:val="2B512E32"/>
    <w:rsid w:val="2B526730"/>
    <w:rsid w:val="2B54022C"/>
    <w:rsid w:val="2B647980"/>
    <w:rsid w:val="2B65068C"/>
    <w:rsid w:val="2B785FB3"/>
    <w:rsid w:val="2B795EE5"/>
    <w:rsid w:val="2B7F6702"/>
    <w:rsid w:val="2B93488D"/>
    <w:rsid w:val="2B9D1BD3"/>
    <w:rsid w:val="2BAA4474"/>
    <w:rsid w:val="2BB331A5"/>
    <w:rsid w:val="2BB62C95"/>
    <w:rsid w:val="2BBC727A"/>
    <w:rsid w:val="2BC2788C"/>
    <w:rsid w:val="2BCF02CF"/>
    <w:rsid w:val="2BE55328"/>
    <w:rsid w:val="2BE75544"/>
    <w:rsid w:val="2BF0264B"/>
    <w:rsid w:val="2BF51A0F"/>
    <w:rsid w:val="2BF832AE"/>
    <w:rsid w:val="2BFD6B16"/>
    <w:rsid w:val="2BFF463C"/>
    <w:rsid w:val="2C055CD8"/>
    <w:rsid w:val="2C1A3224"/>
    <w:rsid w:val="2C271DE5"/>
    <w:rsid w:val="2C2C2F57"/>
    <w:rsid w:val="2C31491F"/>
    <w:rsid w:val="2C37316B"/>
    <w:rsid w:val="2C407BA2"/>
    <w:rsid w:val="2C42277B"/>
    <w:rsid w:val="2C610E53"/>
    <w:rsid w:val="2C697D08"/>
    <w:rsid w:val="2C6B7F24"/>
    <w:rsid w:val="2C6E17C2"/>
    <w:rsid w:val="2C6F1F4B"/>
    <w:rsid w:val="2C8114F5"/>
    <w:rsid w:val="2CA70830"/>
    <w:rsid w:val="2CAB3F76"/>
    <w:rsid w:val="2CAB47C4"/>
    <w:rsid w:val="2CAD75FD"/>
    <w:rsid w:val="2CBD6FFF"/>
    <w:rsid w:val="2CC47634"/>
    <w:rsid w:val="2CC62C30"/>
    <w:rsid w:val="2CC80ED2"/>
    <w:rsid w:val="2CDC497D"/>
    <w:rsid w:val="2CDF7FCA"/>
    <w:rsid w:val="2CE101E6"/>
    <w:rsid w:val="2CEB2E12"/>
    <w:rsid w:val="2CF27CFD"/>
    <w:rsid w:val="2D0068BE"/>
    <w:rsid w:val="2D077487"/>
    <w:rsid w:val="2D1063D5"/>
    <w:rsid w:val="2D19172E"/>
    <w:rsid w:val="2D287BC3"/>
    <w:rsid w:val="2D410C84"/>
    <w:rsid w:val="2D426ED6"/>
    <w:rsid w:val="2D594220"/>
    <w:rsid w:val="2D5C5ABE"/>
    <w:rsid w:val="2D6D1A79"/>
    <w:rsid w:val="2D6F134E"/>
    <w:rsid w:val="2D7643E8"/>
    <w:rsid w:val="2D79041E"/>
    <w:rsid w:val="2D826B38"/>
    <w:rsid w:val="2D880661"/>
    <w:rsid w:val="2D99461C"/>
    <w:rsid w:val="2D9C4F36"/>
    <w:rsid w:val="2DA27975"/>
    <w:rsid w:val="2DB96A6D"/>
    <w:rsid w:val="2DBD47AF"/>
    <w:rsid w:val="2DC378EB"/>
    <w:rsid w:val="2DC84F02"/>
    <w:rsid w:val="2DC93154"/>
    <w:rsid w:val="2DE24215"/>
    <w:rsid w:val="2DE81100"/>
    <w:rsid w:val="2DE831B5"/>
    <w:rsid w:val="2DEF06E0"/>
    <w:rsid w:val="2DF8618E"/>
    <w:rsid w:val="2DFB52D7"/>
    <w:rsid w:val="2DFE26D1"/>
    <w:rsid w:val="2E0E4655"/>
    <w:rsid w:val="2E1D349F"/>
    <w:rsid w:val="2E232138"/>
    <w:rsid w:val="2E4D4DB4"/>
    <w:rsid w:val="2E690493"/>
    <w:rsid w:val="2E701821"/>
    <w:rsid w:val="2E750BE6"/>
    <w:rsid w:val="2E755089"/>
    <w:rsid w:val="2E75519B"/>
    <w:rsid w:val="2E7A444E"/>
    <w:rsid w:val="2E84707B"/>
    <w:rsid w:val="2E902BCE"/>
    <w:rsid w:val="2E921A63"/>
    <w:rsid w:val="2EA414CB"/>
    <w:rsid w:val="2EA63495"/>
    <w:rsid w:val="2EB15996"/>
    <w:rsid w:val="2EBF00B3"/>
    <w:rsid w:val="2EC93D87"/>
    <w:rsid w:val="2ED718A0"/>
    <w:rsid w:val="2EE1627B"/>
    <w:rsid w:val="2EE30245"/>
    <w:rsid w:val="2EE8585B"/>
    <w:rsid w:val="2EF909DC"/>
    <w:rsid w:val="2F000DF7"/>
    <w:rsid w:val="2F1321AD"/>
    <w:rsid w:val="2F25260C"/>
    <w:rsid w:val="2F2B5748"/>
    <w:rsid w:val="2F2F5238"/>
    <w:rsid w:val="2F312391"/>
    <w:rsid w:val="2F436F36"/>
    <w:rsid w:val="2F520F27"/>
    <w:rsid w:val="2F60742D"/>
    <w:rsid w:val="2F6A2A58"/>
    <w:rsid w:val="2F800416"/>
    <w:rsid w:val="2F807842"/>
    <w:rsid w:val="2F837332"/>
    <w:rsid w:val="2F8D1637"/>
    <w:rsid w:val="2F972DDE"/>
    <w:rsid w:val="2F9A23AE"/>
    <w:rsid w:val="2F9B4539"/>
    <w:rsid w:val="2F9C0D79"/>
    <w:rsid w:val="2F9E23BE"/>
    <w:rsid w:val="2FA01C92"/>
    <w:rsid w:val="2FA06136"/>
    <w:rsid w:val="2FAC28ED"/>
    <w:rsid w:val="2FAD43AF"/>
    <w:rsid w:val="2FB50201"/>
    <w:rsid w:val="2FB90FA6"/>
    <w:rsid w:val="2FB92D54"/>
    <w:rsid w:val="2FC05A0B"/>
    <w:rsid w:val="2FCA31B3"/>
    <w:rsid w:val="2FCB4E64"/>
    <w:rsid w:val="2FD944DB"/>
    <w:rsid w:val="2FDE6C5E"/>
    <w:rsid w:val="2FE204FD"/>
    <w:rsid w:val="2FE36023"/>
    <w:rsid w:val="2FE36085"/>
    <w:rsid w:val="2FF41AD8"/>
    <w:rsid w:val="2FF46B76"/>
    <w:rsid w:val="3029612C"/>
    <w:rsid w:val="30393E95"/>
    <w:rsid w:val="303D3985"/>
    <w:rsid w:val="304E5B92"/>
    <w:rsid w:val="30601421"/>
    <w:rsid w:val="3062519A"/>
    <w:rsid w:val="306D3B35"/>
    <w:rsid w:val="30716424"/>
    <w:rsid w:val="308737A0"/>
    <w:rsid w:val="3091782D"/>
    <w:rsid w:val="309F1F4A"/>
    <w:rsid w:val="30A05CC2"/>
    <w:rsid w:val="30A74FFC"/>
    <w:rsid w:val="30B33AF2"/>
    <w:rsid w:val="30C145B6"/>
    <w:rsid w:val="30C419B0"/>
    <w:rsid w:val="30C47C02"/>
    <w:rsid w:val="30C808B9"/>
    <w:rsid w:val="30D140CD"/>
    <w:rsid w:val="30D20571"/>
    <w:rsid w:val="30D81900"/>
    <w:rsid w:val="30EF096B"/>
    <w:rsid w:val="30F54260"/>
    <w:rsid w:val="31077AEF"/>
    <w:rsid w:val="31101099"/>
    <w:rsid w:val="313A1C72"/>
    <w:rsid w:val="313A7EC4"/>
    <w:rsid w:val="313D1199"/>
    <w:rsid w:val="315174A9"/>
    <w:rsid w:val="31615451"/>
    <w:rsid w:val="31682C84"/>
    <w:rsid w:val="316D3050"/>
    <w:rsid w:val="31723B02"/>
    <w:rsid w:val="31737B73"/>
    <w:rsid w:val="3179279B"/>
    <w:rsid w:val="317B29B7"/>
    <w:rsid w:val="318A343B"/>
    <w:rsid w:val="31975317"/>
    <w:rsid w:val="31983647"/>
    <w:rsid w:val="319A0963"/>
    <w:rsid w:val="31A55C86"/>
    <w:rsid w:val="31A60E41"/>
    <w:rsid w:val="31AF2660"/>
    <w:rsid w:val="31B1462B"/>
    <w:rsid w:val="31BC19F6"/>
    <w:rsid w:val="31C63B3A"/>
    <w:rsid w:val="31D43E75"/>
    <w:rsid w:val="31D62323"/>
    <w:rsid w:val="31D75713"/>
    <w:rsid w:val="31FA03C5"/>
    <w:rsid w:val="32004C6A"/>
    <w:rsid w:val="320F75A3"/>
    <w:rsid w:val="321532A0"/>
    <w:rsid w:val="323963CE"/>
    <w:rsid w:val="32396D81"/>
    <w:rsid w:val="323B0398"/>
    <w:rsid w:val="3252194B"/>
    <w:rsid w:val="325A081E"/>
    <w:rsid w:val="326B4858"/>
    <w:rsid w:val="328C2D33"/>
    <w:rsid w:val="329065A3"/>
    <w:rsid w:val="32A25D21"/>
    <w:rsid w:val="32BB1D49"/>
    <w:rsid w:val="32BD0DAD"/>
    <w:rsid w:val="32BF0681"/>
    <w:rsid w:val="32C157C1"/>
    <w:rsid w:val="32C24615"/>
    <w:rsid w:val="32C57C62"/>
    <w:rsid w:val="32CC0FF0"/>
    <w:rsid w:val="32CE6B16"/>
    <w:rsid w:val="32D63C1D"/>
    <w:rsid w:val="32DC217C"/>
    <w:rsid w:val="32E84842"/>
    <w:rsid w:val="32F50547"/>
    <w:rsid w:val="32F72511"/>
    <w:rsid w:val="330C763F"/>
    <w:rsid w:val="33274A02"/>
    <w:rsid w:val="332B3F69"/>
    <w:rsid w:val="332D2530"/>
    <w:rsid w:val="33425C34"/>
    <w:rsid w:val="334D3EDF"/>
    <w:rsid w:val="335C6818"/>
    <w:rsid w:val="3363559E"/>
    <w:rsid w:val="337D1F97"/>
    <w:rsid w:val="33857B1D"/>
    <w:rsid w:val="338F44F8"/>
    <w:rsid w:val="33900270"/>
    <w:rsid w:val="33955886"/>
    <w:rsid w:val="339B1F83"/>
    <w:rsid w:val="33A53D1B"/>
    <w:rsid w:val="33AD497E"/>
    <w:rsid w:val="33AF06E3"/>
    <w:rsid w:val="33AF6948"/>
    <w:rsid w:val="33BC4A5B"/>
    <w:rsid w:val="33C323F3"/>
    <w:rsid w:val="33C61EE3"/>
    <w:rsid w:val="33C65265"/>
    <w:rsid w:val="33CF6FEA"/>
    <w:rsid w:val="33D24C3B"/>
    <w:rsid w:val="33D91C17"/>
    <w:rsid w:val="33DE0FDB"/>
    <w:rsid w:val="33E6219E"/>
    <w:rsid w:val="33EA7980"/>
    <w:rsid w:val="33EB36F8"/>
    <w:rsid w:val="33EC194A"/>
    <w:rsid w:val="33F17ED3"/>
    <w:rsid w:val="33F46A50"/>
    <w:rsid w:val="33FC76B3"/>
    <w:rsid w:val="340D366E"/>
    <w:rsid w:val="340D7118"/>
    <w:rsid w:val="341801FA"/>
    <w:rsid w:val="34264DA7"/>
    <w:rsid w:val="3428494C"/>
    <w:rsid w:val="342C0774"/>
    <w:rsid w:val="344D6161"/>
    <w:rsid w:val="346314E0"/>
    <w:rsid w:val="34670FD0"/>
    <w:rsid w:val="34741EB2"/>
    <w:rsid w:val="34853B4C"/>
    <w:rsid w:val="348E0C53"/>
    <w:rsid w:val="34931DC5"/>
    <w:rsid w:val="34943D90"/>
    <w:rsid w:val="349D49F2"/>
    <w:rsid w:val="34AD2786"/>
    <w:rsid w:val="34B56553"/>
    <w:rsid w:val="34D643A8"/>
    <w:rsid w:val="34DE236B"/>
    <w:rsid w:val="34DF325D"/>
    <w:rsid w:val="34E72111"/>
    <w:rsid w:val="34EB7E53"/>
    <w:rsid w:val="34F0546A"/>
    <w:rsid w:val="34FA0097"/>
    <w:rsid w:val="34FA62E8"/>
    <w:rsid w:val="35095F78"/>
    <w:rsid w:val="350C2B08"/>
    <w:rsid w:val="35103416"/>
    <w:rsid w:val="3511718E"/>
    <w:rsid w:val="35123632"/>
    <w:rsid w:val="35154ED0"/>
    <w:rsid w:val="35246EC1"/>
    <w:rsid w:val="35356286"/>
    <w:rsid w:val="35375C4F"/>
    <w:rsid w:val="3555351F"/>
    <w:rsid w:val="355D23D3"/>
    <w:rsid w:val="356279EA"/>
    <w:rsid w:val="35643762"/>
    <w:rsid w:val="35645510"/>
    <w:rsid w:val="356D6ABA"/>
    <w:rsid w:val="356E45E1"/>
    <w:rsid w:val="357065AB"/>
    <w:rsid w:val="35775243"/>
    <w:rsid w:val="358636D8"/>
    <w:rsid w:val="3587028B"/>
    <w:rsid w:val="358B5193"/>
    <w:rsid w:val="359308D2"/>
    <w:rsid w:val="35935DF5"/>
    <w:rsid w:val="35951B6D"/>
    <w:rsid w:val="35AE138B"/>
    <w:rsid w:val="35B01B84"/>
    <w:rsid w:val="35B50461"/>
    <w:rsid w:val="35BC17F0"/>
    <w:rsid w:val="35D20FED"/>
    <w:rsid w:val="35EB79DF"/>
    <w:rsid w:val="35EF5721"/>
    <w:rsid w:val="35F504C0"/>
    <w:rsid w:val="35FA7C22"/>
    <w:rsid w:val="36107446"/>
    <w:rsid w:val="36120FBD"/>
    <w:rsid w:val="362058DB"/>
    <w:rsid w:val="36237179"/>
    <w:rsid w:val="36293772"/>
    <w:rsid w:val="362C0724"/>
    <w:rsid w:val="36301896"/>
    <w:rsid w:val="363B2715"/>
    <w:rsid w:val="36413AA3"/>
    <w:rsid w:val="36446FB7"/>
    <w:rsid w:val="364A0BAA"/>
    <w:rsid w:val="364D41F6"/>
    <w:rsid w:val="364F4412"/>
    <w:rsid w:val="36513CE6"/>
    <w:rsid w:val="36617467"/>
    <w:rsid w:val="366C4FC4"/>
    <w:rsid w:val="36723C5D"/>
    <w:rsid w:val="367B6FB5"/>
    <w:rsid w:val="367D350B"/>
    <w:rsid w:val="36820344"/>
    <w:rsid w:val="36883480"/>
    <w:rsid w:val="369246BF"/>
    <w:rsid w:val="36981915"/>
    <w:rsid w:val="36A24330"/>
    <w:rsid w:val="36D729B9"/>
    <w:rsid w:val="36E0150E"/>
    <w:rsid w:val="36E20DE2"/>
    <w:rsid w:val="36EC3A0F"/>
    <w:rsid w:val="3711337D"/>
    <w:rsid w:val="37164F30"/>
    <w:rsid w:val="37384EA6"/>
    <w:rsid w:val="37427AD3"/>
    <w:rsid w:val="3744384B"/>
    <w:rsid w:val="374B4BD9"/>
    <w:rsid w:val="3757357E"/>
    <w:rsid w:val="375A12C0"/>
    <w:rsid w:val="375C0B95"/>
    <w:rsid w:val="375E7AC0"/>
    <w:rsid w:val="376B702A"/>
    <w:rsid w:val="376D0FF4"/>
    <w:rsid w:val="376D3C0F"/>
    <w:rsid w:val="37734130"/>
    <w:rsid w:val="377E4FAF"/>
    <w:rsid w:val="377F4883"/>
    <w:rsid w:val="3781684D"/>
    <w:rsid w:val="378325C5"/>
    <w:rsid w:val="37837F4A"/>
    <w:rsid w:val="378E6220"/>
    <w:rsid w:val="379320DC"/>
    <w:rsid w:val="37941808"/>
    <w:rsid w:val="379C139A"/>
    <w:rsid w:val="37C858D1"/>
    <w:rsid w:val="37C9015C"/>
    <w:rsid w:val="37D447DA"/>
    <w:rsid w:val="37D50947"/>
    <w:rsid w:val="37E56953"/>
    <w:rsid w:val="37F4701F"/>
    <w:rsid w:val="37F76B0F"/>
    <w:rsid w:val="380134EA"/>
    <w:rsid w:val="3805122C"/>
    <w:rsid w:val="380840B8"/>
    <w:rsid w:val="380D1E8F"/>
    <w:rsid w:val="38292392"/>
    <w:rsid w:val="383B2EA0"/>
    <w:rsid w:val="383C2774"/>
    <w:rsid w:val="384B3762"/>
    <w:rsid w:val="3851339C"/>
    <w:rsid w:val="38606463"/>
    <w:rsid w:val="38657F1D"/>
    <w:rsid w:val="386C3059"/>
    <w:rsid w:val="38725A78"/>
    <w:rsid w:val="387536D2"/>
    <w:rsid w:val="387D59CC"/>
    <w:rsid w:val="387E3A4E"/>
    <w:rsid w:val="38967A65"/>
    <w:rsid w:val="38983E4E"/>
    <w:rsid w:val="38991974"/>
    <w:rsid w:val="38A071A7"/>
    <w:rsid w:val="38A50319"/>
    <w:rsid w:val="38B4055C"/>
    <w:rsid w:val="38B60778"/>
    <w:rsid w:val="38B61AC4"/>
    <w:rsid w:val="38BD5663"/>
    <w:rsid w:val="38C06F01"/>
    <w:rsid w:val="38C0745A"/>
    <w:rsid w:val="38C20ECB"/>
    <w:rsid w:val="38C501C1"/>
    <w:rsid w:val="38CA4224"/>
    <w:rsid w:val="38CC1D4A"/>
    <w:rsid w:val="38DB1F8D"/>
    <w:rsid w:val="38F718B3"/>
    <w:rsid w:val="38FC0058"/>
    <w:rsid w:val="38FE5C7B"/>
    <w:rsid w:val="390A2872"/>
    <w:rsid w:val="390E5EBF"/>
    <w:rsid w:val="39292CF8"/>
    <w:rsid w:val="39317DFF"/>
    <w:rsid w:val="393F78C6"/>
    <w:rsid w:val="395F671A"/>
    <w:rsid w:val="39610C90"/>
    <w:rsid w:val="39846181"/>
    <w:rsid w:val="398B39B3"/>
    <w:rsid w:val="398D772B"/>
    <w:rsid w:val="39A06C34"/>
    <w:rsid w:val="39A25A25"/>
    <w:rsid w:val="39A607ED"/>
    <w:rsid w:val="39B20F40"/>
    <w:rsid w:val="39BB47E2"/>
    <w:rsid w:val="39C30BED"/>
    <w:rsid w:val="39C742BF"/>
    <w:rsid w:val="39D864CC"/>
    <w:rsid w:val="39DC420F"/>
    <w:rsid w:val="39DC73D1"/>
    <w:rsid w:val="39E210F9"/>
    <w:rsid w:val="39F257E0"/>
    <w:rsid w:val="3A125E82"/>
    <w:rsid w:val="3A15327D"/>
    <w:rsid w:val="3A26548A"/>
    <w:rsid w:val="3A2B6F44"/>
    <w:rsid w:val="3A2E433E"/>
    <w:rsid w:val="3A331955"/>
    <w:rsid w:val="3A3447F9"/>
    <w:rsid w:val="3A347BA7"/>
    <w:rsid w:val="3A4A561C"/>
    <w:rsid w:val="3A55759E"/>
    <w:rsid w:val="3A563FC1"/>
    <w:rsid w:val="3A6164C2"/>
    <w:rsid w:val="3A660CAA"/>
    <w:rsid w:val="3A786573"/>
    <w:rsid w:val="3A7A7584"/>
    <w:rsid w:val="3A7E0E22"/>
    <w:rsid w:val="3A9E14C4"/>
    <w:rsid w:val="3A9E3272"/>
    <w:rsid w:val="3AAA2095"/>
    <w:rsid w:val="3AAC3D0E"/>
    <w:rsid w:val="3AC2506E"/>
    <w:rsid w:val="3AC52EF5"/>
    <w:rsid w:val="3AC54CA3"/>
    <w:rsid w:val="3AD71B60"/>
    <w:rsid w:val="3ADE4A86"/>
    <w:rsid w:val="3AE8471B"/>
    <w:rsid w:val="3AFB7812"/>
    <w:rsid w:val="3B003F2D"/>
    <w:rsid w:val="3B065D69"/>
    <w:rsid w:val="3B0A6554"/>
    <w:rsid w:val="3B1106BF"/>
    <w:rsid w:val="3B2A2D58"/>
    <w:rsid w:val="3B31058A"/>
    <w:rsid w:val="3B3C14F7"/>
    <w:rsid w:val="3B3D0CDD"/>
    <w:rsid w:val="3B3F2CA7"/>
    <w:rsid w:val="3B4068E3"/>
    <w:rsid w:val="3B464414"/>
    <w:rsid w:val="3B547DD5"/>
    <w:rsid w:val="3B5F0C53"/>
    <w:rsid w:val="3B6F41E6"/>
    <w:rsid w:val="3B781D15"/>
    <w:rsid w:val="3B81506E"/>
    <w:rsid w:val="3B903503"/>
    <w:rsid w:val="3B9B5A04"/>
    <w:rsid w:val="3BA1126C"/>
    <w:rsid w:val="3BA448B8"/>
    <w:rsid w:val="3BB05953"/>
    <w:rsid w:val="3BBA0580"/>
    <w:rsid w:val="3BBF7944"/>
    <w:rsid w:val="3BC46D08"/>
    <w:rsid w:val="3BD74C8E"/>
    <w:rsid w:val="3BDA652C"/>
    <w:rsid w:val="3BDB4052"/>
    <w:rsid w:val="3BDE302A"/>
    <w:rsid w:val="3BE32185"/>
    <w:rsid w:val="3BE473AB"/>
    <w:rsid w:val="3BF0164F"/>
    <w:rsid w:val="3BF03FA1"/>
    <w:rsid w:val="3BF07AFD"/>
    <w:rsid w:val="3BF515B8"/>
    <w:rsid w:val="3BFA097C"/>
    <w:rsid w:val="3BFD046C"/>
    <w:rsid w:val="3C0161AE"/>
    <w:rsid w:val="3C025A83"/>
    <w:rsid w:val="3C087302"/>
    <w:rsid w:val="3C0979A8"/>
    <w:rsid w:val="3C127A29"/>
    <w:rsid w:val="3C21415B"/>
    <w:rsid w:val="3C237ED3"/>
    <w:rsid w:val="3C3A521C"/>
    <w:rsid w:val="3C3C71E7"/>
    <w:rsid w:val="3C3E4D0D"/>
    <w:rsid w:val="3C432323"/>
    <w:rsid w:val="3C544530"/>
    <w:rsid w:val="3C552056"/>
    <w:rsid w:val="3C5B437F"/>
    <w:rsid w:val="3C616C4D"/>
    <w:rsid w:val="3C706E90"/>
    <w:rsid w:val="3C7249B6"/>
    <w:rsid w:val="3C7921E9"/>
    <w:rsid w:val="3C7F0E81"/>
    <w:rsid w:val="3C7F70D3"/>
    <w:rsid w:val="3C812E4B"/>
    <w:rsid w:val="3C814BF9"/>
    <w:rsid w:val="3C8B7826"/>
    <w:rsid w:val="3C991F43"/>
    <w:rsid w:val="3CC80A7A"/>
    <w:rsid w:val="3CD1792F"/>
    <w:rsid w:val="3CE84C78"/>
    <w:rsid w:val="3CF9040C"/>
    <w:rsid w:val="3CFB2BFE"/>
    <w:rsid w:val="3CFB581F"/>
    <w:rsid w:val="3CFE449C"/>
    <w:rsid w:val="3D0C6BB9"/>
    <w:rsid w:val="3D136199"/>
    <w:rsid w:val="3D1E68EC"/>
    <w:rsid w:val="3D233F03"/>
    <w:rsid w:val="3D2E2FD3"/>
    <w:rsid w:val="3D2F488F"/>
    <w:rsid w:val="3D3659E4"/>
    <w:rsid w:val="3D3E0D3C"/>
    <w:rsid w:val="3D436353"/>
    <w:rsid w:val="3D4520CB"/>
    <w:rsid w:val="3D4F0878"/>
    <w:rsid w:val="3D4F2F4A"/>
    <w:rsid w:val="3D4F499E"/>
    <w:rsid w:val="3D4F4CF8"/>
    <w:rsid w:val="3D5D11C3"/>
    <w:rsid w:val="3D5F13DF"/>
    <w:rsid w:val="3D632551"/>
    <w:rsid w:val="3D6469F5"/>
    <w:rsid w:val="3D714926"/>
    <w:rsid w:val="3D7178C0"/>
    <w:rsid w:val="3D736C38"/>
    <w:rsid w:val="3D7A75F9"/>
    <w:rsid w:val="3D8726E3"/>
    <w:rsid w:val="3D92194B"/>
    <w:rsid w:val="3D9B4A83"/>
    <w:rsid w:val="3D9D5A63"/>
    <w:rsid w:val="3DC81801"/>
    <w:rsid w:val="3DC96858"/>
    <w:rsid w:val="3DCB25D0"/>
    <w:rsid w:val="3DDA464A"/>
    <w:rsid w:val="3DE47B36"/>
    <w:rsid w:val="3DEB4A20"/>
    <w:rsid w:val="3DEC0798"/>
    <w:rsid w:val="3DED1F10"/>
    <w:rsid w:val="3DF8713D"/>
    <w:rsid w:val="3DFE3A83"/>
    <w:rsid w:val="3E077380"/>
    <w:rsid w:val="3E0B15AF"/>
    <w:rsid w:val="3E10092B"/>
    <w:rsid w:val="3E16714D"/>
    <w:rsid w:val="3E1A3557"/>
    <w:rsid w:val="3E216694"/>
    <w:rsid w:val="3E285C74"/>
    <w:rsid w:val="3E287A22"/>
    <w:rsid w:val="3E373A81"/>
    <w:rsid w:val="3E416D36"/>
    <w:rsid w:val="3E4405D4"/>
    <w:rsid w:val="3E612F34"/>
    <w:rsid w:val="3E6842C3"/>
    <w:rsid w:val="3E6E11AD"/>
    <w:rsid w:val="3E774506"/>
    <w:rsid w:val="3E8D0964"/>
    <w:rsid w:val="3EA01CAF"/>
    <w:rsid w:val="3EA66B6F"/>
    <w:rsid w:val="3EB23790"/>
    <w:rsid w:val="3EB63280"/>
    <w:rsid w:val="3EB7623D"/>
    <w:rsid w:val="3EBB6592"/>
    <w:rsid w:val="3EBC460F"/>
    <w:rsid w:val="3EC2213E"/>
    <w:rsid w:val="3ECE134B"/>
    <w:rsid w:val="3EE37DED"/>
    <w:rsid w:val="3EE871B2"/>
    <w:rsid w:val="3EEB27FE"/>
    <w:rsid w:val="3EEF707B"/>
    <w:rsid w:val="3EF00151"/>
    <w:rsid w:val="3EF142B8"/>
    <w:rsid w:val="3EF94F1B"/>
    <w:rsid w:val="3EFC2C5D"/>
    <w:rsid w:val="3EFC7FC7"/>
    <w:rsid w:val="3F00274D"/>
    <w:rsid w:val="3F0B2EA0"/>
    <w:rsid w:val="3F0F473E"/>
    <w:rsid w:val="3F1073E3"/>
    <w:rsid w:val="3F125FDD"/>
    <w:rsid w:val="3F32667F"/>
    <w:rsid w:val="3F373C95"/>
    <w:rsid w:val="3F4224F9"/>
    <w:rsid w:val="3F422D66"/>
    <w:rsid w:val="3F4A7E6C"/>
    <w:rsid w:val="3F4C14EF"/>
    <w:rsid w:val="3F4D34B9"/>
    <w:rsid w:val="3F4D5267"/>
    <w:rsid w:val="3F4E170B"/>
    <w:rsid w:val="3F542A99"/>
    <w:rsid w:val="3F543CB9"/>
    <w:rsid w:val="3F5465F5"/>
    <w:rsid w:val="3F593C0C"/>
    <w:rsid w:val="3F5D36FC"/>
    <w:rsid w:val="3F6208AA"/>
    <w:rsid w:val="3F6F78D3"/>
    <w:rsid w:val="3F7002C7"/>
    <w:rsid w:val="3F744EE9"/>
    <w:rsid w:val="3F786788"/>
    <w:rsid w:val="3F802119"/>
    <w:rsid w:val="3F841EF4"/>
    <w:rsid w:val="3F874C1D"/>
    <w:rsid w:val="3F8947F1"/>
    <w:rsid w:val="3F8F3AD1"/>
    <w:rsid w:val="3FAB3877"/>
    <w:rsid w:val="3FAC6431"/>
    <w:rsid w:val="3FD61700"/>
    <w:rsid w:val="3FE316EB"/>
    <w:rsid w:val="3FE94F8F"/>
    <w:rsid w:val="3FF12AC9"/>
    <w:rsid w:val="3FFF0C57"/>
    <w:rsid w:val="400022D9"/>
    <w:rsid w:val="40152228"/>
    <w:rsid w:val="401601DB"/>
    <w:rsid w:val="401F30A7"/>
    <w:rsid w:val="40200B9E"/>
    <w:rsid w:val="40300E10"/>
    <w:rsid w:val="40363F4D"/>
    <w:rsid w:val="4037219F"/>
    <w:rsid w:val="40384169"/>
    <w:rsid w:val="403B1563"/>
    <w:rsid w:val="403D34FD"/>
    <w:rsid w:val="404574D1"/>
    <w:rsid w:val="404835CE"/>
    <w:rsid w:val="404843AC"/>
    <w:rsid w:val="404971E7"/>
    <w:rsid w:val="405C1C05"/>
    <w:rsid w:val="40621D31"/>
    <w:rsid w:val="40784565"/>
    <w:rsid w:val="40844CB8"/>
    <w:rsid w:val="409B781B"/>
    <w:rsid w:val="409E0E32"/>
    <w:rsid w:val="40A92BD7"/>
    <w:rsid w:val="40AA0BC3"/>
    <w:rsid w:val="40B2123B"/>
    <w:rsid w:val="40B41A41"/>
    <w:rsid w:val="40B42395"/>
    <w:rsid w:val="40C854ED"/>
    <w:rsid w:val="40D40C48"/>
    <w:rsid w:val="40D45C40"/>
    <w:rsid w:val="40EB4D37"/>
    <w:rsid w:val="40ED129F"/>
    <w:rsid w:val="40F260C6"/>
    <w:rsid w:val="4105229D"/>
    <w:rsid w:val="410661A9"/>
    <w:rsid w:val="410A78B3"/>
    <w:rsid w:val="411424E0"/>
    <w:rsid w:val="41287D39"/>
    <w:rsid w:val="413F3E9C"/>
    <w:rsid w:val="41524DB6"/>
    <w:rsid w:val="4156271C"/>
    <w:rsid w:val="41766CF7"/>
    <w:rsid w:val="41792343"/>
    <w:rsid w:val="41850CE8"/>
    <w:rsid w:val="41856F3A"/>
    <w:rsid w:val="418C651A"/>
    <w:rsid w:val="418E2292"/>
    <w:rsid w:val="41A03102"/>
    <w:rsid w:val="41A27AEC"/>
    <w:rsid w:val="41A76EB0"/>
    <w:rsid w:val="41AE6491"/>
    <w:rsid w:val="41B101BE"/>
    <w:rsid w:val="41B2359A"/>
    <w:rsid w:val="41B33AA7"/>
    <w:rsid w:val="41CE08E1"/>
    <w:rsid w:val="41D34149"/>
    <w:rsid w:val="41D37CA5"/>
    <w:rsid w:val="41DF5D83"/>
    <w:rsid w:val="41E9530D"/>
    <w:rsid w:val="41F06AA9"/>
    <w:rsid w:val="41FD160B"/>
    <w:rsid w:val="4201726B"/>
    <w:rsid w:val="420A743F"/>
    <w:rsid w:val="42114C71"/>
    <w:rsid w:val="421F2B42"/>
    <w:rsid w:val="422624CB"/>
    <w:rsid w:val="423A4A2B"/>
    <w:rsid w:val="42401BEA"/>
    <w:rsid w:val="424E1A22"/>
    <w:rsid w:val="42531F2A"/>
    <w:rsid w:val="42555271"/>
    <w:rsid w:val="425B7C9B"/>
    <w:rsid w:val="4261125F"/>
    <w:rsid w:val="42755843"/>
    <w:rsid w:val="42764AD5"/>
    <w:rsid w:val="42864D18"/>
    <w:rsid w:val="42876EAE"/>
    <w:rsid w:val="42927B60"/>
    <w:rsid w:val="42A67168"/>
    <w:rsid w:val="42A930FC"/>
    <w:rsid w:val="42B01AE2"/>
    <w:rsid w:val="42B340C4"/>
    <w:rsid w:val="42B75819"/>
    <w:rsid w:val="42BE7C53"/>
    <w:rsid w:val="42C06A02"/>
    <w:rsid w:val="42C13FA2"/>
    <w:rsid w:val="42D1257A"/>
    <w:rsid w:val="42D32A68"/>
    <w:rsid w:val="42DA5063"/>
    <w:rsid w:val="42E611F8"/>
    <w:rsid w:val="42E934F8"/>
    <w:rsid w:val="42ED4D97"/>
    <w:rsid w:val="42EE0B0F"/>
    <w:rsid w:val="42EF6D61"/>
    <w:rsid w:val="42F2158F"/>
    <w:rsid w:val="42F500EF"/>
    <w:rsid w:val="42F93469"/>
    <w:rsid w:val="430A17B4"/>
    <w:rsid w:val="430B7913"/>
    <w:rsid w:val="431A51FA"/>
    <w:rsid w:val="431C1B20"/>
    <w:rsid w:val="431E7646"/>
    <w:rsid w:val="432033BE"/>
    <w:rsid w:val="432D5ADB"/>
    <w:rsid w:val="4339622E"/>
    <w:rsid w:val="433A48E9"/>
    <w:rsid w:val="434075BC"/>
    <w:rsid w:val="434D7F2B"/>
    <w:rsid w:val="4357457D"/>
    <w:rsid w:val="43587862"/>
    <w:rsid w:val="435A6ECF"/>
    <w:rsid w:val="435B4876"/>
    <w:rsid w:val="436078FD"/>
    <w:rsid w:val="436C6603"/>
    <w:rsid w:val="43802EEA"/>
    <w:rsid w:val="438A4767"/>
    <w:rsid w:val="43AB5678"/>
    <w:rsid w:val="43B5691A"/>
    <w:rsid w:val="43B65AD0"/>
    <w:rsid w:val="43B9736F"/>
    <w:rsid w:val="43BC29BB"/>
    <w:rsid w:val="43BF2BD7"/>
    <w:rsid w:val="43D27208"/>
    <w:rsid w:val="43E3619A"/>
    <w:rsid w:val="43E51F12"/>
    <w:rsid w:val="43E72D5F"/>
    <w:rsid w:val="43E837B0"/>
    <w:rsid w:val="43EC32A0"/>
    <w:rsid w:val="43F6182A"/>
    <w:rsid w:val="43FD54AD"/>
    <w:rsid w:val="43FE2FD4"/>
    <w:rsid w:val="43FF1225"/>
    <w:rsid w:val="4407632C"/>
    <w:rsid w:val="440C56F0"/>
    <w:rsid w:val="441504EC"/>
    <w:rsid w:val="442064E9"/>
    <w:rsid w:val="442962A2"/>
    <w:rsid w:val="44320005"/>
    <w:rsid w:val="44366C11"/>
    <w:rsid w:val="44446C38"/>
    <w:rsid w:val="444A36EF"/>
    <w:rsid w:val="44507CD3"/>
    <w:rsid w:val="4454368C"/>
    <w:rsid w:val="44562E10"/>
    <w:rsid w:val="44586B88"/>
    <w:rsid w:val="446948F1"/>
    <w:rsid w:val="446C43E1"/>
    <w:rsid w:val="44703ED1"/>
    <w:rsid w:val="44727C49"/>
    <w:rsid w:val="4476700E"/>
    <w:rsid w:val="44775260"/>
    <w:rsid w:val="44801C3A"/>
    <w:rsid w:val="448654A3"/>
    <w:rsid w:val="4488746D"/>
    <w:rsid w:val="44957494"/>
    <w:rsid w:val="4497586D"/>
    <w:rsid w:val="44A1052F"/>
    <w:rsid w:val="44A306E0"/>
    <w:rsid w:val="44B54FFF"/>
    <w:rsid w:val="44B71B00"/>
    <w:rsid w:val="44BA15F0"/>
    <w:rsid w:val="44BA6EFA"/>
    <w:rsid w:val="44BD7110"/>
    <w:rsid w:val="44D3620E"/>
    <w:rsid w:val="44D77AAC"/>
    <w:rsid w:val="44DA134B"/>
    <w:rsid w:val="44EB3558"/>
    <w:rsid w:val="44F06DC0"/>
    <w:rsid w:val="45005BE7"/>
    <w:rsid w:val="45090FCA"/>
    <w:rsid w:val="45120AE5"/>
    <w:rsid w:val="45264590"/>
    <w:rsid w:val="45296930"/>
    <w:rsid w:val="45351FC1"/>
    <w:rsid w:val="453A133E"/>
    <w:rsid w:val="453C3DB3"/>
    <w:rsid w:val="453E3FCF"/>
    <w:rsid w:val="45630D50"/>
    <w:rsid w:val="45667082"/>
    <w:rsid w:val="456D0411"/>
    <w:rsid w:val="45813EBC"/>
    <w:rsid w:val="4584123B"/>
    <w:rsid w:val="458F65D9"/>
    <w:rsid w:val="45945A86"/>
    <w:rsid w:val="45965BB9"/>
    <w:rsid w:val="4597548E"/>
    <w:rsid w:val="459C2AA4"/>
    <w:rsid w:val="45A16796"/>
    <w:rsid w:val="45B1654F"/>
    <w:rsid w:val="45B222C8"/>
    <w:rsid w:val="45C269AF"/>
    <w:rsid w:val="45DB35CC"/>
    <w:rsid w:val="45DE4E6B"/>
    <w:rsid w:val="45E5444B"/>
    <w:rsid w:val="45E83F1B"/>
    <w:rsid w:val="45EA380F"/>
    <w:rsid w:val="45F14BBF"/>
    <w:rsid w:val="45F8417E"/>
    <w:rsid w:val="46016687"/>
    <w:rsid w:val="46036727"/>
    <w:rsid w:val="460B7E17"/>
    <w:rsid w:val="46195EA3"/>
    <w:rsid w:val="461D5993"/>
    <w:rsid w:val="462907DC"/>
    <w:rsid w:val="462B66A1"/>
    <w:rsid w:val="462F39FA"/>
    <w:rsid w:val="46364CA7"/>
    <w:rsid w:val="46386C71"/>
    <w:rsid w:val="463F1DAD"/>
    <w:rsid w:val="464253F9"/>
    <w:rsid w:val="464A0752"/>
    <w:rsid w:val="464F5D68"/>
    <w:rsid w:val="46503FBA"/>
    <w:rsid w:val="4651197B"/>
    <w:rsid w:val="4651388E"/>
    <w:rsid w:val="465770C0"/>
    <w:rsid w:val="4657799D"/>
    <w:rsid w:val="4666110E"/>
    <w:rsid w:val="466A4950"/>
    <w:rsid w:val="467557CF"/>
    <w:rsid w:val="46841EB6"/>
    <w:rsid w:val="46877407"/>
    <w:rsid w:val="469D2F78"/>
    <w:rsid w:val="46D1677D"/>
    <w:rsid w:val="46D2183F"/>
    <w:rsid w:val="46DB13AA"/>
    <w:rsid w:val="46DC3AA0"/>
    <w:rsid w:val="46EE736E"/>
    <w:rsid w:val="46F25071"/>
    <w:rsid w:val="46FC37FA"/>
    <w:rsid w:val="46FE3A16"/>
    <w:rsid w:val="46FE5628"/>
    <w:rsid w:val="47150D60"/>
    <w:rsid w:val="472F0774"/>
    <w:rsid w:val="47384869"/>
    <w:rsid w:val="47392CA0"/>
    <w:rsid w:val="473A2575"/>
    <w:rsid w:val="473A5F96"/>
    <w:rsid w:val="473F13C7"/>
    <w:rsid w:val="47411B55"/>
    <w:rsid w:val="47525B10"/>
    <w:rsid w:val="475278BE"/>
    <w:rsid w:val="47613FA5"/>
    <w:rsid w:val="477261B2"/>
    <w:rsid w:val="47784E1A"/>
    <w:rsid w:val="477C2B8D"/>
    <w:rsid w:val="47801E6B"/>
    <w:rsid w:val="478041F8"/>
    <w:rsid w:val="478A7058"/>
    <w:rsid w:val="479559D8"/>
    <w:rsid w:val="47987E5C"/>
    <w:rsid w:val="479E0D55"/>
    <w:rsid w:val="47A125F4"/>
    <w:rsid w:val="47B9793D"/>
    <w:rsid w:val="47BE4D07"/>
    <w:rsid w:val="47C36668"/>
    <w:rsid w:val="47D44777"/>
    <w:rsid w:val="47E04ECA"/>
    <w:rsid w:val="47E81FD1"/>
    <w:rsid w:val="47EF7803"/>
    <w:rsid w:val="47F22E4F"/>
    <w:rsid w:val="47F7394B"/>
    <w:rsid w:val="48074B4D"/>
    <w:rsid w:val="48093B74"/>
    <w:rsid w:val="480D4721"/>
    <w:rsid w:val="48150347"/>
    <w:rsid w:val="48164D90"/>
    <w:rsid w:val="48180B08"/>
    <w:rsid w:val="481B05F8"/>
    <w:rsid w:val="483100AC"/>
    <w:rsid w:val="48362D3C"/>
    <w:rsid w:val="4839282C"/>
    <w:rsid w:val="484216E1"/>
    <w:rsid w:val="48425B85"/>
    <w:rsid w:val="484511D1"/>
    <w:rsid w:val="48474F49"/>
    <w:rsid w:val="486755EB"/>
    <w:rsid w:val="486A0C38"/>
    <w:rsid w:val="486C2C02"/>
    <w:rsid w:val="487A3570"/>
    <w:rsid w:val="48853CC3"/>
    <w:rsid w:val="488A0DED"/>
    <w:rsid w:val="489835DB"/>
    <w:rsid w:val="48A35DE0"/>
    <w:rsid w:val="48B24F23"/>
    <w:rsid w:val="48B64ED6"/>
    <w:rsid w:val="48B84099"/>
    <w:rsid w:val="48D516BC"/>
    <w:rsid w:val="48E16E12"/>
    <w:rsid w:val="48E24C72"/>
    <w:rsid w:val="48E7672C"/>
    <w:rsid w:val="48E96000"/>
    <w:rsid w:val="48EE7ABB"/>
    <w:rsid w:val="48F50E49"/>
    <w:rsid w:val="48FD1AAC"/>
    <w:rsid w:val="490966A2"/>
    <w:rsid w:val="490C1CEF"/>
    <w:rsid w:val="490D1318"/>
    <w:rsid w:val="4910358D"/>
    <w:rsid w:val="491367C0"/>
    <w:rsid w:val="49156DF5"/>
    <w:rsid w:val="491D214E"/>
    <w:rsid w:val="491F7C74"/>
    <w:rsid w:val="49256DAF"/>
    <w:rsid w:val="49290AF3"/>
    <w:rsid w:val="492E435B"/>
    <w:rsid w:val="494616A5"/>
    <w:rsid w:val="494816FA"/>
    <w:rsid w:val="49496A9F"/>
    <w:rsid w:val="494B6CBB"/>
    <w:rsid w:val="4961028C"/>
    <w:rsid w:val="49663AF5"/>
    <w:rsid w:val="497346A8"/>
    <w:rsid w:val="49764E39"/>
    <w:rsid w:val="49843F7B"/>
    <w:rsid w:val="499046CE"/>
    <w:rsid w:val="49920446"/>
    <w:rsid w:val="499535B1"/>
    <w:rsid w:val="499A554C"/>
    <w:rsid w:val="499A72FA"/>
    <w:rsid w:val="499C3073"/>
    <w:rsid w:val="499E503D"/>
    <w:rsid w:val="49B51BAE"/>
    <w:rsid w:val="49C03205"/>
    <w:rsid w:val="49C34AA3"/>
    <w:rsid w:val="49C802F0"/>
    <w:rsid w:val="49CC500E"/>
    <w:rsid w:val="49D46CB0"/>
    <w:rsid w:val="49D96075"/>
    <w:rsid w:val="49EA0282"/>
    <w:rsid w:val="49F70BF1"/>
    <w:rsid w:val="49F904C5"/>
    <w:rsid w:val="4A003601"/>
    <w:rsid w:val="4A0A26D2"/>
    <w:rsid w:val="4A111CB3"/>
    <w:rsid w:val="4A193D80"/>
    <w:rsid w:val="4A266DE0"/>
    <w:rsid w:val="4A325785"/>
    <w:rsid w:val="4A3D4856"/>
    <w:rsid w:val="4A3D655C"/>
    <w:rsid w:val="4A4A2ACF"/>
    <w:rsid w:val="4A557465"/>
    <w:rsid w:val="4A5E47CC"/>
    <w:rsid w:val="4A6366F8"/>
    <w:rsid w:val="4A77137D"/>
    <w:rsid w:val="4A800BE6"/>
    <w:rsid w:val="4A804742"/>
    <w:rsid w:val="4A8A7E02"/>
    <w:rsid w:val="4A91694F"/>
    <w:rsid w:val="4AA03036"/>
    <w:rsid w:val="4AA04DE4"/>
    <w:rsid w:val="4AAB009E"/>
    <w:rsid w:val="4AB12B4E"/>
    <w:rsid w:val="4AB1477F"/>
    <w:rsid w:val="4ABB577A"/>
    <w:rsid w:val="4ABE526B"/>
    <w:rsid w:val="4AC46D25"/>
    <w:rsid w:val="4AC960E9"/>
    <w:rsid w:val="4ACF1226"/>
    <w:rsid w:val="4ACF6009"/>
    <w:rsid w:val="4AD66A58"/>
    <w:rsid w:val="4ADA20A4"/>
    <w:rsid w:val="4ADF76BB"/>
    <w:rsid w:val="4AEE5B50"/>
    <w:rsid w:val="4AF018C8"/>
    <w:rsid w:val="4AF324C0"/>
    <w:rsid w:val="4B0062C7"/>
    <w:rsid w:val="4B0709C0"/>
    <w:rsid w:val="4B090BDC"/>
    <w:rsid w:val="4B0B04B0"/>
    <w:rsid w:val="4B115364"/>
    <w:rsid w:val="4B2965F5"/>
    <w:rsid w:val="4B431ABF"/>
    <w:rsid w:val="4B490FD8"/>
    <w:rsid w:val="4B4E4840"/>
    <w:rsid w:val="4B5160DF"/>
    <w:rsid w:val="4B5A4F93"/>
    <w:rsid w:val="4B661B8A"/>
    <w:rsid w:val="4B6810CF"/>
    <w:rsid w:val="4B750BD0"/>
    <w:rsid w:val="4B7818BD"/>
    <w:rsid w:val="4B8E2E8F"/>
    <w:rsid w:val="4B991F60"/>
    <w:rsid w:val="4BA05606"/>
    <w:rsid w:val="4BA20985"/>
    <w:rsid w:val="4BB02E05"/>
    <w:rsid w:val="4BBB3E47"/>
    <w:rsid w:val="4BBE4100"/>
    <w:rsid w:val="4BBF1355"/>
    <w:rsid w:val="4BC114B6"/>
    <w:rsid w:val="4BD4309B"/>
    <w:rsid w:val="4BDA4326"/>
    <w:rsid w:val="4BE17463"/>
    <w:rsid w:val="4BEE56A4"/>
    <w:rsid w:val="4BEF1B80"/>
    <w:rsid w:val="4C067384"/>
    <w:rsid w:val="4C087B35"/>
    <w:rsid w:val="4C0B2740"/>
    <w:rsid w:val="4C102B53"/>
    <w:rsid w:val="4C196BFC"/>
    <w:rsid w:val="4C1A4723"/>
    <w:rsid w:val="4C2537F3"/>
    <w:rsid w:val="4C2F01CE"/>
    <w:rsid w:val="4C433C79"/>
    <w:rsid w:val="4C4C57A7"/>
    <w:rsid w:val="4C547C35"/>
    <w:rsid w:val="4C5A188B"/>
    <w:rsid w:val="4C5C2F8D"/>
    <w:rsid w:val="4C6836E0"/>
    <w:rsid w:val="4C7B6FD7"/>
    <w:rsid w:val="4C823552"/>
    <w:rsid w:val="4C83051A"/>
    <w:rsid w:val="4C8D1398"/>
    <w:rsid w:val="4C995F8F"/>
    <w:rsid w:val="4C9D15DC"/>
    <w:rsid w:val="4CB84667"/>
    <w:rsid w:val="4CBD57DA"/>
    <w:rsid w:val="4CC254E6"/>
    <w:rsid w:val="4CE0596C"/>
    <w:rsid w:val="4CE76CFB"/>
    <w:rsid w:val="4CE90CC5"/>
    <w:rsid w:val="4CFD651E"/>
    <w:rsid w:val="4D027691"/>
    <w:rsid w:val="4D0B0C3B"/>
    <w:rsid w:val="4D0C37D0"/>
    <w:rsid w:val="4D0E7930"/>
    <w:rsid w:val="4D1F1605"/>
    <w:rsid w:val="4D21045F"/>
    <w:rsid w:val="4D3F08E5"/>
    <w:rsid w:val="4D400E32"/>
    <w:rsid w:val="4D577D1B"/>
    <w:rsid w:val="4D5A571F"/>
    <w:rsid w:val="4D616AAD"/>
    <w:rsid w:val="4D6E11CA"/>
    <w:rsid w:val="4D7B4FA2"/>
    <w:rsid w:val="4D7C38E7"/>
    <w:rsid w:val="4D887518"/>
    <w:rsid w:val="4D8A1FFF"/>
    <w:rsid w:val="4D8B1D7C"/>
    <w:rsid w:val="4DA44BEC"/>
    <w:rsid w:val="4DB52955"/>
    <w:rsid w:val="4DBE3EFF"/>
    <w:rsid w:val="4DC26A40"/>
    <w:rsid w:val="4DC808DA"/>
    <w:rsid w:val="4DC82688"/>
    <w:rsid w:val="4DDC4386"/>
    <w:rsid w:val="4DE4323A"/>
    <w:rsid w:val="4DE80F7C"/>
    <w:rsid w:val="4DED6593"/>
    <w:rsid w:val="4DEE36A9"/>
    <w:rsid w:val="4DF0091F"/>
    <w:rsid w:val="4DF23BA9"/>
    <w:rsid w:val="4DF416CF"/>
    <w:rsid w:val="4E0D09E3"/>
    <w:rsid w:val="4E0D2791"/>
    <w:rsid w:val="4E13519D"/>
    <w:rsid w:val="4E140C20"/>
    <w:rsid w:val="4E1B2F78"/>
    <w:rsid w:val="4E255D2C"/>
    <w:rsid w:val="4E2D4BE1"/>
    <w:rsid w:val="4E3715BC"/>
    <w:rsid w:val="4E4168DE"/>
    <w:rsid w:val="4E4361B3"/>
    <w:rsid w:val="4E453CD9"/>
    <w:rsid w:val="4E5E0E29"/>
    <w:rsid w:val="4E606D65"/>
    <w:rsid w:val="4E633492"/>
    <w:rsid w:val="4E6A7BE3"/>
    <w:rsid w:val="4E710F72"/>
    <w:rsid w:val="4E775B21"/>
    <w:rsid w:val="4E82023D"/>
    <w:rsid w:val="4E824F2D"/>
    <w:rsid w:val="4E832A53"/>
    <w:rsid w:val="4E8642F1"/>
    <w:rsid w:val="4E872543"/>
    <w:rsid w:val="4EA03605"/>
    <w:rsid w:val="4EAF3848"/>
    <w:rsid w:val="4EB14D11"/>
    <w:rsid w:val="4EB15812"/>
    <w:rsid w:val="4EB3158A"/>
    <w:rsid w:val="4EC92B5C"/>
    <w:rsid w:val="4ECC61A8"/>
    <w:rsid w:val="4ECF0EFE"/>
    <w:rsid w:val="4ECF3EEA"/>
    <w:rsid w:val="4EE31744"/>
    <w:rsid w:val="4EEA545F"/>
    <w:rsid w:val="4EEF0A76"/>
    <w:rsid w:val="4EF179BD"/>
    <w:rsid w:val="4EF676C9"/>
    <w:rsid w:val="4F073684"/>
    <w:rsid w:val="4F145618"/>
    <w:rsid w:val="4F161B19"/>
    <w:rsid w:val="4F271630"/>
    <w:rsid w:val="4F2A4ACD"/>
    <w:rsid w:val="4F304989"/>
    <w:rsid w:val="4F3B50DC"/>
    <w:rsid w:val="4F405EBE"/>
    <w:rsid w:val="4F4246BC"/>
    <w:rsid w:val="4F4C170C"/>
    <w:rsid w:val="4F5717F9"/>
    <w:rsid w:val="4F652159"/>
    <w:rsid w:val="4F6B59C1"/>
    <w:rsid w:val="4F991297"/>
    <w:rsid w:val="4FB21842"/>
    <w:rsid w:val="4FBD1F95"/>
    <w:rsid w:val="4FC41575"/>
    <w:rsid w:val="4FC7696F"/>
    <w:rsid w:val="4FC926E8"/>
    <w:rsid w:val="4FC96B8B"/>
    <w:rsid w:val="4FCC7DBC"/>
    <w:rsid w:val="4FCD4C3E"/>
    <w:rsid w:val="4FCE41A2"/>
    <w:rsid w:val="4FE15C85"/>
    <w:rsid w:val="4FE25898"/>
    <w:rsid w:val="4FE37C4D"/>
    <w:rsid w:val="4FE47521"/>
    <w:rsid w:val="4FF21C3E"/>
    <w:rsid w:val="4FF927CB"/>
    <w:rsid w:val="500951DA"/>
    <w:rsid w:val="500976F1"/>
    <w:rsid w:val="500A6321"/>
    <w:rsid w:val="500B2D00"/>
    <w:rsid w:val="500F0A42"/>
    <w:rsid w:val="50153B7F"/>
    <w:rsid w:val="501E0082"/>
    <w:rsid w:val="503404A9"/>
    <w:rsid w:val="50355FCF"/>
    <w:rsid w:val="50482192"/>
    <w:rsid w:val="505D4595"/>
    <w:rsid w:val="5069788F"/>
    <w:rsid w:val="50753ACB"/>
    <w:rsid w:val="507C3A71"/>
    <w:rsid w:val="5080549C"/>
    <w:rsid w:val="508435FC"/>
    <w:rsid w:val="508F1F95"/>
    <w:rsid w:val="50905695"/>
    <w:rsid w:val="50A218B6"/>
    <w:rsid w:val="50B138A7"/>
    <w:rsid w:val="50D457E8"/>
    <w:rsid w:val="50DB26D2"/>
    <w:rsid w:val="50DE21C3"/>
    <w:rsid w:val="50EC2B32"/>
    <w:rsid w:val="50FF4ACD"/>
    <w:rsid w:val="510460CD"/>
    <w:rsid w:val="51085492"/>
    <w:rsid w:val="510D4856"/>
    <w:rsid w:val="51112598"/>
    <w:rsid w:val="511B1920"/>
    <w:rsid w:val="511B51C5"/>
    <w:rsid w:val="512247A5"/>
    <w:rsid w:val="51234079"/>
    <w:rsid w:val="51244288"/>
    <w:rsid w:val="51311536"/>
    <w:rsid w:val="51346287"/>
    <w:rsid w:val="51362740"/>
    <w:rsid w:val="51380E48"/>
    <w:rsid w:val="5144471C"/>
    <w:rsid w:val="51452242"/>
    <w:rsid w:val="5147420C"/>
    <w:rsid w:val="514C1822"/>
    <w:rsid w:val="515C58D1"/>
    <w:rsid w:val="51795655"/>
    <w:rsid w:val="51856AE2"/>
    <w:rsid w:val="518A0013"/>
    <w:rsid w:val="519F0127"/>
    <w:rsid w:val="51B51175"/>
    <w:rsid w:val="51B82A14"/>
    <w:rsid w:val="51BA1998"/>
    <w:rsid w:val="51BF1FF4"/>
    <w:rsid w:val="51C27D36"/>
    <w:rsid w:val="51C4760A"/>
    <w:rsid w:val="51C70EA9"/>
    <w:rsid w:val="52045C59"/>
    <w:rsid w:val="520C2D5F"/>
    <w:rsid w:val="52212BE4"/>
    <w:rsid w:val="52224331"/>
    <w:rsid w:val="522400A9"/>
    <w:rsid w:val="523522B6"/>
    <w:rsid w:val="5235240C"/>
    <w:rsid w:val="523F1387"/>
    <w:rsid w:val="5245699D"/>
    <w:rsid w:val="525070F0"/>
    <w:rsid w:val="525C3CE7"/>
    <w:rsid w:val="5264494A"/>
    <w:rsid w:val="52657DD3"/>
    <w:rsid w:val="526F7599"/>
    <w:rsid w:val="527821A3"/>
    <w:rsid w:val="527E1EAF"/>
    <w:rsid w:val="528B637A"/>
    <w:rsid w:val="528F03CB"/>
    <w:rsid w:val="5294522F"/>
    <w:rsid w:val="52AA2CA4"/>
    <w:rsid w:val="52AA4A52"/>
    <w:rsid w:val="52AD62F0"/>
    <w:rsid w:val="52B0193D"/>
    <w:rsid w:val="52B148E7"/>
    <w:rsid w:val="52B94C95"/>
    <w:rsid w:val="52BF7DD2"/>
    <w:rsid w:val="52C61160"/>
    <w:rsid w:val="52CA50F4"/>
    <w:rsid w:val="52E37F64"/>
    <w:rsid w:val="52E707A6"/>
    <w:rsid w:val="52EA30A1"/>
    <w:rsid w:val="52EC6E19"/>
    <w:rsid w:val="52F95ED3"/>
    <w:rsid w:val="53034162"/>
    <w:rsid w:val="530F0D59"/>
    <w:rsid w:val="530F2B07"/>
    <w:rsid w:val="53234805"/>
    <w:rsid w:val="532F6D06"/>
    <w:rsid w:val="534053B7"/>
    <w:rsid w:val="534515A3"/>
    <w:rsid w:val="534A7FE3"/>
    <w:rsid w:val="534D53DE"/>
    <w:rsid w:val="53607807"/>
    <w:rsid w:val="5367649F"/>
    <w:rsid w:val="5371731E"/>
    <w:rsid w:val="53755060"/>
    <w:rsid w:val="53762B86"/>
    <w:rsid w:val="537D2167"/>
    <w:rsid w:val="53806C9A"/>
    <w:rsid w:val="53836E1A"/>
    <w:rsid w:val="538B4884"/>
    <w:rsid w:val="538E1C7E"/>
    <w:rsid w:val="53901E9A"/>
    <w:rsid w:val="53B92A73"/>
    <w:rsid w:val="53BA6F17"/>
    <w:rsid w:val="53C26C5A"/>
    <w:rsid w:val="53C94501"/>
    <w:rsid w:val="53CB2ED2"/>
    <w:rsid w:val="53CC1AFE"/>
    <w:rsid w:val="53D10549"/>
    <w:rsid w:val="53D31D87"/>
    <w:rsid w:val="53D855EF"/>
    <w:rsid w:val="53DA4EC3"/>
    <w:rsid w:val="53DB202D"/>
    <w:rsid w:val="53DF24DA"/>
    <w:rsid w:val="53E72447"/>
    <w:rsid w:val="53F35F85"/>
    <w:rsid w:val="53F57F4F"/>
    <w:rsid w:val="53F8359B"/>
    <w:rsid w:val="53FC48CA"/>
    <w:rsid w:val="5411465D"/>
    <w:rsid w:val="541F321E"/>
    <w:rsid w:val="542D593B"/>
    <w:rsid w:val="543553E9"/>
    <w:rsid w:val="54493DF7"/>
    <w:rsid w:val="544B4013"/>
    <w:rsid w:val="5452714F"/>
    <w:rsid w:val="545329EF"/>
    <w:rsid w:val="545F7ABE"/>
    <w:rsid w:val="54617393"/>
    <w:rsid w:val="548116F3"/>
    <w:rsid w:val="54857525"/>
    <w:rsid w:val="5486504B"/>
    <w:rsid w:val="548979FD"/>
    <w:rsid w:val="548E2707"/>
    <w:rsid w:val="549E4143"/>
    <w:rsid w:val="54A4221A"/>
    <w:rsid w:val="54A87544"/>
    <w:rsid w:val="54B35714"/>
    <w:rsid w:val="54B576DE"/>
    <w:rsid w:val="54B71631"/>
    <w:rsid w:val="54C618EB"/>
    <w:rsid w:val="54C773F9"/>
    <w:rsid w:val="54D45DB6"/>
    <w:rsid w:val="54D9517B"/>
    <w:rsid w:val="54DA0EF3"/>
    <w:rsid w:val="54E92A72"/>
    <w:rsid w:val="54F40207"/>
    <w:rsid w:val="54F55D2D"/>
    <w:rsid w:val="54FB2021"/>
    <w:rsid w:val="54FC530D"/>
    <w:rsid w:val="55006BAB"/>
    <w:rsid w:val="550541C2"/>
    <w:rsid w:val="550F5041"/>
    <w:rsid w:val="5517106B"/>
    <w:rsid w:val="55241AA3"/>
    <w:rsid w:val="554224D2"/>
    <w:rsid w:val="554C1DF1"/>
    <w:rsid w:val="55503637"/>
    <w:rsid w:val="5558696D"/>
    <w:rsid w:val="55641BC1"/>
    <w:rsid w:val="556709D9"/>
    <w:rsid w:val="556A671B"/>
    <w:rsid w:val="556A7261"/>
    <w:rsid w:val="556B5F54"/>
    <w:rsid w:val="5570273F"/>
    <w:rsid w:val="55741347"/>
    <w:rsid w:val="557E3F74"/>
    <w:rsid w:val="558A46C7"/>
    <w:rsid w:val="559E6B5E"/>
    <w:rsid w:val="55A27C63"/>
    <w:rsid w:val="55A7171D"/>
    <w:rsid w:val="55B13259"/>
    <w:rsid w:val="55B160F8"/>
    <w:rsid w:val="55B17EA6"/>
    <w:rsid w:val="55B654BC"/>
    <w:rsid w:val="55BE25C3"/>
    <w:rsid w:val="55CA572B"/>
    <w:rsid w:val="55D7603B"/>
    <w:rsid w:val="55DD513F"/>
    <w:rsid w:val="55DF6424"/>
    <w:rsid w:val="55E4027B"/>
    <w:rsid w:val="55E46265"/>
    <w:rsid w:val="55E738C7"/>
    <w:rsid w:val="55E95D3B"/>
    <w:rsid w:val="55EF6A29"/>
    <w:rsid w:val="55FD133D"/>
    <w:rsid w:val="56044479"/>
    <w:rsid w:val="56102E1E"/>
    <w:rsid w:val="56153315"/>
    <w:rsid w:val="561623FF"/>
    <w:rsid w:val="56185E89"/>
    <w:rsid w:val="561B17C3"/>
    <w:rsid w:val="56272284"/>
    <w:rsid w:val="564130E2"/>
    <w:rsid w:val="56424FA2"/>
    <w:rsid w:val="5655275B"/>
    <w:rsid w:val="567A6331"/>
    <w:rsid w:val="567C6706"/>
    <w:rsid w:val="568850AA"/>
    <w:rsid w:val="56941CA1"/>
    <w:rsid w:val="5698242A"/>
    <w:rsid w:val="56A267AD"/>
    <w:rsid w:val="56A619D5"/>
    <w:rsid w:val="56B7499D"/>
    <w:rsid w:val="56C854A7"/>
    <w:rsid w:val="56CD0D0F"/>
    <w:rsid w:val="56E16569"/>
    <w:rsid w:val="56E7677B"/>
    <w:rsid w:val="56EE0C86"/>
    <w:rsid w:val="56F72230"/>
    <w:rsid w:val="57096799"/>
    <w:rsid w:val="570D735E"/>
    <w:rsid w:val="5717642E"/>
    <w:rsid w:val="572528F9"/>
    <w:rsid w:val="572F19CA"/>
    <w:rsid w:val="57324305"/>
    <w:rsid w:val="57364B06"/>
    <w:rsid w:val="57392849"/>
    <w:rsid w:val="573945F7"/>
    <w:rsid w:val="573C40E7"/>
    <w:rsid w:val="5749313E"/>
    <w:rsid w:val="5751186B"/>
    <w:rsid w:val="575B1B8A"/>
    <w:rsid w:val="576F1DC6"/>
    <w:rsid w:val="57825F9E"/>
    <w:rsid w:val="57833AC4"/>
    <w:rsid w:val="578F06BB"/>
    <w:rsid w:val="579D6934"/>
    <w:rsid w:val="579E445A"/>
    <w:rsid w:val="57A852D8"/>
    <w:rsid w:val="57AE76D2"/>
    <w:rsid w:val="57B8376D"/>
    <w:rsid w:val="57D32355"/>
    <w:rsid w:val="57D936E4"/>
    <w:rsid w:val="57E502DB"/>
    <w:rsid w:val="58095D77"/>
    <w:rsid w:val="581B3CFC"/>
    <w:rsid w:val="581B5AAA"/>
    <w:rsid w:val="5822508B"/>
    <w:rsid w:val="583B614D"/>
    <w:rsid w:val="5842572D"/>
    <w:rsid w:val="58490869"/>
    <w:rsid w:val="58502B03"/>
    <w:rsid w:val="585B4217"/>
    <w:rsid w:val="58615BB3"/>
    <w:rsid w:val="586236D9"/>
    <w:rsid w:val="58676F42"/>
    <w:rsid w:val="586850B8"/>
    <w:rsid w:val="586B07E0"/>
    <w:rsid w:val="586B4C84"/>
    <w:rsid w:val="58725F40"/>
    <w:rsid w:val="58726012"/>
    <w:rsid w:val="58845D45"/>
    <w:rsid w:val="5888386E"/>
    <w:rsid w:val="588E44CE"/>
    <w:rsid w:val="5898359F"/>
    <w:rsid w:val="589C5E1C"/>
    <w:rsid w:val="58AF5556"/>
    <w:rsid w:val="58BA52C3"/>
    <w:rsid w:val="58D228FA"/>
    <w:rsid w:val="58D26AB1"/>
    <w:rsid w:val="58D6686D"/>
    <w:rsid w:val="58E40592"/>
    <w:rsid w:val="58E42340"/>
    <w:rsid w:val="58E60EBC"/>
    <w:rsid w:val="58EB1921"/>
    <w:rsid w:val="58EB7B73"/>
    <w:rsid w:val="58F06F37"/>
    <w:rsid w:val="59032E40"/>
    <w:rsid w:val="59060509"/>
    <w:rsid w:val="59080725"/>
    <w:rsid w:val="59097FF9"/>
    <w:rsid w:val="590A624B"/>
    <w:rsid w:val="590D5D3B"/>
    <w:rsid w:val="590F5C39"/>
    <w:rsid w:val="59103135"/>
    <w:rsid w:val="59142EC7"/>
    <w:rsid w:val="591E5852"/>
    <w:rsid w:val="592941F7"/>
    <w:rsid w:val="5932754F"/>
    <w:rsid w:val="594D6137"/>
    <w:rsid w:val="59634306"/>
    <w:rsid w:val="5966544B"/>
    <w:rsid w:val="59685DD0"/>
    <w:rsid w:val="596E4407"/>
    <w:rsid w:val="596F4300"/>
    <w:rsid w:val="59701E3C"/>
    <w:rsid w:val="597933D0"/>
    <w:rsid w:val="59795765"/>
    <w:rsid w:val="59883613"/>
    <w:rsid w:val="598E1154"/>
    <w:rsid w:val="59934492"/>
    <w:rsid w:val="59981AA8"/>
    <w:rsid w:val="5999312B"/>
    <w:rsid w:val="599E6993"/>
    <w:rsid w:val="59A246D5"/>
    <w:rsid w:val="59A85A64"/>
    <w:rsid w:val="59BF756E"/>
    <w:rsid w:val="59C12681"/>
    <w:rsid w:val="59D419F6"/>
    <w:rsid w:val="59D84427"/>
    <w:rsid w:val="59D93E6F"/>
    <w:rsid w:val="59DB1995"/>
    <w:rsid w:val="59E51EC8"/>
    <w:rsid w:val="59EF4B7E"/>
    <w:rsid w:val="59FB2037"/>
    <w:rsid w:val="5A0013FC"/>
    <w:rsid w:val="5A096A56"/>
    <w:rsid w:val="5A0F76AA"/>
    <w:rsid w:val="5A132EDD"/>
    <w:rsid w:val="5A144EA7"/>
    <w:rsid w:val="5A1804F3"/>
    <w:rsid w:val="5A1F6258"/>
    <w:rsid w:val="5A2450EA"/>
    <w:rsid w:val="5A2A6479"/>
    <w:rsid w:val="5A3161E7"/>
    <w:rsid w:val="5A322975"/>
    <w:rsid w:val="5A386DE8"/>
    <w:rsid w:val="5A4237C2"/>
    <w:rsid w:val="5A517EA9"/>
    <w:rsid w:val="5A5B2C2B"/>
    <w:rsid w:val="5A605DF6"/>
    <w:rsid w:val="5A625C12"/>
    <w:rsid w:val="5A665561"/>
    <w:rsid w:val="5A740FE9"/>
    <w:rsid w:val="5A7B0A82"/>
    <w:rsid w:val="5A7E4583"/>
    <w:rsid w:val="5A813D7F"/>
    <w:rsid w:val="5A817249"/>
    <w:rsid w:val="5A820063"/>
    <w:rsid w:val="5A9A6BA5"/>
    <w:rsid w:val="5AA125D5"/>
    <w:rsid w:val="5AAC50E0"/>
    <w:rsid w:val="5AB26B9A"/>
    <w:rsid w:val="5AB32912"/>
    <w:rsid w:val="5AC97A40"/>
    <w:rsid w:val="5ACE14FA"/>
    <w:rsid w:val="5ADC3C17"/>
    <w:rsid w:val="5AE72237"/>
    <w:rsid w:val="5AF1059A"/>
    <w:rsid w:val="5AFC7E15"/>
    <w:rsid w:val="5B04316E"/>
    <w:rsid w:val="5B0E3D88"/>
    <w:rsid w:val="5B127639"/>
    <w:rsid w:val="5B1558C6"/>
    <w:rsid w:val="5B1666F6"/>
    <w:rsid w:val="5B184523"/>
    <w:rsid w:val="5B21354F"/>
    <w:rsid w:val="5B24111A"/>
    <w:rsid w:val="5B312CA1"/>
    <w:rsid w:val="5B3550D5"/>
    <w:rsid w:val="5B48305A"/>
    <w:rsid w:val="5B4D0671"/>
    <w:rsid w:val="5B4F263B"/>
    <w:rsid w:val="5B526733"/>
    <w:rsid w:val="5B687259"/>
    <w:rsid w:val="5B6B3D6F"/>
    <w:rsid w:val="5B817B45"/>
    <w:rsid w:val="5B834092"/>
    <w:rsid w:val="5B853A9C"/>
    <w:rsid w:val="5BA364E3"/>
    <w:rsid w:val="5BA65FD3"/>
    <w:rsid w:val="5BA708ED"/>
    <w:rsid w:val="5BB738EB"/>
    <w:rsid w:val="5BDB5C7C"/>
    <w:rsid w:val="5BDE39BF"/>
    <w:rsid w:val="5BE07737"/>
    <w:rsid w:val="5BE16AFB"/>
    <w:rsid w:val="5BEC1C38"/>
    <w:rsid w:val="5BFA3889"/>
    <w:rsid w:val="5C0A0310"/>
    <w:rsid w:val="5C0E2225"/>
    <w:rsid w:val="5C0F5926"/>
    <w:rsid w:val="5C1F025F"/>
    <w:rsid w:val="5C237623"/>
    <w:rsid w:val="5C272C70"/>
    <w:rsid w:val="5C2C0286"/>
    <w:rsid w:val="5C2F7D76"/>
    <w:rsid w:val="5C3B496D"/>
    <w:rsid w:val="5C3E7FB9"/>
    <w:rsid w:val="5C4750C0"/>
    <w:rsid w:val="5C592563"/>
    <w:rsid w:val="5C597AB2"/>
    <w:rsid w:val="5C6043D4"/>
    <w:rsid w:val="5C7922E1"/>
    <w:rsid w:val="5C7E4CC3"/>
    <w:rsid w:val="5C806824"/>
    <w:rsid w:val="5C8A1451"/>
    <w:rsid w:val="5CA16EC6"/>
    <w:rsid w:val="5CA97B29"/>
    <w:rsid w:val="5CBA1D36"/>
    <w:rsid w:val="5CBD35D4"/>
    <w:rsid w:val="5CBF734C"/>
    <w:rsid w:val="5CC53C92"/>
    <w:rsid w:val="5CC94062"/>
    <w:rsid w:val="5CD03307"/>
    <w:rsid w:val="5CD31049"/>
    <w:rsid w:val="5CDD5A24"/>
    <w:rsid w:val="5CE84AF5"/>
    <w:rsid w:val="5CE943C9"/>
    <w:rsid w:val="5CFE60C6"/>
    <w:rsid w:val="5D02548B"/>
    <w:rsid w:val="5D047455"/>
    <w:rsid w:val="5D07484F"/>
    <w:rsid w:val="5D094A6B"/>
    <w:rsid w:val="5D0B2591"/>
    <w:rsid w:val="5D171309"/>
    <w:rsid w:val="5D1D4073"/>
    <w:rsid w:val="5D2418A5"/>
    <w:rsid w:val="5D245401"/>
    <w:rsid w:val="5D373386"/>
    <w:rsid w:val="5D3C099D"/>
    <w:rsid w:val="5D4623C1"/>
    <w:rsid w:val="5D4B5084"/>
    <w:rsid w:val="5D574DAC"/>
    <w:rsid w:val="5D5F1782"/>
    <w:rsid w:val="5D656145"/>
    <w:rsid w:val="5D6D6DA8"/>
    <w:rsid w:val="5D7F12B1"/>
    <w:rsid w:val="5D8E220C"/>
    <w:rsid w:val="5DA402F0"/>
    <w:rsid w:val="5DA54794"/>
    <w:rsid w:val="5DA87DE0"/>
    <w:rsid w:val="5DA91E24"/>
    <w:rsid w:val="5DAE48E5"/>
    <w:rsid w:val="5DB40131"/>
    <w:rsid w:val="5DB449D7"/>
    <w:rsid w:val="5DB76275"/>
    <w:rsid w:val="5DC54222"/>
    <w:rsid w:val="5DCA41FA"/>
    <w:rsid w:val="5DE057CC"/>
    <w:rsid w:val="5DEF3C61"/>
    <w:rsid w:val="5E2733FB"/>
    <w:rsid w:val="5E2C27BF"/>
    <w:rsid w:val="5E437B09"/>
    <w:rsid w:val="5E547F68"/>
    <w:rsid w:val="5E581806"/>
    <w:rsid w:val="5E64403D"/>
    <w:rsid w:val="5E75262C"/>
    <w:rsid w:val="5E8A398A"/>
    <w:rsid w:val="5E9B16F3"/>
    <w:rsid w:val="5E9D36BD"/>
    <w:rsid w:val="5EA16CC1"/>
    <w:rsid w:val="5EA52572"/>
    <w:rsid w:val="5EA54320"/>
    <w:rsid w:val="5EB36A3D"/>
    <w:rsid w:val="5EB41EB0"/>
    <w:rsid w:val="5EB84053"/>
    <w:rsid w:val="5ECA1FD8"/>
    <w:rsid w:val="5ECB647C"/>
    <w:rsid w:val="5ECC46FB"/>
    <w:rsid w:val="5ECE6E70"/>
    <w:rsid w:val="5ED15115"/>
    <w:rsid w:val="5ED56729"/>
    <w:rsid w:val="5EDC4FA5"/>
    <w:rsid w:val="5EDD1D0C"/>
    <w:rsid w:val="5EDF3650"/>
    <w:rsid w:val="5EEE3F19"/>
    <w:rsid w:val="5EFB03E4"/>
    <w:rsid w:val="5F081085"/>
    <w:rsid w:val="5F086FFD"/>
    <w:rsid w:val="5F093BAD"/>
    <w:rsid w:val="5F0E45BB"/>
    <w:rsid w:val="5F100333"/>
    <w:rsid w:val="5F1D057C"/>
    <w:rsid w:val="5F230066"/>
    <w:rsid w:val="5F304531"/>
    <w:rsid w:val="5F374898"/>
    <w:rsid w:val="5F3758C0"/>
    <w:rsid w:val="5F441D8B"/>
    <w:rsid w:val="5F4B3119"/>
    <w:rsid w:val="5F4E6765"/>
    <w:rsid w:val="5F5B6EE6"/>
    <w:rsid w:val="5F701E2A"/>
    <w:rsid w:val="5F72483C"/>
    <w:rsid w:val="5FBC5DC5"/>
    <w:rsid w:val="5FC14EF8"/>
    <w:rsid w:val="5FC66C44"/>
    <w:rsid w:val="5FCD7FD2"/>
    <w:rsid w:val="5FCE58DE"/>
    <w:rsid w:val="5FD255E8"/>
    <w:rsid w:val="5FD4310E"/>
    <w:rsid w:val="5FEC3FA9"/>
    <w:rsid w:val="5FEE1129"/>
    <w:rsid w:val="600A2FD4"/>
    <w:rsid w:val="600B0FFC"/>
    <w:rsid w:val="601259E5"/>
    <w:rsid w:val="60146320"/>
    <w:rsid w:val="601929E3"/>
    <w:rsid w:val="601E25DC"/>
    <w:rsid w:val="601E438A"/>
    <w:rsid w:val="60255718"/>
    <w:rsid w:val="602C1A36"/>
    <w:rsid w:val="602C2F4B"/>
    <w:rsid w:val="60327E35"/>
    <w:rsid w:val="6037369D"/>
    <w:rsid w:val="603D223A"/>
    <w:rsid w:val="604162CA"/>
    <w:rsid w:val="60455DBA"/>
    <w:rsid w:val="605204D7"/>
    <w:rsid w:val="60592C21"/>
    <w:rsid w:val="605E51E1"/>
    <w:rsid w:val="607E12CC"/>
    <w:rsid w:val="60854D06"/>
    <w:rsid w:val="60A24FBB"/>
    <w:rsid w:val="60A30020"/>
    <w:rsid w:val="60A46F85"/>
    <w:rsid w:val="60B371B4"/>
    <w:rsid w:val="60B847DE"/>
    <w:rsid w:val="60BB607C"/>
    <w:rsid w:val="60BD0047"/>
    <w:rsid w:val="60C05441"/>
    <w:rsid w:val="60C10FBD"/>
    <w:rsid w:val="60C70EC5"/>
    <w:rsid w:val="60CA4511"/>
    <w:rsid w:val="60E455D3"/>
    <w:rsid w:val="60E47381"/>
    <w:rsid w:val="60EC092C"/>
    <w:rsid w:val="60FD6695"/>
    <w:rsid w:val="610460EE"/>
    <w:rsid w:val="61141325"/>
    <w:rsid w:val="61196FDE"/>
    <w:rsid w:val="612E2CF2"/>
    <w:rsid w:val="613D4CE3"/>
    <w:rsid w:val="6144355A"/>
    <w:rsid w:val="614C356B"/>
    <w:rsid w:val="6167548A"/>
    <w:rsid w:val="616B35FF"/>
    <w:rsid w:val="61811074"/>
    <w:rsid w:val="6189617B"/>
    <w:rsid w:val="619012B7"/>
    <w:rsid w:val="61954B1F"/>
    <w:rsid w:val="61B9080E"/>
    <w:rsid w:val="61BC20AC"/>
    <w:rsid w:val="61C3701E"/>
    <w:rsid w:val="61C420EE"/>
    <w:rsid w:val="61C471B3"/>
    <w:rsid w:val="61C947C9"/>
    <w:rsid w:val="61CD42B9"/>
    <w:rsid w:val="61CF0031"/>
    <w:rsid w:val="61D90EB0"/>
    <w:rsid w:val="61E75C5B"/>
    <w:rsid w:val="61EA6C19"/>
    <w:rsid w:val="61F12C3D"/>
    <w:rsid w:val="61F950AE"/>
    <w:rsid w:val="61FF2C59"/>
    <w:rsid w:val="62020CF1"/>
    <w:rsid w:val="620F48D2"/>
    <w:rsid w:val="6223037D"/>
    <w:rsid w:val="62261C1B"/>
    <w:rsid w:val="62353E47"/>
    <w:rsid w:val="623936FD"/>
    <w:rsid w:val="62465E1A"/>
    <w:rsid w:val="62481B92"/>
    <w:rsid w:val="62571DD5"/>
    <w:rsid w:val="62623BEB"/>
    <w:rsid w:val="62634C1E"/>
    <w:rsid w:val="626F5370"/>
    <w:rsid w:val="627806C9"/>
    <w:rsid w:val="628A03FC"/>
    <w:rsid w:val="628C5406"/>
    <w:rsid w:val="628F27BF"/>
    <w:rsid w:val="62A0552A"/>
    <w:rsid w:val="62A14164"/>
    <w:rsid w:val="62A768B8"/>
    <w:rsid w:val="62AA63A9"/>
    <w:rsid w:val="62AF39BF"/>
    <w:rsid w:val="62B15989"/>
    <w:rsid w:val="62C16020"/>
    <w:rsid w:val="62C51434"/>
    <w:rsid w:val="62C54F90"/>
    <w:rsid w:val="62D33B51"/>
    <w:rsid w:val="62D7765A"/>
    <w:rsid w:val="62E93375"/>
    <w:rsid w:val="62FA10DE"/>
    <w:rsid w:val="63017765"/>
    <w:rsid w:val="630B606A"/>
    <w:rsid w:val="631A352E"/>
    <w:rsid w:val="632C3261"/>
    <w:rsid w:val="632E2B36"/>
    <w:rsid w:val="633270AF"/>
    <w:rsid w:val="63424833"/>
    <w:rsid w:val="634560D1"/>
    <w:rsid w:val="63512CC8"/>
    <w:rsid w:val="63520F1A"/>
    <w:rsid w:val="63545EB0"/>
    <w:rsid w:val="636447A9"/>
    <w:rsid w:val="63732C3E"/>
    <w:rsid w:val="637846F9"/>
    <w:rsid w:val="637C7D45"/>
    <w:rsid w:val="637E2086"/>
    <w:rsid w:val="638B7F88"/>
    <w:rsid w:val="639808F7"/>
    <w:rsid w:val="639826A5"/>
    <w:rsid w:val="63B514A9"/>
    <w:rsid w:val="63CE60C7"/>
    <w:rsid w:val="63D22886"/>
    <w:rsid w:val="63D3192F"/>
    <w:rsid w:val="63DF2082"/>
    <w:rsid w:val="63E453B4"/>
    <w:rsid w:val="63E951CF"/>
    <w:rsid w:val="63ED69C5"/>
    <w:rsid w:val="63F21DB5"/>
    <w:rsid w:val="63FF45A2"/>
    <w:rsid w:val="64032214"/>
    <w:rsid w:val="640359B6"/>
    <w:rsid w:val="640844F7"/>
    <w:rsid w:val="64124205"/>
    <w:rsid w:val="64152E5C"/>
    <w:rsid w:val="64230F34"/>
    <w:rsid w:val="64233111"/>
    <w:rsid w:val="64300B2F"/>
    <w:rsid w:val="64336873"/>
    <w:rsid w:val="64354398"/>
    <w:rsid w:val="64460353"/>
    <w:rsid w:val="644B5969"/>
    <w:rsid w:val="644F6091"/>
    <w:rsid w:val="645111D2"/>
    <w:rsid w:val="645962D8"/>
    <w:rsid w:val="646031C3"/>
    <w:rsid w:val="64654C7D"/>
    <w:rsid w:val="646A5DEF"/>
    <w:rsid w:val="64746C6E"/>
    <w:rsid w:val="647E5D3F"/>
    <w:rsid w:val="647F1E03"/>
    <w:rsid w:val="64813139"/>
    <w:rsid w:val="64850E7B"/>
    <w:rsid w:val="64872E45"/>
    <w:rsid w:val="649E1F3D"/>
    <w:rsid w:val="64B654D9"/>
    <w:rsid w:val="64C03C61"/>
    <w:rsid w:val="64C34615"/>
    <w:rsid w:val="64C5396E"/>
    <w:rsid w:val="64D12312"/>
    <w:rsid w:val="64EC0EFA"/>
    <w:rsid w:val="64FC53D1"/>
    <w:rsid w:val="65086946"/>
    <w:rsid w:val="650D2C1F"/>
    <w:rsid w:val="65197815"/>
    <w:rsid w:val="65206DF6"/>
    <w:rsid w:val="652561BA"/>
    <w:rsid w:val="65257F68"/>
    <w:rsid w:val="65273CE0"/>
    <w:rsid w:val="652C12F7"/>
    <w:rsid w:val="653A7EB8"/>
    <w:rsid w:val="65522284"/>
    <w:rsid w:val="656E7B61"/>
    <w:rsid w:val="65736F26"/>
    <w:rsid w:val="65847385"/>
    <w:rsid w:val="65870C23"/>
    <w:rsid w:val="658B24C1"/>
    <w:rsid w:val="658E5AF9"/>
    <w:rsid w:val="659B749C"/>
    <w:rsid w:val="65A215B9"/>
    <w:rsid w:val="65AA3C87"/>
    <w:rsid w:val="65B37C6A"/>
    <w:rsid w:val="65B93E6F"/>
    <w:rsid w:val="65BF22F7"/>
    <w:rsid w:val="65C71020"/>
    <w:rsid w:val="65C9123C"/>
    <w:rsid w:val="65CE6852"/>
    <w:rsid w:val="65D200F0"/>
    <w:rsid w:val="65D5373C"/>
    <w:rsid w:val="65E73470"/>
    <w:rsid w:val="65F22540"/>
    <w:rsid w:val="65FC33BF"/>
    <w:rsid w:val="661029C7"/>
    <w:rsid w:val="6612346C"/>
    <w:rsid w:val="6618187B"/>
    <w:rsid w:val="66341B7B"/>
    <w:rsid w:val="66377F53"/>
    <w:rsid w:val="664B1C51"/>
    <w:rsid w:val="665F74AA"/>
    <w:rsid w:val="6678210A"/>
    <w:rsid w:val="667C1E0A"/>
    <w:rsid w:val="668A09CB"/>
    <w:rsid w:val="668C4743"/>
    <w:rsid w:val="66B71094"/>
    <w:rsid w:val="66B75538"/>
    <w:rsid w:val="66C51A03"/>
    <w:rsid w:val="66C8188B"/>
    <w:rsid w:val="66E33816"/>
    <w:rsid w:val="66E75E1D"/>
    <w:rsid w:val="66F45E44"/>
    <w:rsid w:val="67102164"/>
    <w:rsid w:val="6712451C"/>
    <w:rsid w:val="67184229"/>
    <w:rsid w:val="671B7875"/>
    <w:rsid w:val="67221F8C"/>
    <w:rsid w:val="67236729"/>
    <w:rsid w:val="6727446C"/>
    <w:rsid w:val="672A5D0A"/>
    <w:rsid w:val="672C3830"/>
    <w:rsid w:val="67400EB9"/>
    <w:rsid w:val="67515045"/>
    <w:rsid w:val="67591C41"/>
    <w:rsid w:val="6760172C"/>
    <w:rsid w:val="676330FC"/>
    <w:rsid w:val="676A7BFD"/>
    <w:rsid w:val="677B7170"/>
    <w:rsid w:val="677D408C"/>
    <w:rsid w:val="678216A2"/>
    <w:rsid w:val="67895F75"/>
    <w:rsid w:val="678C2CF3"/>
    <w:rsid w:val="67A61834"/>
    <w:rsid w:val="67A94358"/>
    <w:rsid w:val="67BA0E3C"/>
    <w:rsid w:val="67BF239A"/>
    <w:rsid w:val="67C87AA0"/>
    <w:rsid w:val="67D55C76"/>
    <w:rsid w:val="67D57A24"/>
    <w:rsid w:val="67DF08A2"/>
    <w:rsid w:val="67EC2FBF"/>
    <w:rsid w:val="67FB3202"/>
    <w:rsid w:val="68000819"/>
    <w:rsid w:val="680A0EC2"/>
    <w:rsid w:val="680B1697"/>
    <w:rsid w:val="680E73DA"/>
    <w:rsid w:val="681B7535"/>
    <w:rsid w:val="68294213"/>
    <w:rsid w:val="682D3D04"/>
    <w:rsid w:val="68347884"/>
    <w:rsid w:val="683962B8"/>
    <w:rsid w:val="68437083"/>
    <w:rsid w:val="68464DC5"/>
    <w:rsid w:val="684A6664"/>
    <w:rsid w:val="685079F2"/>
    <w:rsid w:val="685A261F"/>
    <w:rsid w:val="685D161C"/>
    <w:rsid w:val="685E210F"/>
    <w:rsid w:val="686B0388"/>
    <w:rsid w:val="68757459"/>
    <w:rsid w:val="68831B76"/>
    <w:rsid w:val="68955405"/>
    <w:rsid w:val="68A33FC6"/>
    <w:rsid w:val="68A514BC"/>
    <w:rsid w:val="68A67612"/>
    <w:rsid w:val="68A8338A"/>
    <w:rsid w:val="68AC3675"/>
    <w:rsid w:val="68B27D65"/>
    <w:rsid w:val="68B43ADD"/>
    <w:rsid w:val="68B809F1"/>
    <w:rsid w:val="68B86AD0"/>
    <w:rsid w:val="68BE2BAE"/>
    <w:rsid w:val="68C77CB4"/>
    <w:rsid w:val="68C83CB5"/>
    <w:rsid w:val="68CF4DBB"/>
    <w:rsid w:val="68E0032B"/>
    <w:rsid w:val="68ED6FEF"/>
    <w:rsid w:val="68F46C92"/>
    <w:rsid w:val="68F760C0"/>
    <w:rsid w:val="69076303"/>
    <w:rsid w:val="690A200B"/>
    <w:rsid w:val="690C1B6B"/>
    <w:rsid w:val="69256789"/>
    <w:rsid w:val="692C7B17"/>
    <w:rsid w:val="6931512E"/>
    <w:rsid w:val="6938035D"/>
    <w:rsid w:val="693E5A9D"/>
    <w:rsid w:val="6951757E"/>
    <w:rsid w:val="69540E1C"/>
    <w:rsid w:val="695A4FB2"/>
    <w:rsid w:val="695E7EED"/>
    <w:rsid w:val="6965127B"/>
    <w:rsid w:val="696574CD"/>
    <w:rsid w:val="698931BC"/>
    <w:rsid w:val="69894F6A"/>
    <w:rsid w:val="69A2427D"/>
    <w:rsid w:val="69A578CA"/>
    <w:rsid w:val="69AE781F"/>
    <w:rsid w:val="69BA6D4E"/>
    <w:rsid w:val="69BB533F"/>
    <w:rsid w:val="69C35833"/>
    <w:rsid w:val="69CB37D4"/>
    <w:rsid w:val="69DC778F"/>
    <w:rsid w:val="69DF3ED7"/>
    <w:rsid w:val="69ED5BED"/>
    <w:rsid w:val="69F30635"/>
    <w:rsid w:val="69F50851"/>
    <w:rsid w:val="69FA7C16"/>
    <w:rsid w:val="6A0445F0"/>
    <w:rsid w:val="6A18009C"/>
    <w:rsid w:val="6A276531"/>
    <w:rsid w:val="6A2E5B11"/>
    <w:rsid w:val="6A346C93"/>
    <w:rsid w:val="6A3824E3"/>
    <w:rsid w:val="6A3C6480"/>
    <w:rsid w:val="6A4124B8"/>
    <w:rsid w:val="6A6B0B13"/>
    <w:rsid w:val="6A6B466F"/>
    <w:rsid w:val="6A70612A"/>
    <w:rsid w:val="6A773014"/>
    <w:rsid w:val="6A7774B8"/>
    <w:rsid w:val="6A825692"/>
    <w:rsid w:val="6A8E65B0"/>
    <w:rsid w:val="6A933BC6"/>
    <w:rsid w:val="6A9F256B"/>
    <w:rsid w:val="6AAB7162"/>
    <w:rsid w:val="6AAF0A00"/>
    <w:rsid w:val="6ABB3659"/>
    <w:rsid w:val="6AC14ACC"/>
    <w:rsid w:val="6AC975E8"/>
    <w:rsid w:val="6AD211B7"/>
    <w:rsid w:val="6ADF6E0B"/>
    <w:rsid w:val="6AEF6DEA"/>
    <w:rsid w:val="6AF75BE0"/>
    <w:rsid w:val="6AFB1E97"/>
    <w:rsid w:val="6B00125C"/>
    <w:rsid w:val="6B256F14"/>
    <w:rsid w:val="6B2B3DFF"/>
    <w:rsid w:val="6B3C600C"/>
    <w:rsid w:val="6B41263A"/>
    <w:rsid w:val="6B413622"/>
    <w:rsid w:val="6B421874"/>
    <w:rsid w:val="6B480E55"/>
    <w:rsid w:val="6B49642D"/>
    <w:rsid w:val="6B4F21E3"/>
    <w:rsid w:val="6B4F4D70"/>
    <w:rsid w:val="6B5C220A"/>
    <w:rsid w:val="6B680BAF"/>
    <w:rsid w:val="6B6A0DCB"/>
    <w:rsid w:val="6B6A4927"/>
    <w:rsid w:val="6B7C3E8F"/>
    <w:rsid w:val="6B846987"/>
    <w:rsid w:val="6B8579B3"/>
    <w:rsid w:val="6B8A4FC9"/>
    <w:rsid w:val="6B902A6F"/>
    <w:rsid w:val="6B9114FC"/>
    <w:rsid w:val="6B96396E"/>
    <w:rsid w:val="6B9D5C81"/>
    <w:rsid w:val="6BAE515B"/>
    <w:rsid w:val="6BB362CE"/>
    <w:rsid w:val="6BBB33D4"/>
    <w:rsid w:val="6BC229B5"/>
    <w:rsid w:val="6BC24763"/>
    <w:rsid w:val="6BC32289"/>
    <w:rsid w:val="6BC62ACE"/>
    <w:rsid w:val="6BD66460"/>
    <w:rsid w:val="6BE50451"/>
    <w:rsid w:val="6BE648F5"/>
    <w:rsid w:val="6BEB1F0C"/>
    <w:rsid w:val="6BF012D0"/>
    <w:rsid w:val="6BF07522"/>
    <w:rsid w:val="6BF36A7E"/>
    <w:rsid w:val="6BF565B7"/>
    <w:rsid w:val="6BFF59B7"/>
    <w:rsid w:val="6C0A7EB8"/>
    <w:rsid w:val="6C1C0317"/>
    <w:rsid w:val="6C225202"/>
    <w:rsid w:val="6C2271B0"/>
    <w:rsid w:val="6C2471CC"/>
    <w:rsid w:val="6C2C0FA9"/>
    <w:rsid w:val="6C517895"/>
    <w:rsid w:val="6C5A0E3F"/>
    <w:rsid w:val="6C5E37B1"/>
    <w:rsid w:val="6C627CF4"/>
    <w:rsid w:val="6C6677E4"/>
    <w:rsid w:val="6C6770B8"/>
    <w:rsid w:val="6C7041BF"/>
    <w:rsid w:val="6C705F6D"/>
    <w:rsid w:val="6C731F01"/>
    <w:rsid w:val="6C7C0DB6"/>
    <w:rsid w:val="6C8A7777"/>
    <w:rsid w:val="6C97174C"/>
    <w:rsid w:val="6C9A56E0"/>
    <w:rsid w:val="6CA9147F"/>
    <w:rsid w:val="6CBC11B2"/>
    <w:rsid w:val="6CC91B21"/>
    <w:rsid w:val="6CD04C5E"/>
    <w:rsid w:val="6CD644A8"/>
    <w:rsid w:val="6CDF46C9"/>
    <w:rsid w:val="6CE37F55"/>
    <w:rsid w:val="6CF2079E"/>
    <w:rsid w:val="6CF46562"/>
    <w:rsid w:val="6D0A63C2"/>
    <w:rsid w:val="6D0F39D8"/>
    <w:rsid w:val="6D22173F"/>
    <w:rsid w:val="6D237483"/>
    <w:rsid w:val="6D286848"/>
    <w:rsid w:val="6D343B19"/>
    <w:rsid w:val="6D3F3B91"/>
    <w:rsid w:val="6D4105F5"/>
    <w:rsid w:val="6D4318D3"/>
    <w:rsid w:val="6D5E2269"/>
    <w:rsid w:val="6D606194"/>
    <w:rsid w:val="6D6A3304"/>
    <w:rsid w:val="6D720472"/>
    <w:rsid w:val="6D741A8D"/>
    <w:rsid w:val="6D837F22"/>
    <w:rsid w:val="6D8C79B4"/>
    <w:rsid w:val="6D934609"/>
    <w:rsid w:val="6D940381"/>
    <w:rsid w:val="6D9E0738"/>
    <w:rsid w:val="6D9E6B0A"/>
    <w:rsid w:val="6DA32372"/>
    <w:rsid w:val="6DA700B4"/>
    <w:rsid w:val="6DC04CD2"/>
    <w:rsid w:val="6DC9627D"/>
    <w:rsid w:val="6DD438A2"/>
    <w:rsid w:val="6DF248EA"/>
    <w:rsid w:val="6DF40E20"/>
    <w:rsid w:val="6E011BB8"/>
    <w:rsid w:val="6E057046"/>
    <w:rsid w:val="6E217E67"/>
    <w:rsid w:val="6E233C4F"/>
    <w:rsid w:val="6E2D6B02"/>
    <w:rsid w:val="6E3D4902"/>
    <w:rsid w:val="6E4216E4"/>
    <w:rsid w:val="6E4624DC"/>
    <w:rsid w:val="6E4C2A0A"/>
    <w:rsid w:val="6E607C9C"/>
    <w:rsid w:val="6E623FDB"/>
    <w:rsid w:val="6E6A261D"/>
    <w:rsid w:val="6E6C250F"/>
    <w:rsid w:val="6E70494A"/>
    <w:rsid w:val="6E7D2BC3"/>
    <w:rsid w:val="6E7F628C"/>
    <w:rsid w:val="6EA6211A"/>
    <w:rsid w:val="6EAF4933"/>
    <w:rsid w:val="6EB30397"/>
    <w:rsid w:val="6EB61D75"/>
    <w:rsid w:val="6EBB6026"/>
    <w:rsid w:val="6ECD3B4B"/>
    <w:rsid w:val="6ECF7123"/>
    <w:rsid w:val="6ED00F45"/>
    <w:rsid w:val="6ED44ED9"/>
    <w:rsid w:val="6EE40E94"/>
    <w:rsid w:val="6EE450DB"/>
    <w:rsid w:val="6EE844E0"/>
    <w:rsid w:val="6F0E7CBF"/>
    <w:rsid w:val="6F0F2F5E"/>
    <w:rsid w:val="6F1E43A6"/>
    <w:rsid w:val="6F241291"/>
    <w:rsid w:val="6F2474E3"/>
    <w:rsid w:val="6F3A0AB4"/>
    <w:rsid w:val="6F3E285F"/>
    <w:rsid w:val="6F452038"/>
    <w:rsid w:val="6F491CD8"/>
    <w:rsid w:val="6F4D6A39"/>
    <w:rsid w:val="6F59718C"/>
    <w:rsid w:val="6F600666"/>
    <w:rsid w:val="6F667AFB"/>
    <w:rsid w:val="6F6A0A1B"/>
    <w:rsid w:val="6F6D0E8A"/>
    <w:rsid w:val="6F7B5355"/>
    <w:rsid w:val="6F9350C5"/>
    <w:rsid w:val="6F9728CB"/>
    <w:rsid w:val="6FA11970"/>
    <w:rsid w:val="6FB55C1E"/>
    <w:rsid w:val="6FBB39A3"/>
    <w:rsid w:val="6FC0720B"/>
    <w:rsid w:val="6FC50CC6"/>
    <w:rsid w:val="6FC767EC"/>
    <w:rsid w:val="6FCA62DC"/>
    <w:rsid w:val="6FDC0AB1"/>
    <w:rsid w:val="6FDE777C"/>
    <w:rsid w:val="6FE221DD"/>
    <w:rsid w:val="6FE53B30"/>
    <w:rsid w:val="6FEA5875"/>
    <w:rsid w:val="70090925"/>
    <w:rsid w:val="700F0193"/>
    <w:rsid w:val="701F03D6"/>
    <w:rsid w:val="702F7EED"/>
    <w:rsid w:val="70335C2F"/>
    <w:rsid w:val="70384FF4"/>
    <w:rsid w:val="703E3A51"/>
    <w:rsid w:val="70455963"/>
    <w:rsid w:val="704B11CB"/>
    <w:rsid w:val="704C0A9F"/>
    <w:rsid w:val="704F058F"/>
    <w:rsid w:val="706109EE"/>
    <w:rsid w:val="70745414"/>
    <w:rsid w:val="70756248"/>
    <w:rsid w:val="707D50FC"/>
    <w:rsid w:val="70875F7B"/>
    <w:rsid w:val="708857A9"/>
    <w:rsid w:val="709A7A5C"/>
    <w:rsid w:val="709C1A26"/>
    <w:rsid w:val="70A9389E"/>
    <w:rsid w:val="70B0102E"/>
    <w:rsid w:val="70B328CC"/>
    <w:rsid w:val="70B52AE8"/>
    <w:rsid w:val="70B57F84"/>
    <w:rsid w:val="70BF5715"/>
    <w:rsid w:val="70CE3BAA"/>
    <w:rsid w:val="70CF277C"/>
    <w:rsid w:val="70D83112"/>
    <w:rsid w:val="70E1568B"/>
    <w:rsid w:val="70E94540"/>
    <w:rsid w:val="70ED6EC3"/>
    <w:rsid w:val="70EE1B56"/>
    <w:rsid w:val="70F01D72"/>
    <w:rsid w:val="70F353BF"/>
    <w:rsid w:val="70F3689E"/>
    <w:rsid w:val="70F969E5"/>
    <w:rsid w:val="70FA04FB"/>
    <w:rsid w:val="70FC4273"/>
    <w:rsid w:val="710B6BAC"/>
    <w:rsid w:val="711E068D"/>
    <w:rsid w:val="71333A0D"/>
    <w:rsid w:val="71403E88"/>
    <w:rsid w:val="714448F1"/>
    <w:rsid w:val="714B6FA9"/>
    <w:rsid w:val="716562BC"/>
    <w:rsid w:val="717209D9"/>
    <w:rsid w:val="71773B20"/>
    <w:rsid w:val="717958C4"/>
    <w:rsid w:val="717C53B4"/>
    <w:rsid w:val="71810C1C"/>
    <w:rsid w:val="7188004B"/>
    <w:rsid w:val="71926986"/>
    <w:rsid w:val="719941B8"/>
    <w:rsid w:val="719E17CE"/>
    <w:rsid w:val="71AA3CCF"/>
    <w:rsid w:val="71B97C16"/>
    <w:rsid w:val="71BB3269"/>
    <w:rsid w:val="71BE4AA6"/>
    <w:rsid w:val="71C01745"/>
    <w:rsid w:val="71C2060B"/>
    <w:rsid w:val="71C823A7"/>
    <w:rsid w:val="71CD79BE"/>
    <w:rsid w:val="71D76A8E"/>
    <w:rsid w:val="71DC46F9"/>
    <w:rsid w:val="71E03B95"/>
    <w:rsid w:val="71E511AB"/>
    <w:rsid w:val="71E573FD"/>
    <w:rsid w:val="71EA67C2"/>
    <w:rsid w:val="71F118FE"/>
    <w:rsid w:val="71F66F14"/>
    <w:rsid w:val="720A03A4"/>
    <w:rsid w:val="720C0EAB"/>
    <w:rsid w:val="7214383E"/>
    <w:rsid w:val="721D6B97"/>
    <w:rsid w:val="722511F8"/>
    <w:rsid w:val="723D2D95"/>
    <w:rsid w:val="72473C14"/>
    <w:rsid w:val="725400DF"/>
    <w:rsid w:val="725E4ABA"/>
    <w:rsid w:val="72671BC0"/>
    <w:rsid w:val="726B5B54"/>
    <w:rsid w:val="727A5D97"/>
    <w:rsid w:val="727D27CA"/>
    <w:rsid w:val="72895FDA"/>
    <w:rsid w:val="72A526E9"/>
    <w:rsid w:val="72A74F21"/>
    <w:rsid w:val="72A9667D"/>
    <w:rsid w:val="72AE5A41"/>
    <w:rsid w:val="72B34E05"/>
    <w:rsid w:val="72BD5C84"/>
    <w:rsid w:val="72DF7281"/>
    <w:rsid w:val="72E26492"/>
    <w:rsid w:val="72E66F89"/>
    <w:rsid w:val="730B2E93"/>
    <w:rsid w:val="7315786E"/>
    <w:rsid w:val="73194A40"/>
    <w:rsid w:val="73212C43"/>
    <w:rsid w:val="73463ECB"/>
    <w:rsid w:val="73495258"/>
    <w:rsid w:val="73532145"/>
    <w:rsid w:val="73534C6B"/>
    <w:rsid w:val="73552361"/>
    <w:rsid w:val="736305DA"/>
    <w:rsid w:val="736B748E"/>
    <w:rsid w:val="7372081D"/>
    <w:rsid w:val="737672D1"/>
    <w:rsid w:val="73840550"/>
    <w:rsid w:val="738B18DE"/>
    <w:rsid w:val="738E13CF"/>
    <w:rsid w:val="739109CD"/>
    <w:rsid w:val="739427FA"/>
    <w:rsid w:val="739C1D3D"/>
    <w:rsid w:val="739E1612"/>
    <w:rsid w:val="73A429A0"/>
    <w:rsid w:val="73A66718"/>
    <w:rsid w:val="73AB01D2"/>
    <w:rsid w:val="73AD7AA7"/>
    <w:rsid w:val="73C03C7E"/>
    <w:rsid w:val="73C208B7"/>
    <w:rsid w:val="73C570EB"/>
    <w:rsid w:val="73CA0659"/>
    <w:rsid w:val="73D17C39"/>
    <w:rsid w:val="73F43911"/>
    <w:rsid w:val="73F85B5B"/>
    <w:rsid w:val="73F90F3E"/>
    <w:rsid w:val="740A5A45"/>
    <w:rsid w:val="740B21FC"/>
    <w:rsid w:val="741B0EB4"/>
    <w:rsid w:val="741C69DA"/>
    <w:rsid w:val="74213FF1"/>
    <w:rsid w:val="74237D2A"/>
    <w:rsid w:val="742D5592"/>
    <w:rsid w:val="743E2DF5"/>
    <w:rsid w:val="743E4BA3"/>
    <w:rsid w:val="744523D5"/>
    <w:rsid w:val="744A79EB"/>
    <w:rsid w:val="744C72C0"/>
    <w:rsid w:val="745A5E80"/>
    <w:rsid w:val="745E6FF3"/>
    <w:rsid w:val="7460720F"/>
    <w:rsid w:val="74624D35"/>
    <w:rsid w:val="748B2B47"/>
    <w:rsid w:val="749173C8"/>
    <w:rsid w:val="7496678D"/>
    <w:rsid w:val="749F5BA2"/>
    <w:rsid w:val="74A0760B"/>
    <w:rsid w:val="74A25132"/>
    <w:rsid w:val="74A54C22"/>
    <w:rsid w:val="74B530B7"/>
    <w:rsid w:val="74CC0400"/>
    <w:rsid w:val="74D07EF1"/>
    <w:rsid w:val="74D177C5"/>
    <w:rsid w:val="74D53759"/>
    <w:rsid w:val="74DF1EE2"/>
    <w:rsid w:val="74F04A56"/>
    <w:rsid w:val="750162FC"/>
    <w:rsid w:val="75023E22"/>
    <w:rsid w:val="750B0F29"/>
    <w:rsid w:val="750D1F31"/>
    <w:rsid w:val="750E120F"/>
    <w:rsid w:val="7513602F"/>
    <w:rsid w:val="751A5670"/>
    <w:rsid w:val="751B4A1B"/>
    <w:rsid w:val="7521074C"/>
    <w:rsid w:val="75220020"/>
    <w:rsid w:val="7524023C"/>
    <w:rsid w:val="75263FB5"/>
    <w:rsid w:val="75385A96"/>
    <w:rsid w:val="753C37D8"/>
    <w:rsid w:val="75501031"/>
    <w:rsid w:val="75526B58"/>
    <w:rsid w:val="75587EE6"/>
    <w:rsid w:val="75630D65"/>
    <w:rsid w:val="756B7C19"/>
    <w:rsid w:val="75722D56"/>
    <w:rsid w:val="75774810"/>
    <w:rsid w:val="757765BE"/>
    <w:rsid w:val="758D5DE2"/>
    <w:rsid w:val="758F1B5A"/>
    <w:rsid w:val="759058D2"/>
    <w:rsid w:val="75930F1E"/>
    <w:rsid w:val="75BC2223"/>
    <w:rsid w:val="75CB7373"/>
    <w:rsid w:val="75CE6641"/>
    <w:rsid w:val="75D0539A"/>
    <w:rsid w:val="75D67789"/>
    <w:rsid w:val="75DA6B4D"/>
    <w:rsid w:val="75E579CC"/>
    <w:rsid w:val="75E874BC"/>
    <w:rsid w:val="75F80CC3"/>
    <w:rsid w:val="75FC2F67"/>
    <w:rsid w:val="76003570"/>
    <w:rsid w:val="76036363"/>
    <w:rsid w:val="76045978"/>
    <w:rsid w:val="76085468"/>
    <w:rsid w:val="76090010"/>
    <w:rsid w:val="76107E75"/>
    <w:rsid w:val="76191603"/>
    <w:rsid w:val="761A51E2"/>
    <w:rsid w:val="761E6A3A"/>
    <w:rsid w:val="762322A2"/>
    <w:rsid w:val="76236746"/>
    <w:rsid w:val="76277FE4"/>
    <w:rsid w:val="76283D5C"/>
    <w:rsid w:val="762D37F4"/>
    <w:rsid w:val="763D7808"/>
    <w:rsid w:val="763E0E8A"/>
    <w:rsid w:val="764F3097"/>
    <w:rsid w:val="76515061"/>
    <w:rsid w:val="76515638"/>
    <w:rsid w:val="76524935"/>
    <w:rsid w:val="765634E9"/>
    <w:rsid w:val="76595CC4"/>
    <w:rsid w:val="766052A4"/>
    <w:rsid w:val="76607052"/>
    <w:rsid w:val="76674885"/>
    <w:rsid w:val="767232C0"/>
    <w:rsid w:val="76796366"/>
    <w:rsid w:val="767E397C"/>
    <w:rsid w:val="7682134D"/>
    <w:rsid w:val="768D3BBF"/>
    <w:rsid w:val="769767EC"/>
    <w:rsid w:val="76984A3E"/>
    <w:rsid w:val="76A07D97"/>
    <w:rsid w:val="76A30F4F"/>
    <w:rsid w:val="76A553AD"/>
    <w:rsid w:val="76A96C4B"/>
    <w:rsid w:val="76AE6010"/>
    <w:rsid w:val="76B178AE"/>
    <w:rsid w:val="76B63116"/>
    <w:rsid w:val="76BD0FAA"/>
    <w:rsid w:val="76BD26F7"/>
    <w:rsid w:val="76C92E49"/>
    <w:rsid w:val="76CA4E14"/>
    <w:rsid w:val="76CE597B"/>
    <w:rsid w:val="76CF5F86"/>
    <w:rsid w:val="76D417EE"/>
    <w:rsid w:val="76D61EFD"/>
    <w:rsid w:val="76DA32A9"/>
    <w:rsid w:val="76E00193"/>
    <w:rsid w:val="76E063E5"/>
    <w:rsid w:val="76E71522"/>
    <w:rsid w:val="76FC5C96"/>
    <w:rsid w:val="77085B4C"/>
    <w:rsid w:val="771C566F"/>
    <w:rsid w:val="772207AC"/>
    <w:rsid w:val="772C33D8"/>
    <w:rsid w:val="774447E4"/>
    <w:rsid w:val="77456248"/>
    <w:rsid w:val="77600D24"/>
    <w:rsid w:val="7763333E"/>
    <w:rsid w:val="776B5CAF"/>
    <w:rsid w:val="776D5ECB"/>
    <w:rsid w:val="77764653"/>
    <w:rsid w:val="77876861"/>
    <w:rsid w:val="7788480D"/>
    <w:rsid w:val="7789082B"/>
    <w:rsid w:val="778925D9"/>
    <w:rsid w:val="779276DF"/>
    <w:rsid w:val="77A25449"/>
    <w:rsid w:val="77A64F39"/>
    <w:rsid w:val="77A66BA5"/>
    <w:rsid w:val="77A73338"/>
    <w:rsid w:val="77B37656"/>
    <w:rsid w:val="77B75398"/>
    <w:rsid w:val="77BA69C2"/>
    <w:rsid w:val="77BD4F3D"/>
    <w:rsid w:val="77D23F80"/>
    <w:rsid w:val="77D57729"/>
    <w:rsid w:val="77D7547D"/>
    <w:rsid w:val="77D93560"/>
    <w:rsid w:val="77DA2E34"/>
    <w:rsid w:val="77DC3C07"/>
    <w:rsid w:val="77E2416C"/>
    <w:rsid w:val="77ED6C84"/>
    <w:rsid w:val="77EF68E0"/>
    <w:rsid w:val="77F726C7"/>
    <w:rsid w:val="780F615D"/>
    <w:rsid w:val="78171724"/>
    <w:rsid w:val="78322C70"/>
    <w:rsid w:val="783C69D9"/>
    <w:rsid w:val="78412EB3"/>
    <w:rsid w:val="784309DA"/>
    <w:rsid w:val="78442E97"/>
    <w:rsid w:val="784A533F"/>
    <w:rsid w:val="78574485"/>
    <w:rsid w:val="78686692"/>
    <w:rsid w:val="7883171E"/>
    <w:rsid w:val="78882890"/>
    <w:rsid w:val="788F5EC9"/>
    <w:rsid w:val="78A84CE1"/>
    <w:rsid w:val="78AC2A23"/>
    <w:rsid w:val="78AC47D1"/>
    <w:rsid w:val="78AE1344"/>
    <w:rsid w:val="78C7785D"/>
    <w:rsid w:val="78CF6711"/>
    <w:rsid w:val="78D17520"/>
    <w:rsid w:val="78DD2BDC"/>
    <w:rsid w:val="78FD5B3D"/>
    <w:rsid w:val="791C505A"/>
    <w:rsid w:val="79297BCF"/>
    <w:rsid w:val="79312F28"/>
    <w:rsid w:val="793622EC"/>
    <w:rsid w:val="793A6280"/>
    <w:rsid w:val="793D7B1F"/>
    <w:rsid w:val="793F73F3"/>
    <w:rsid w:val="79442C5B"/>
    <w:rsid w:val="79536D79"/>
    <w:rsid w:val="79554E68"/>
    <w:rsid w:val="795814B0"/>
    <w:rsid w:val="795A247F"/>
    <w:rsid w:val="795C61F7"/>
    <w:rsid w:val="795D77E4"/>
    <w:rsid w:val="79664D9C"/>
    <w:rsid w:val="796E3C86"/>
    <w:rsid w:val="79804C44"/>
    <w:rsid w:val="79870D9A"/>
    <w:rsid w:val="798968C0"/>
    <w:rsid w:val="79951709"/>
    <w:rsid w:val="799D236B"/>
    <w:rsid w:val="79AE4579"/>
    <w:rsid w:val="79B3109C"/>
    <w:rsid w:val="79BF2300"/>
    <w:rsid w:val="79BF5100"/>
    <w:rsid w:val="79C8172F"/>
    <w:rsid w:val="79C830C3"/>
    <w:rsid w:val="79CC6BDC"/>
    <w:rsid w:val="79D51B05"/>
    <w:rsid w:val="79D974F9"/>
    <w:rsid w:val="79D97847"/>
    <w:rsid w:val="79DA35C0"/>
    <w:rsid w:val="79E47F9A"/>
    <w:rsid w:val="79E65AC0"/>
    <w:rsid w:val="79F83A97"/>
    <w:rsid w:val="79FC7092"/>
    <w:rsid w:val="7A086646"/>
    <w:rsid w:val="7A0B3779"/>
    <w:rsid w:val="7A0C2FD8"/>
    <w:rsid w:val="7A100D8F"/>
    <w:rsid w:val="7A187696"/>
    <w:rsid w:val="7A356A48"/>
    <w:rsid w:val="7A4153ED"/>
    <w:rsid w:val="7A41719B"/>
    <w:rsid w:val="7A480529"/>
    <w:rsid w:val="7A4B5A31"/>
    <w:rsid w:val="7A50781E"/>
    <w:rsid w:val="7A664E53"/>
    <w:rsid w:val="7A70182E"/>
    <w:rsid w:val="7A731BC2"/>
    <w:rsid w:val="7A7632E8"/>
    <w:rsid w:val="7A9419C0"/>
    <w:rsid w:val="7A965738"/>
    <w:rsid w:val="7A9C2623"/>
    <w:rsid w:val="7AAA2F92"/>
    <w:rsid w:val="7AAC0CB4"/>
    <w:rsid w:val="7AB14688"/>
    <w:rsid w:val="7ABE4C8F"/>
    <w:rsid w:val="7AD30D38"/>
    <w:rsid w:val="7AD7365B"/>
    <w:rsid w:val="7AEA5A84"/>
    <w:rsid w:val="7B010564"/>
    <w:rsid w:val="7B05466C"/>
    <w:rsid w:val="7B073F40"/>
    <w:rsid w:val="7B191EC6"/>
    <w:rsid w:val="7B197943"/>
    <w:rsid w:val="7B272834"/>
    <w:rsid w:val="7B2965AD"/>
    <w:rsid w:val="7B315461"/>
    <w:rsid w:val="7B354FC0"/>
    <w:rsid w:val="7B424F78"/>
    <w:rsid w:val="7B476A33"/>
    <w:rsid w:val="7B560A24"/>
    <w:rsid w:val="7B5F1FCE"/>
    <w:rsid w:val="7B65510B"/>
    <w:rsid w:val="7B691A70"/>
    <w:rsid w:val="7B6C1642"/>
    <w:rsid w:val="7B710087"/>
    <w:rsid w:val="7B8A691F"/>
    <w:rsid w:val="7B8C6B3B"/>
    <w:rsid w:val="7B915F00"/>
    <w:rsid w:val="7BA67BFD"/>
    <w:rsid w:val="7BA9149B"/>
    <w:rsid w:val="7BB73BB8"/>
    <w:rsid w:val="7BC6204D"/>
    <w:rsid w:val="7BCE0F02"/>
    <w:rsid w:val="7BDE7397"/>
    <w:rsid w:val="7BE2717F"/>
    <w:rsid w:val="7BF5005C"/>
    <w:rsid w:val="7BF72E1F"/>
    <w:rsid w:val="7BFC4545"/>
    <w:rsid w:val="7BFE17E7"/>
    <w:rsid w:val="7C0305B0"/>
    <w:rsid w:val="7C091F3A"/>
    <w:rsid w:val="7C0B3F04"/>
    <w:rsid w:val="7C0E7550"/>
    <w:rsid w:val="7C156B31"/>
    <w:rsid w:val="7C354F28"/>
    <w:rsid w:val="7C3A0345"/>
    <w:rsid w:val="7C3F770A"/>
    <w:rsid w:val="7C482A62"/>
    <w:rsid w:val="7C4D62CB"/>
    <w:rsid w:val="7C5A4544"/>
    <w:rsid w:val="7C5C650E"/>
    <w:rsid w:val="7C6B6751"/>
    <w:rsid w:val="7C72188D"/>
    <w:rsid w:val="7C76540D"/>
    <w:rsid w:val="7C7E46D6"/>
    <w:rsid w:val="7C8E41ED"/>
    <w:rsid w:val="7C9021C2"/>
    <w:rsid w:val="7CA91EDA"/>
    <w:rsid w:val="7CAB4D9F"/>
    <w:rsid w:val="7CAD4FBB"/>
    <w:rsid w:val="7CBA0BD3"/>
    <w:rsid w:val="7CBA4FE2"/>
    <w:rsid w:val="7CBE0F77"/>
    <w:rsid w:val="7CC110C9"/>
    <w:rsid w:val="7CCA3477"/>
    <w:rsid w:val="7CCD4D16"/>
    <w:rsid w:val="7CDB2457"/>
    <w:rsid w:val="7CE01684"/>
    <w:rsid w:val="7CFE75C5"/>
    <w:rsid w:val="7D015DD6"/>
    <w:rsid w:val="7D0456D8"/>
    <w:rsid w:val="7D0562BA"/>
    <w:rsid w:val="7D0B583E"/>
    <w:rsid w:val="7D0F3580"/>
    <w:rsid w:val="7D172435"/>
    <w:rsid w:val="7D184638"/>
    <w:rsid w:val="7D322E0D"/>
    <w:rsid w:val="7D3905FD"/>
    <w:rsid w:val="7D3F5478"/>
    <w:rsid w:val="7D444FA6"/>
    <w:rsid w:val="7D4A0A5C"/>
    <w:rsid w:val="7D4F7E21"/>
    <w:rsid w:val="7D515947"/>
    <w:rsid w:val="7D5D078F"/>
    <w:rsid w:val="7D5E0064"/>
    <w:rsid w:val="7D627B54"/>
    <w:rsid w:val="7D63567A"/>
    <w:rsid w:val="7D6E474B"/>
    <w:rsid w:val="7D715FE9"/>
    <w:rsid w:val="7D782ED3"/>
    <w:rsid w:val="7D874C12"/>
    <w:rsid w:val="7D8C0612"/>
    <w:rsid w:val="7DBA34EC"/>
    <w:rsid w:val="7DBB1012"/>
    <w:rsid w:val="7DC4436B"/>
    <w:rsid w:val="7DC720AD"/>
    <w:rsid w:val="7DF92299"/>
    <w:rsid w:val="7E002EC9"/>
    <w:rsid w:val="7E066731"/>
    <w:rsid w:val="7E094473"/>
    <w:rsid w:val="7E0B3D48"/>
    <w:rsid w:val="7E0D5D12"/>
    <w:rsid w:val="7E123328"/>
    <w:rsid w:val="7E1E6FDA"/>
    <w:rsid w:val="7E265025"/>
    <w:rsid w:val="7E267559"/>
    <w:rsid w:val="7E292420"/>
    <w:rsid w:val="7E3C2153"/>
    <w:rsid w:val="7E3E236F"/>
    <w:rsid w:val="7E447259"/>
    <w:rsid w:val="7E492AC2"/>
    <w:rsid w:val="7E4C1D5B"/>
    <w:rsid w:val="7E5751DF"/>
    <w:rsid w:val="7E582D05"/>
    <w:rsid w:val="7E5E47BF"/>
    <w:rsid w:val="7E696CC0"/>
    <w:rsid w:val="7E7C7C36"/>
    <w:rsid w:val="7E9975A5"/>
    <w:rsid w:val="7E9C7095"/>
    <w:rsid w:val="7EA36676"/>
    <w:rsid w:val="7EA67F14"/>
    <w:rsid w:val="7EAA3DBA"/>
    <w:rsid w:val="7EC363D0"/>
    <w:rsid w:val="7EC87E8B"/>
    <w:rsid w:val="7ECE5109"/>
    <w:rsid w:val="7ED4682F"/>
    <w:rsid w:val="7ED6585B"/>
    <w:rsid w:val="7EDE145C"/>
    <w:rsid w:val="7EF26CB5"/>
    <w:rsid w:val="7EF42A2E"/>
    <w:rsid w:val="7EFB0260"/>
    <w:rsid w:val="7F007624"/>
    <w:rsid w:val="7F0164C2"/>
    <w:rsid w:val="7F0709B3"/>
    <w:rsid w:val="7F0D7F93"/>
    <w:rsid w:val="7F0F7867"/>
    <w:rsid w:val="7F1A7708"/>
    <w:rsid w:val="7F201A75"/>
    <w:rsid w:val="7F2826D7"/>
    <w:rsid w:val="7F363046"/>
    <w:rsid w:val="7F385010"/>
    <w:rsid w:val="7F3A2D6C"/>
    <w:rsid w:val="7F3D69D7"/>
    <w:rsid w:val="7F3E639F"/>
    <w:rsid w:val="7F435763"/>
    <w:rsid w:val="7F4A4D43"/>
    <w:rsid w:val="7F4F235A"/>
    <w:rsid w:val="7F77489C"/>
    <w:rsid w:val="7F791185"/>
    <w:rsid w:val="7F7B60FD"/>
    <w:rsid w:val="7F7D0C75"/>
    <w:rsid w:val="7F7D6EC7"/>
    <w:rsid w:val="7F7E7E4B"/>
    <w:rsid w:val="7F8C710A"/>
    <w:rsid w:val="7FA51C7F"/>
    <w:rsid w:val="7FA93818"/>
    <w:rsid w:val="7FB02A98"/>
    <w:rsid w:val="7FB40106"/>
    <w:rsid w:val="7FC05006"/>
    <w:rsid w:val="7FC62AA5"/>
    <w:rsid w:val="7FD914CA"/>
    <w:rsid w:val="7FDE3180"/>
    <w:rsid w:val="7FEA5BDF"/>
    <w:rsid w:val="7FF519F3"/>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jk"/>
    <w:basedOn w:val="1"/>
    <w:qFormat/>
    <w:uiPriority w:val="0"/>
    <w:pPr>
      <w:widowControl/>
      <w:spacing w:beforeAutospacing="1"/>
    </w:pPr>
    <w:rPr>
      <w:rFonts w:ascii="宋体" w:hAnsi="宋体" w:eastAsia="宋体" w:cs="宋体"/>
      <w:color w:val="000000"/>
      <w:kern w:val="0"/>
      <w:sz w:val="20"/>
      <w:szCs w:val="20"/>
    </w:rPr>
  </w:style>
  <w:style w:type="paragraph" w:customStyle="1" w:styleId="8">
    <w:name w:val="表格内容"/>
    <w:basedOn w:val="1"/>
    <w:qFormat/>
    <w:uiPriority w:val="0"/>
    <w:pPr>
      <w:suppressLineNumbers/>
    </w:pPr>
  </w:style>
  <w:style w:type="table" w:customStyle="1" w:styleId="9">
    <w:name w:val="Table Normal"/>
    <w:semiHidden/>
    <w:unhideWhenUsed/>
    <w:qFormat/>
    <w:uiPriority w:val="0"/>
    <w:tblPr>
      <w:tblCellMar>
        <w:top w:w="0" w:type="dxa"/>
        <w:left w:w="0" w:type="dxa"/>
        <w:bottom w:w="0" w:type="dxa"/>
        <w:right w:w="0" w:type="dxa"/>
      </w:tblCellMar>
    </w:tblPr>
  </w:style>
  <w:style w:type="paragraph" w:styleId="10">
    <w:name w:val="List Paragraph"/>
    <w:basedOn w:val="1"/>
    <w:qFormat/>
    <w:uiPriority w:val="99"/>
    <w:pPr>
      <w:ind w:firstLine="420" w:firstLineChars="200"/>
    </w:pPr>
  </w:style>
  <w:style w:type="character" w:customStyle="1" w:styleId="11">
    <w:name w:val="页眉 字符"/>
    <w:basedOn w:val="6"/>
    <w:link w:val="3"/>
    <w:qFormat/>
    <w:uiPriority w:val="99"/>
    <w:rPr>
      <w:rFonts w:asciiTheme="minorHAnsi" w:hAnsiTheme="minorHAnsi" w:eastAsiaTheme="minorEastAsia" w:cstheme="minorBidi"/>
      <w:kern w:val="2"/>
      <w:sz w:val="18"/>
      <w:szCs w:val="18"/>
    </w:rPr>
  </w:style>
  <w:style w:type="character" w:customStyle="1" w:styleId="12">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C3ACF69-3C51-4B38-BF6D-AD3B7088EDBB}">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16</Pages>
  <Words>42450</Words>
  <Characters>45193</Characters>
  <Lines>229</Lines>
  <Paragraphs>64</Paragraphs>
  <TotalTime>180</TotalTime>
  <ScaleCrop>false</ScaleCrop>
  <LinksUpToDate>false</LinksUpToDate>
  <CharactersWithSpaces>45444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2021-08-31T13:28:00Z</dcterms:created>
  <dc:creator>Administrator</dc:creator>
  <cp:lastModifiedBy>Administrator</cp:lastModifiedBy>
  <cp:lastPrinted>2023-06-30T11:01:00Z</cp:lastPrinted>
  <dcterms:modified xsi:type="dcterms:W3CDTF">2023-09-03T15:00:09Z</dcterms:modified>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DC0A3B9B93804F1482DADFEFF92689DD_13</vt:lpwstr>
  </property>
</Properties>
</file>