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4"/>
        <w:rPr>
          <w:rFonts w:ascii="宋体" w:hAnsi="宋体" w:cs="宋体"/>
          <w:sz w:val="36"/>
          <w:szCs w:val="36"/>
        </w:rPr>
      </w:pPr>
      <w:bookmarkStart w:id="0" w:name="OLE_LINK31"/>
      <w:r>
        <w:rPr>
          <w:rFonts w:hint="eastAsia" w:ascii="仿宋_GB2312" w:eastAsia="仿宋_GB2312"/>
          <w:b/>
          <w:bCs/>
          <w:sz w:val="28"/>
          <w:szCs w:val="28"/>
        </w:rPr>
        <w:t xml:space="preserve"> </w:t>
      </w:r>
      <w:r>
        <w:rPr>
          <w:rFonts w:hint="eastAsia" w:ascii="宋体" w:hAnsi="宋体" w:cs="宋体"/>
          <w:b/>
          <w:bCs/>
          <w:sz w:val="28"/>
          <w:szCs w:val="28"/>
        </w:rPr>
        <w:t>合同编号：</w:t>
      </w:r>
      <w:r>
        <w:rPr>
          <w:rFonts w:hint="eastAsia" w:ascii="宋体" w:hAnsi="宋体" w:cs="宋体"/>
          <w:sz w:val="30"/>
          <w:szCs w:val="30"/>
          <w:u w:val="single"/>
        </w:rPr>
        <w:t>（</w:t>
      </w:r>
      <w:r>
        <w:rPr>
          <w:rFonts w:hint="eastAsia" w:ascii="宋体" w:hAnsi="宋体" w:cs="宋体"/>
          <w:sz w:val="30"/>
          <w:szCs w:val="30"/>
          <w:u w:val="single"/>
          <w:lang w:val="en-US" w:eastAsia="zh-CN"/>
        </w:rPr>
        <w:t xml:space="preserve"> </w:t>
      </w:r>
      <w:r>
        <w:rPr>
          <w:rFonts w:hint="eastAsia" w:ascii="宋体" w:hAnsi="宋体" w:cs="宋体"/>
          <w:sz w:val="30"/>
          <w:szCs w:val="30"/>
          <w:highlight w:val="yellow"/>
          <w:u w:val="single"/>
          <w:lang w:val="en-US" w:eastAsia="zh-CN"/>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w:t>
      </w:r>
      <w:r>
        <w:rPr>
          <w:rFonts w:hint="eastAsia" w:ascii="宋体" w:hAnsi="宋体" w:cs="宋体"/>
          <w:b/>
          <w:bCs/>
          <w:sz w:val="28"/>
          <w:szCs w:val="28"/>
          <w:u w:val="single"/>
        </w:rPr>
        <w:t xml:space="preserve">-WZZL-001 </w:t>
      </w:r>
    </w:p>
    <w:p>
      <w:pPr>
        <w:ind w:firstLine="880" w:firstLineChars="200"/>
        <w:jc w:val="center"/>
        <w:rPr>
          <w:rFonts w:ascii="方正小标宋简体" w:hAnsi="方正小标宋简体" w:eastAsia="方正小标宋简体" w:cs="方正小标宋简体"/>
          <w:sz w:val="44"/>
          <w:szCs w:val="44"/>
        </w:rPr>
      </w:pPr>
    </w:p>
    <w:p>
      <w:pPr>
        <w:wordWrap w:val="0"/>
        <w:spacing w:line="360" w:lineRule="auto"/>
        <w:jc w:val="right"/>
        <w:rPr>
          <w:rFonts w:ascii="黑体" w:eastAsia="黑体"/>
          <w:sz w:val="36"/>
          <w:szCs w:val="36"/>
        </w:rPr>
      </w:pPr>
      <w:r>
        <w:rPr>
          <w:rFonts w:hint="eastAsia" w:ascii="仿宋_GB2312" w:eastAsia="仿宋_GB2312"/>
          <w:b/>
          <w:bCs/>
          <w:sz w:val="28"/>
          <w:szCs w:val="28"/>
        </w:rPr>
        <w:t xml:space="preserve">  </w:t>
      </w:r>
    </w:p>
    <w:p>
      <w:pPr>
        <w:ind w:firstLine="960" w:firstLineChars="300"/>
        <w:rPr>
          <w:rFonts w:ascii="方正小标宋简体" w:hAnsi="方正小标宋简体" w:eastAsia="方正小标宋简体" w:cs="方正小标宋简体"/>
          <w:sz w:val="44"/>
          <w:szCs w:val="44"/>
        </w:rPr>
      </w:pPr>
      <w:r>
        <w:rPr>
          <w:rFonts w:hint="eastAsia" w:ascii="小标宋" w:hAnsi="宋体" w:eastAsia="小标宋" w:cs="宋体"/>
          <w:b/>
          <w:bCs/>
          <w:sz w:val="32"/>
          <w:szCs w:val="32"/>
        </w:rPr>
        <w:tab/>
      </w:r>
      <w:r>
        <w:rPr>
          <w:rFonts w:hint="eastAsia" w:ascii="方正小标宋简体" w:hAnsi="方正小标宋简体" w:eastAsia="方正小标宋简体" w:cs="方正小标宋简体"/>
          <w:sz w:val="44"/>
          <w:szCs w:val="44"/>
        </w:rPr>
        <w:t>黑龙江省建筑安装集团有限公司</w:t>
      </w: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物资租赁合同</w:t>
      </w:r>
    </w:p>
    <w:p>
      <w:pPr>
        <w:spacing w:line="720" w:lineRule="auto"/>
        <w:rPr>
          <w:rFonts w:ascii="黑体" w:hAnsi="黑体" w:eastAsia="黑体"/>
          <w:color w:val="333333"/>
          <w:sz w:val="48"/>
          <w:szCs w:val="48"/>
        </w:rPr>
      </w:pPr>
    </w:p>
    <w:p>
      <w:pPr>
        <w:spacing w:line="720" w:lineRule="auto"/>
        <w:jc w:val="center"/>
        <w:rPr>
          <w:rFonts w:ascii="黑体" w:hAnsi="黑体" w:eastAsia="黑体"/>
          <w:b/>
          <w:color w:val="333333"/>
          <w:sz w:val="72"/>
          <w:szCs w:val="72"/>
        </w:rPr>
      </w:pPr>
    </w:p>
    <w:p>
      <w:pPr>
        <w:spacing w:line="720" w:lineRule="auto"/>
        <w:jc w:val="center"/>
        <w:rPr>
          <w:rFonts w:ascii="黑体" w:hAnsi="黑体" w:eastAsia="黑体"/>
          <w:b/>
          <w:color w:val="333333"/>
          <w:sz w:val="72"/>
          <w:szCs w:val="72"/>
        </w:rPr>
      </w:pPr>
    </w:p>
    <w:p>
      <w:pPr>
        <w:spacing w:line="720" w:lineRule="auto"/>
        <w:jc w:val="center"/>
        <w:rPr>
          <w:rFonts w:ascii="黑体" w:hAnsi="黑体" w:eastAsia="黑体"/>
          <w:b/>
          <w:color w:val="333333"/>
          <w:sz w:val="72"/>
          <w:szCs w:val="72"/>
        </w:rPr>
      </w:pPr>
    </w:p>
    <w:tbl>
      <w:tblPr>
        <w:tblStyle w:val="6"/>
        <w:tblpPr w:leftFromText="180" w:rightFromText="180" w:vertAnchor="text" w:horzAnchor="page" w:tblpX="3115" w:tblpY="751"/>
        <w:tblOverlap w:val="never"/>
        <w:tblW w:w="0" w:type="auto"/>
        <w:tblInd w:w="0" w:type="dxa"/>
        <w:tblLayout w:type="fixed"/>
        <w:tblCellMar>
          <w:top w:w="0" w:type="dxa"/>
          <w:left w:w="108" w:type="dxa"/>
          <w:bottom w:w="0" w:type="dxa"/>
          <w:right w:w="108" w:type="dxa"/>
        </w:tblCellMar>
      </w:tblPr>
      <w:tblGrid>
        <w:gridCol w:w="6016"/>
      </w:tblGrid>
      <w:tr>
        <w:tblPrEx>
          <w:tblCellMar>
            <w:top w:w="0" w:type="dxa"/>
            <w:left w:w="108" w:type="dxa"/>
            <w:bottom w:w="0" w:type="dxa"/>
            <w:right w:w="108" w:type="dxa"/>
          </w:tblCellMar>
        </w:tblPrEx>
        <w:trPr>
          <w:trHeight w:val="778" w:hRule="atLeast"/>
        </w:trPr>
        <w:tc>
          <w:tcPr>
            <w:tcW w:w="6016" w:type="dxa"/>
            <w:vAlign w:val="bottom"/>
          </w:tcPr>
          <w:p>
            <w:pPr>
              <w:spacing w:line="360" w:lineRule="auto"/>
              <w:jc w:val="left"/>
              <w:rPr>
                <w:rFonts w:eastAsia="仿宋_GB2312"/>
              </w:rPr>
            </w:pPr>
            <w:r>
              <w:rPr>
                <w:rFonts w:hint="eastAsia" w:ascii="仿宋_GB2312" w:eastAsia="仿宋_GB2312"/>
                <w:color w:val="333333"/>
                <w:sz w:val="30"/>
                <w:szCs w:val="30"/>
              </w:rPr>
              <w:t>合同名称：</w:t>
            </w:r>
            <w:r>
              <w:rPr>
                <w:rFonts w:hint="eastAsia" w:ascii="仿宋_GB2312" w:eastAsia="仿宋_GB2312"/>
                <w:color w:val="333333"/>
                <w:sz w:val="30"/>
                <w:szCs w:val="30"/>
                <w:u w:val="single"/>
              </w:rPr>
              <w:t xml:space="preserve">        </w:t>
            </w:r>
            <w:r>
              <w:rPr>
                <w:rFonts w:hint="eastAsia" w:ascii="仿宋_GB2312" w:eastAsia="仿宋_GB2312"/>
                <w:color w:val="333333"/>
                <w:sz w:val="30"/>
                <w:szCs w:val="30"/>
                <w:u w:val="single"/>
                <w:lang w:val="en-US" w:eastAsia="zh-CN"/>
              </w:rPr>
              <w:t>脚手架材料租赁</w:t>
            </w:r>
            <w:r>
              <w:rPr>
                <w:rFonts w:hint="eastAsia" w:ascii="仿宋_GB2312" w:eastAsia="仿宋_GB2312"/>
                <w:color w:val="333333"/>
                <w:sz w:val="30"/>
                <w:szCs w:val="30"/>
                <w:u w:val="single"/>
              </w:rPr>
              <w:t xml:space="preserve">                </w:t>
            </w:r>
          </w:p>
        </w:tc>
      </w:tr>
      <w:tr>
        <w:tblPrEx>
          <w:tblCellMar>
            <w:top w:w="0" w:type="dxa"/>
            <w:left w:w="108" w:type="dxa"/>
            <w:bottom w:w="0" w:type="dxa"/>
            <w:right w:w="108" w:type="dxa"/>
          </w:tblCellMar>
        </w:tblPrEx>
        <w:trPr>
          <w:trHeight w:val="778" w:hRule="atLeast"/>
        </w:trPr>
        <w:tc>
          <w:tcPr>
            <w:tcW w:w="6016" w:type="dxa"/>
            <w:vAlign w:val="bottom"/>
          </w:tcPr>
          <w:p>
            <w:pPr>
              <w:spacing w:line="360" w:lineRule="auto"/>
              <w:jc w:val="left"/>
              <w:rPr>
                <w:rFonts w:eastAsia="仿宋_GB2312"/>
              </w:rPr>
            </w:pPr>
            <w:r>
              <w:rPr>
                <w:rFonts w:hint="eastAsia" w:ascii="仿宋_GB2312" w:eastAsia="仿宋_GB2312"/>
                <w:color w:val="333333"/>
                <w:sz w:val="30"/>
                <w:szCs w:val="30"/>
              </w:rPr>
              <w:t>甲    方</w:t>
            </w:r>
            <w:r>
              <w:rPr>
                <w:rFonts w:hint="eastAsia" w:ascii="仿宋_GB2312" w:eastAsia="仿宋_GB2312"/>
                <w:color w:val="333333"/>
                <w:sz w:val="30"/>
                <w:szCs w:val="30"/>
                <w:lang w:eastAsia="zh-CN"/>
              </w:rPr>
              <w:t>：</w:t>
            </w:r>
            <w:r>
              <w:rPr>
                <w:rFonts w:hint="eastAsia" w:ascii="仿宋_GB2312" w:eastAsia="仿宋_GB2312"/>
                <w:color w:val="333333"/>
                <w:sz w:val="30"/>
                <w:szCs w:val="30"/>
                <w:u w:val="single"/>
                <w:lang w:val="en-US" w:eastAsia="zh-CN"/>
              </w:rPr>
              <w:t>黑龙江省建筑安装集团有限公司</w:t>
            </w:r>
            <w:r>
              <w:rPr>
                <w:rFonts w:hint="eastAsia" w:ascii="仿宋_GB2312" w:eastAsia="仿宋_GB2312"/>
                <w:color w:val="333333"/>
                <w:sz w:val="30"/>
                <w:szCs w:val="30"/>
                <w:u w:val="single"/>
              </w:rPr>
              <w:t xml:space="preserve">                </w:t>
            </w:r>
          </w:p>
        </w:tc>
      </w:tr>
      <w:tr>
        <w:tblPrEx>
          <w:tblCellMar>
            <w:top w:w="0" w:type="dxa"/>
            <w:left w:w="108" w:type="dxa"/>
            <w:bottom w:w="0" w:type="dxa"/>
            <w:right w:w="108" w:type="dxa"/>
          </w:tblCellMar>
        </w:tblPrEx>
        <w:trPr>
          <w:trHeight w:val="778" w:hRule="atLeast"/>
        </w:trPr>
        <w:tc>
          <w:tcPr>
            <w:tcW w:w="6016" w:type="dxa"/>
            <w:vAlign w:val="bottom"/>
          </w:tcPr>
          <w:p>
            <w:pPr>
              <w:spacing w:line="360" w:lineRule="auto"/>
              <w:jc w:val="left"/>
              <w:rPr>
                <w:rFonts w:eastAsia="仿宋_GB2312"/>
              </w:rPr>
            </w:pPr>
            <w:r>
              <w:rPr>
                <w:rFonts w:hint="eastAsia" w:ascii="仿宋_GB2312" w:eastAsia="仿宋_GB2312"/>
                <w:color w:val="333333"/>
                <w:sz w:val="30"/>
                <w:szCs w:val="30"/>
              </w:rPr>
              <w:t>乙    方：</w:t>
            </w:r>
            <w:r>
              <w:rPr>
                <w:rFonts w:hint="eastAsia" w:ascii="仿宋_GB2312" w:eastAsia="仿宋_GB2312"/>
                <w:color w:val="333333"/>
                <w:sz w:val="30"/>
                <w:szCs w:val="30"/>
                <w:u w:val="single"/>
              </w:rPr>
              <w:t xml:space="preserve">    </w:t>
            </w:r>
            <w:r>
              <w:rPr>
                <w:rFonts w:hint="eastAsia" w:ascii="仿宋_GB2312" w:eastAsia="仿宋_GB2312"/>
                <w:color w:val="333333"/>
                <w:sz w:val="30"/>
                <w:szCs w:val="30"/>
                <w:highlight w:val="yellow"/>
                <w:u w:val="single"/>
                <w:lang w:val="en-US" w:eastAsia="zh-CN"/>
              </w:rPr>
              <w:t>大通县志诚建材租赁站</w:t>
            </w:r>
            <w:r>
              <w:rPr>
                <w:rFonts w:hint="eastAsia" w:ascii="仿宋_GB2312" w:eastAsia="仿宋_GB2312"/>
                <w:color w:val="333333"/>
                <w:sz w:val="30"/>
                <w:szCs w:val="30"/>
                <w:u w:val="single"/>
              </w:rPr>
              <w:t xml:space="preserve">                    </w:t>
            </w:r>
          </w:p>
        </w:tc>
      </w:tr>
      <w:tr>
        <w:tblPrEx>
          <w:tblCellMar>
            <w:top w:w="0" w:type="dxa"/>
            <w:left w:w="108" w:type="dxa"/>
            <w:bottom w:w="0" w:type="dxa"/>
            <w:right w:w="108" w:type="dxa"/>
          </w:tblCellMar>
        </w:tblPrEx>
        <w:trPr>
          <w:trHeight w:val="778" w:hRule="atLeast"/>
        </w:trPr>
        <w:tc>
          <w:tcPr>
            <w:tcW w:w="6016" w:type="dxa"/>
            <w:vAlign w:val="bottom"/>
          </w:tcPr>
          <w:p>
            <w:pPr>
              <w:spacing w:line="360" w:lineRule="auto"/>
              <w:jc w:val="both"/>
              <w:rPr>
                <w:rFonts w:hint="default" w:eastAsia="仿宋_GB2312"/>
                <w:lang w:val="en-US"/>
              </w:rPr>
            </w:pPr>
            <w:r>
              <w:rPr>
                <w:rFonts w:hint="eastAsia" w:ascii="仿宋_GB2312" w:eastAsia="仿宋_GB2312"/>
                <w:color w:val="333333"/>
                <w:sz w:val="30"/>
                <w:szCs w:val="30"/>
              </w:rPr>
              <w:t>签订日期：</w:t>
            </w:r>
            <w:r>
              <w:rPr>
                <w:rFonts w:hint="eastAsia" w:ascii="仿宋_GB2312" w:eastAsia="仿宋_GB2312"/>
                <w:color w:val="333333"/>
                <w:sz w:val="30"/>
                <w:szCs w:val="30"/>
                <w:u w:val="single"/>
              </w:rPr>
              <w:t xml:space="preserve">         </w:t>
            </w:r>
            <w:r>
              <w:rPr>
                <w:rFonts w:hint="eastAsia" w:ascii="仿宋_GB2312" w:eastAsia="仿宋_GB2312"/>
                <w:color w:val="333333"/>
                <w:sz w:val="30"/>
                <w:szCs w:val="30"/>
                <w:highlight w:val="yellow"/>
                <w:u w:val="single"/>
              </w:rPr>
              <w:t xml:space="preserve"> </w:t>
            </w:r>
            <w:r>
              <w:rPr>
                <w:rFonts w:hint="eastAsia" w:ascii="仿宋_GB2312" w:eastAsia="仿宋_GB2312"/>
                <w:color w:val="333333"/>
                <w:sz w:val="30"/>
                <w:szCs w:val="30"/>
                <w:highlight w:val="yellow"/>
                <w:u w:val="single"/>
                <w:lang w:val="en-US" w:eastAsia="zh-CN"/>
              </w:rPr>
              <w:t>2022.12.27</w:t>
            </w:r>
            <w:r>
              <w:rPr>
                <w:rFonts w:hint="eastAsia" w:ascii="仿宋_GB2312" w:eastAsia="仿宋_GB2312"/>
                <w:color w:val="333333"/>
                <w:sz w:val="30"/>
                <w:szCs w:val="30"/>
                <w:u w:val="single"/>
                <w:lang w:val="en-US" w:eastAsia="zh-CN"/>
              </w:rPr>
              <w:t xml:space="preserve">         </w:t>
            </w:r>
          </w:p>
        </w:tc>
      </w:tr>
      <w:tr>
        <w:tblPrEx>
          <w:tblCellMar>
            <w:top w:w="0" w:type="dxa"/>
            <w:left w:w="108" w:type="dxa"/>
            <w:bottom w:w="0" w:type="dxa"/>
            <w:right w:w="108" w:type="dxa"/>
          </w:tblCellMar>
        </w:tblPrEx>
        <w:trPr>
          <w:trHeight w:val="778" w:hRule="atLeast"/>
        </w:trPr>
        <w:tc>
          <w:tcPr>
            <w:tcW w:w="6016" w:type="dxa"/>
            <w:vAlign w:val="bottom"/>
          </w:tcPr>
          <w:p>
            <w:pPr>
              <w:spacing w:line="360" w:lineRule="auto"/>
              <w:jc w:val="both"/>
              <w:rPr>
                <w:rFonts w:hint="default" w:eastAsia="仿宋_GB2312"/>
                <w:lang w:val="en-US" w:eastAsia="zh-CN"/>
              </w:rPr>
            </w:pPr>
            <w:r>
              <w:rPr>
                <w:rFonts w:hint="eastAsia" w:ascii="仿宋_GB2312" w:eastAsia="仿宋_GB2312"/>
                <w:color w:val="333333"/>
                <w:sz w:val="30"/>
                <w:szCs w:val="30"/>
              </w:rPr>
              <w:t>签订地点：</w:t>
            </w:r>
            <w:r>
              <w:rPr>
                <w:rFonts w:hint="eastAsia" w:ascii="仿宋_GB2312" w:eastAsia="仿宋_GB2312"/>
                <w:color w:val="333333"/>
                <w:sz w:val="30"/>
                <w:szCs w:val="30"/>
                <w:u w:val="single"/>
                <w:lang w:val="en-US" w:eastAsia="zh-CN"/>
              </w:rPr>
              <w:t xml:space="preserve">          哈</w:t>
            </w:r>
            <w:r>
              <w:rPr>
                <w:rFonts w:hint="eastAsia" w:ascii="仿宋_GB2312" w:eastAsia="仿宋_GB2312"/>
                <w:color w:val="333333"/>
                <w:sz w:val="30"/>
                <w:szCs w:val="30"/>
                <w:u w:val="single"/>
              </w:rPr>
              <w:t>尔滨市</w:t>
            </w:r>
            <w:r>
              <w:rPr>
                <w:rFonts w:hint="eastAsia" w:ascii="仿宋_GB2312" w:eastAsia="仿宋_GB2312"/>
                <w:color w:val="333333"/>
                <w:sz w:val="30"/>
                <w:szCs w:val="30"/>
                <w:u w:val="single"/>
                <w:lang w:val="en-US" w:eastAsia="zh-CN"/>
              </w:rPr>
              <w:t xml:space="preserve">                     </w:t>
            </w:r>
          </w:p>
        </w:tc>
      </w:tr>
    </w:tbl>
    <w:p>
      <w:pPr>
        <w:spacing w:line="720" w:lineRule="auto"/>
        <w:jc w:val="center"/>
        <w:rPr>
          <w:rFonts w:ascii="黑体" w:hAnsi="黑体" w:eastAsia="黑体"/>
          <w:b/>
          <w:color w:val="333333"/>
          <w:sz w:val="72"/>
          <w:szCs w:val="72"/>
        </w:rPr>
      </w:pPr>
    </w:p>
    <w:p>
      <w:pPr>
        <w:spacing w:line="720" w:lineRule="auto"/>
        <w:jc w:val="center"/>
        <w:rPr>
          <w:rFonts w:ascii="黑体" w:hAnsi="黑体" w:eastAsia="黑体"/>
          <w:b/>
          <w:color w:val="333333"/>
          <w:sz w:val="72"/>
          <w:szCs w:val="72"/>
        </w:rPr>
      </w:pPr>
    </w:p>
    <w:p>
      <w:pPr>
        <w:spacing w:line="720" w:lineRule="auto"/>
        <w:jc w:val="center"/>
        <w:rPr>
          <w:rFonts w:ascii="黑体" w:eastAsia="黑体"/>
          <w:sz w:val="36"/>
          <w:szCs w:val="36"/>
        </w:rPr>
      </w:pPr>
    </w:p>
    <w:bookmarkEnd w:id="0"/>
    <w:p>
      <w:pPr>
        <w:spacing w:line="360" w:lineRule="auto"/>
        <w:ind w:firstLine="562" w:firstLineChars="200"/>
        <w:jc w:val="center"/>
        <w:rPr>
          <w:rFonts w:ascii="Arial" w:hAnsi="Arial" w:cs="Arial"/>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1" w:gutter="0"/>
          <w:pgNumType w:fmt="decimal" w:start="0"/>
          <w:cols w:space="720" w:num="1"/>
          <w:titlePg/>
          <w:docGrid w:type="lines" w:linePitch="312" w:charSpace="0"/>
        </w:sectPr>
      </w:pPr>
    </w:p>
    <w:p>
      <w:pPr>
        <w:spacing w:line="360" w:lineRule="auto"/>
        <w:ind w:firstLine="562" w:firstLineChars="200"/>
        <w:jc w:val="center"/>
        <w:rPr>
          <w:rFonts w:ascii="Arial" w:hAnsi="Arial" w:cs="Arial"/>
          <w:b/>
          <w:bCs/>
          <w:sz w:val="28"/>
          <w:szCs w:val="28"/>
        </w:rPr>
      </w:pPr>
      <w:r>
        <w:rPr>
          <w:rFonts w:hint="eastAsia" w:ascii="Arial" w:hAnsi="Arial" w:cs="Arial"/>
          <w:b/>
          <w:bCs/>
          <w:sz w:val="28"/>
          <w:szCs w:val="28"/>
        </w:rPr>
        <w:t>合同协议书</w:t>
      </w:r>
    </w:p>
    <w:p>
      <w:pPr>
        <w:spacing w:line="360" w:lineRule="auto"/>
        <w:ind w:firstLine="482"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甲方（承租方）：</w:t>
      </w:r>
      <w:r>
        <w:rPr>
          <w:rFonts w:hint="eastAsia" w:asciiTheme="minorEastAsia" w:hAnsiTheme="minorEastAsia" w:eastAsiaTheme="minorEastAsia" w:cstheme="minorEastAsia"/>
          <w:b/>
          <w:sz w:val="24"/>
          <w:szCs w:val="24"/>
          <w:lang w:val="en-US" w:eastAsia="zh-CN"/>
        </w:rPr>
        <w:t>黑龙江省建筑安装集团有限公司</w:t>
      </w:r>
    </w:p>
    <w:p>
      <w:pPr>
        <w:spacing w:line="360" w:lineRule="auto"/>
        <w:ind w:firstLine="482" w:firstLineChars="200"/>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注册地址:</w:t>
      </w:r>
      <w:r>
        <w:rPr>
          <w:rFonts w:hint="eastAsia" w:asciiTheme="minorEastAsia" w:hAnsiTheme="minorEastAsia" w:eastAsiaTheme="minorEastAsia" w:cstheme="minorEastAsia"/>
          <w:b/>
          <w:sz w:val="24"/>
          <w:szCs w:val="24"/>
          <w:lang w:val="en-US" w:eastAsia="zh-CN"/>
        </w:rPr>
        <w:t>哈尔滨市香坊区动源街23号</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kern w:val="0"/>
          <w:sz w:val="24"/>
          <w:szCs w:val="24"/>
        </w:rPr>
        <w:t xml:space="preserve"> </w:t>
      </w:r>
    </w:p>
    <w:p>
      <w:pPr>
        <w:spacing w:line="360" w:lineRule="auto"/>
        <w:ind w:firstLine="482" w:firstLineChars="200"/>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通讯地址：</w:t>
      </w:r>
      <w:r>
        <w:rPr>
          <w:rFonts w:hint="eastAsia" w:asciiTheme="minorEastAsia" w:hAnsiTheme="minorEastAsia" w:eastAsiaTheme="minorEastAsia" w:cstheme="minorEastAsia"/>
          <w:b/>
          <w:sz w:val="24"/>
          <w:szCs w:val="24"/>
          <w:lang w:val="en-US" w:eastAsia="zh-CN"/>
        </w:rPr>
        <w:t>哈尔滨市香坊区动源街23号</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sz w:val="24"/>
          <w:szCs w:val="24"/>
        </w:rPr>
        <w:t xml:space="preserve"> </w:t>
      </w:r>
    </w:p>
    <w:p>
      <w:pPr>
        <w:spacing w:line="360" w:lineRule="auto"/>
        <w:ind w:firstLine="482" w:firstLineChars="200"/>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法定代表人/负责人：</w:t>
      </w:r>
      <w:r>
        <w:rPr>
          <w:rFonts w:hint="eastAsia" w:asciiTheme="minorEastAsia" w:hAnsiTheme="minorEastAsia" w:eastAsiaTheme="minorEastAsia" w:cstheme="minorEastAsia"/>
          <w:b/>
          <w:sz w:val="24"/>
          <w:szCs w:val="24"/>
          <w:lang w:val="en-US" w:eastAsia="zh-CN"/>
        </w:rPr>
        <w:t>孙国臣</w:t>
      </w:r>
      <w:r>
        <w:rPr>
          <w:rFonts w:hint="eastAsia" w:asciiTheme="minorEastAsia" w:hAnsiTheme="minorEastAsia" w:eastAsiaTheme="minorEastAsia" w:cstheme="minorEastAsia"/>
          <w:kern w:val="0"/>
          <w:sz w:val="24"/>
          <w:szCs w:val="24"/>
        </w:rPr>
        <w:t xml:space="preserve">                         </w:t>
      </w:r>
    </w:p>
    <w:p>
      <w:pPr>
        <w:pStyle w:val="10"/>
        <w:spacing w:line="360" w:lineRule="auto"/>
        <w:ind w:left="479" w:leftChars="228"/>
        <w:rPr>
          <w:rFonts w:asciiTheme="minorEastAsia" w:hAnsiTheme="minorEastAsia" w:eastAsiaTheme="minorEastAsia" w:cstheme="minorEastAsia"/>
          <w:i/>
          <w:color w:val="auto"/>
        </w:rPr>
      </w:pPr>
      <w:r>
        <w:rPr>
          <w:rFonts w:hint="eastAsia" w:asciiTheme="minorEastAsia" w:hAnsiTheme="minorEastAsia" w:eastAsiaTheme="minorEastAsia" w:cstheme="minorEastAsia"/>
          <w:b/>
          <w:color w:val="auto"/>
          <w:kern w:val="2"/>
        </w:rPr>
        <w:t>纳税人身份：</w:t>
      </w:r>
      <w:r>
        <w:rPr>
          <w:rFonts w:hint="eastAsia" w:ascii="Times New Roman" w:hAnsi="Times New Roman" w:eastAsia="宋体" w:cs="Times New Roman"/>
          <w:b/>
          <w:bCs/>
          <w:color w:val="auto"/>
          <w:kern w:val="2"/>
          <w:sz w:val="24"/>
          <w:szCs w:val="24"/>
          <w:lang w:val="en-US" w:eastAsia="zh-CN" w:bidi="ar-SA"/>
        </w:rPr>
        <w:t>一般纳税人</w:t>
      </w:r>
    </w:p>
    <w:p>
      <w:pPr>
        <w:pStyle w:val="10"/>
        <w:spacing w:line="360" w:lineRule="auto"/>
        <w:ind w:firstLine="482" w:firstLineChars="200"/>
        <w:rPr>
          <w:rFonts w:asciiTheme="minorEastAsia" w:hAnsiTheme="minorEastAsia" w:eastAsiaTheme="minorEastAsia" w:cstheme="minorEastAsia"/>
          <w:i/>
          <w:color w:val="auto"/>
        </w:rPr>
      </w:pPr>
      <w:r>
        <w:rPr>
          <w:rFonts w:hint="eastAsia" w:asciiTheme="minorEastAsia" w:hAnsiTheme="minorEastAsia" w:eastAsiaTheme="minorEastAsia" w:cstheme="minorEastAsia"/>
          <w:b/>
          <w:color w:val="auto"/>
          <w:kern w:val="2"/>
        </w:rPr>
        <w:t>纳税人识别号（18位）</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bCs/>
          <w:color w:val="auto"/>
        </w:rPr>
        <w:t>91230100126960816X</w:t>
      </w:r>
      <w:r>
        <w:rPr>
          <w:rFonts w:hint="eastAsia" w:asciiTheme="minorEastAsia" w:hAnsiTheme="minorEastAsia" w:eastAsiaTheme="minorEastAsia" w:cstheme="minorEastAsia"/>
          <w:color w:val="auto"/>
        </w:rPr>
        <w:t xml:space="preserve"> </w:t>
      </w:r>
    </w:p>
    <w:p>
      <w:pPr>
        <w:pStyle w:val="10"/>
        <w:spacing w:line="360" w:lineRule="auto"/>
        <w:ind w:firstLine="482" w:firstLineChars="200"/>
        <w:rPr>
          <w:rFonts w:asciiTheme="minorEastAsia" w:hAnsiTheme="minorEastAsia" w:eastAsiaTheme="minorEastAsia" w:cstheme="minorEastAsia"/>
          <w:b/>
          <w:color w:val="auto"/>
          <w:kern w:val="2"/>
        </w:rPr>
      </w:pPr>
      <w:r>
        <w:rPr>
          <w:rFonts w:hint="eastAsia" w:asciiTheme="minorEastAsia" w:hAnsiTheme="minorEastAsia" w:eastAsiaTheme="minorEastAsia" w:cstheme="minorEastAsia"/>
          <w:b/>
          <w:color w:val="auto"/>
          <w:kern w:val="2"/>
        </w:rPr>
        <w:t>开户银行名称：中国邮政储蓄银行金中环支行</w:t>
      </w:r>
    </w:p>
    <w:p>
      <w:pPr>
        <w:spacing w:line="360" w:lineRule="auto"/>
        <w:ind w:firstLine="482" w:firstLineChars="200"/>
        <w:jc w:val="left"/>
        <w:rPr>
          <w:rFonts w:ascii="宋体" w:hAnsi="宋体" w:cs="宋体"/>
          <w:kern w:val="0"/>
          <w:sz w:val="24"/>
          <w:szCs w:val="24"/>
        </w:rPr>
      </w:pPr>
      <w:r>
        <w:rPr>
          <w:rFonts w:hint="eastAsia" w:asciiTheme="minorEastAsia" w:hAnsiTheme="minorEastAsia" w:eastAsiaTheme="minorEastAsia" w:cstheme="minorEastAsia"/>
          <w:b/>
          <w:sz w:val="24"/>
          <w:szCs w:val="24"/>
        </w:rPr>
        <w:t>开户银行账号：923008010011501330</w:t>
      </w:r>
      <w:r>
        <w:rPr>
          <w:rFonts w:hint="eastAsia" w:ascii="宋体" w:hAnsi="宋体" w:cs="宋体"/>
          <w:color w:val="000000"/>
          <w:sz w:val="24"/>
          <w:szCs w:val="24"/>
        </w:rPr>
        <w:t xml:space="preserve">                             </w:t>
      </w:r>
    </w:p>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kern w:val="0"/>
          <w:sz w:val="24"/>
          <w:szCs w:val="24"/>
          <w:highlight w:val="yellow"/>
        </w:rPr>
      </w:pPr>
      <w:r>
        <w:rPr>
          <w:rFonts w:hint="eastAsia" w:ascii="宋体" w:hAnsi="宋体" w:cs="宋体"/>
          <w:b/>
          <w:sz w:val="24"/>
          <w:szCs w:val="24"/>
          <w:highlight w:val="yellow"/>
        </w:rPr>
        <w:t>乙方（</w:t>
      </w:r>
      <w:r>
        <w:rPr>
          <w:rFonts w:hint="eastAsia" w:ascii="黑体" w:eastAsia="黑体"/>
          <w:b/>
          <w:sz w:val="24"/>
          <w:szCs w:val="24"/>
          <w:highlight w:val="yellow"/>
        </w:rPr>
        <w:t>出租方）</w:t>
      </w:r>
      <w:r>
        <w:rPr>
          <w:rFonts w:hint="eastAsia" w:ascii="宋体" w:hAnsi="宋体" w:cs="宋体"/>
          <w:b/>
          <w:sz w:val="24"/>
          <w:szCs w:val="24"/>
          <w:highlight w:val="yellow"/>
        </w:rPr>
        <w:t>：</w:t>
      </w:r>
      <w:r>
        <w:rPr>
          <w:rFonts w:hint="eastAsia" w:asciiTheme="minorEastAsia" w:hAnsiTheme="minorEastAsia" w:eastAsiaTheme="minorEastAsia" w:cstheme="minorEastAsia"/>
          <w:b/>
          <w:sz w:val="24"/>
          <w:szCs w:val="24"/>
          <w:highlight w:val="yellow"/>
          <w:lang w:val="en-US" w:eastAsia="zh-CN"/>
        </w:rPr>
        <w:t>大通县志诚建材租赁站</w:t>
      </w:r>
      <w:r>
        <w:rPr>
          <w:rFonts w:hint="eastAsia" w:ascii="宋体" w:hAnsi="宋体" w:cs="宋体"/>
          <w:kern w:val="0"/>
          <w:sz w:val="24"/>
          <w:szCs w:val="24"/>
          <w:highlight w:val="yellow"/>
        </w:rPr>
        <w:t xml:space="preserve">                           </w:t>
      </w:r>
    </w:p>
    <w:p>
      <w:pPr>
        <w:spacing w:line="360" w:lineRule="auto"/>
        <w:ind w:firstLine="482" w:firstLineChars="200"/>
        <w:jc w:val="left"/>
        <w:rPr>
          <w:rFonts w:ascii="宋体" w:hAnsi="宋体" w:cs="宋体"/>
          <w:kern w:val="0"/>
          <w:sz w:val="24"/>
          <w:szCs w:val="24"/>
          <w:highlight w:val="yellow"/>
        </w:rPr>
      </w:pPr>
      <w:r>
        <w:rPr>
          <w:rFonts w:hint="eastAsia" w:ascii="宋体" w:hAnsi="宋体" w:cs="宋体"/>
          <w:b/>
          <w:color w:val="000000"/>
          <w:sz w:val="24"/>
          <w:szCs w:val="24"/>
          <w:highlight w:val="yellow"/>
        </w:rPr>
        <w:t>注册地址:</w:t>
      </w:r>
      <w:r>
        <w:rPr>
          <w:rFonts w:hint="eastAsia" w:ascii="宋体" w:hAnsi="宋体" w:cs="宋体"/>
          <w:kern w:val="0"/>
          <w:sz w:val="24"/>
          <w:szCs w:val="24"/>
          <w:highlight w:val="yellow"/>
        </w:rPr>
        <w:t xml:space="preserve"> </w:t>
      </w:r>
      <w:r>
        <w:rPr>
          <w:rFonts w:hint="eastAsia" w:asciiTheme="minorEastAsia" w:hAnsiTheme="minorEastAsia" w:eastAsiaTheme="minorEastAsia" w:cstheme="minorEastAsia"/>
          <w:b/>
          <w:sz w:val="24"/>
          <w:szCs w:val="24"/>
          <w:highlight w:val="yellow"/>
          <w:lang w:val="en-US" w:eastAsia="zh-CN"/>
        </w:rPr>
        <w:t>长宁镇汪家村</w:t>
      </w:r>
      <w:r>
        <w:rPr>
          <w:rFonts w:hint="eastAsia" w:ascii="宋体" w:hAnsi="宋体" w:cs="宋体"/>
          <w:kern w:val="0"/>
          <w:sz w:val="24"/>
          <w:szCs w:val="24"/>
          <w:highlight w:val="yellow"/>
        </w:rPr>
        <w:t xml:space="preserve">                                      </w:t>
      </w:r>
    </w:p>
    <w:p>
      <w:pPr>
        <w:spacing w:line="360" w:lineRule="auto"/>
        <w:ind w:firstLine="482" w:firstLineChars="200"/>
        <w:jc w:val="left"/>
        <w:rPr>
          <w:rFonts w:ascii="宋体" w:hAnsi="宋体" w:cs="宋体"/>
          <w:kern w:val="0"/>
          <w:sz w:val="24"/>
          <w:szCs w:val="24"/>
          <w:highlight w:val="yellow"/>
        </w:rPr>
      </w:pPr>
      <w:r>
        <w:rPr>
          <w:rFonts w:hint="eastAsia" w:ascii="宋体" w:hAnsi="宋体" w:cs="宋体"/>
          <w:b/>
          <w:color w:val="000000"/>
          <w:sz w:val="24"/>
          <w:szCs w:val="24"/>
          <w:highlight w:val="yellow"/>
        </w:rPr>
        <w:t>通讯地址：</w:t>
      </w:r>
      <w:r>
        <w:rPr>
          <w:rFonts w:hint="eastAsia" w:ascii="宋体" w:hAnsi="宋体" w:cs="宋体"/>
          <w:kern w:val="0"/>
          <w:sz w:val="24"/>
          <w:szCs w:val="24"/>
          <w:highlight w:val="yellow"/>
        </w:rPr>
        <w:t xml:space="preserve"> </w:t>
      </w:r>
      <w:r>
        <w:rPr>
          <w:rFonts w:hint="eastAsia" w:asciiTheme="minorEastAsia" w:hAnsiTheme="minorEastAsia" w:eastAsiaTheme="minorEastAsia" w:cstheme="minorEastAsia"/>
          <w:b/>
          <w:sz w:val="24"/>
          <w:szCs w:val="24"/>
          <w:highlight w:val="yellow"/>
          <w:lang w:val="en-US" w:eastAsia="zh-CN"/>
        </w:rPr>
        <w:t>长宁镇汪家村</w:t>
      </w:r>
      <w:r>
        <w:rPr>
          <w:rFonts w:hint="eastAsia" w:ascii="宋体" w:hAnsi="宋体" w:cs="宋体"/>
          <w:kern w:val="0"/>
          <w:sz w:val="24"/>
          <w:szCs w:val="24"/>
          <w:highlight w:val="yellow"/>
        </w:rPr>
        <w:t xml:space="preserve">                                     </w:t>
      </w:r>
    </w:p>
    <w:p>
      <w:pPr>
        <w:spacing w:line="360" w:lineRule="auto"/>
        <w:ind w:firstLine="482" w:firstLineChars="200"/>
        <w:jc w:val="left"/>
        <w:rPr>
          <w:rFonts w:ascii="宋体" w:hAnsi="宋体" w:cs="宋体"/>
          <w:kern w:val="0"/>
          <w:sz w:val="24"/>
          <w:szCs w:val="24"/>
          <w:highlight w:val="yellow"/>
        </w:rPr>
      </w:pPr>
      <w:r>
        <w:rPr>
          <w:rFonts w:hint="eastAsia" w:ascii="宋体" w:hAnsi="宋体" w:cs="宋体"/>
          <w:b/>
          <w:color w:val="000000"/>
          <w:sz w:val="24"/>
          <w:szCs w:val="24"/>
          <w:highlight w:val="yellow"/>
        </w:rPr>
        <w:t>法定代表人/负责人：</w:t>
      </w:r>
      <w:r>
        <w:rPr>
          <w:rFonts w:hint="eastAsia" w:ascii="宋体" w:hAnsi="宋体" w:cs="宋体"/>
          <w:color w:val="000000"/>
          <w:sz w:val="24"/>
          <w:szCs w:val="24"/>
          <w:highlight w:val="yellow"/>
        </w:rPr>
        <w:t xml:space="preserve"> </w:t>
      </w:r>
      <w:r>
        <w:rPr>
          <w:rFonts w:hint="eastAsia" w:ascii="宋体" w:hAnsi="宋体" w:cs="宋体"/>
          <w:color w:val="000000"/>
          <w:sz w:val="24"/>
          <w:szCs w:val="24"/>
          <w:highlight w:val="yellow"/>
          <w:lang w:val="en-US" w:eastAsia="zh-CN"/>
        </w:rPr>
        <w:t>王涛</w:t>
      </w:r>
      <w:r>
        <w:rPr>
          <w:rFonts w:hint="eastAsia" w:ascii="宋体" w:hAnsi="宋体" w:cs="宋体"/>
          <w:color w:val="000000"/>
          <w:sz w:val="24"/>
          <w:szCs w:val="24"/>
          <w:highlight w:val="yellow"/>
        </w:rPr>
        <w:t xml:space="preserve">                              </w:t>
      </w:r>
      <w:r>
        <w:rPr>
          <w:rFonts w:hint="eastAsia" w:ascii="宋体" w:hAnsi="宋体" w:cs="宋体"/>
          <w:kern w:val="0"/>
          <w:sz w:val="24"/>
          <w:szCs w:val="24"/>
          <w:highlight w:val="yellow"/>
        </w:rPr>
        <w:t xml:space="preserve">      </w:t>
      </w:r>
    </w:p>
    <w:p>
      <w:pPr>
        <w:pStyle w:val="10"/>
        <w:spacing w:line="360" w:lineRule="auto"/>
        <w:ind w:firstLine="482" w:firstLineChars="200"/>
        <w:rPr>
          <w:rFonts w:ascii="宋体" w:hAnsi="宋体" w:cs="宋体"/>
          <w:color w:val="auto"/>
          <w:highlight w:val="yellow"/>
        </w:rPr>
      </w:pPr>
      <w:r>
        <w:rPr>
          <w:rFonts w:hint="eastAsia" w:ascii="宋体" w:hAnsi="宋体" w:cs="宋体"/>
          <w:b/>
          <w:kern w:val="2"/>
          <w:highlight w:val="yellow"/>
        </w:rPr>
        <w:t>纳税人身份：</w:t>
      </w:r>
      <w:r>
        <w:rPr>
          <w:rFonts w:hint="eastAsia" w:asciiTheme="minorEastAsia" w:hAnsiTheme="minorEastAsia" w:eastAsiaTheme="minorEastAsia" w:cstheme="minorEastAsia"/>
          <w:b/>
          <w:color w:val="auto"/>
          <w:kern w:val="2"/>
          <w:sz w:val="24"/>
          <w:szCs w:val="24"/>
          <w:highlight w:val="yellow"/>
          <w:lang w:val="en-US" w:eastAsia="zh-CN" w:bidi="ar-SA"/>
        </w:rPr>
        <w:t>个体经营</w:t>
      </w:r>
      <w:r>
        <w:rPr>
          <w:rFonts w:hint="eastAsia" w:ascii="宋体" w:hAnsi="宋体" w:cs="宋体"/>
          <w:color w:val="auto"/>
          <w:highlight w:val="yellow"/>
        </w:rPr>
        <w:t xml:space="preserve">                               </w:t>
      </w:r>
    </w:p>
    <w:p>
      <w:pPr>
        <w:pStyle w:val="10"/>
        <w:spacing w:line="360" w:lineRule="auto"/>
        <w:ind w:firstLine="482" w:firstLineChars="200"/>
        <w:rPr>
          <w:rFonts w:ascii="宋体" w:hAnsi="宋体" w:cs="宋体"/>
          <w:color w:val="auto"/>
          <w:highlight w:val="yellow"/>
        </w:rPr>
      </w:pPr>
      <w:r>
        <w:rPr>
          <w:rFonts w:hint="eastAsia" w:ascii="宋体" w:hAnsi="宋体" w:cs="宋体"/>
          <w:b/>
          <w:kern w:val="2"/>
          <w:highlight w:val="yellow"/>
        </w:rPr>
        <w:t>纳税人识别号（18位）:</w:t>
      </w:r>
      <w:r>
        <w:rPr>
          <w:rFonts w:hint="eastAsia" w:ascii="宋体" w:hAnsi="宋体" w:cs="宋体"/>
          <w:kern w:val="2"/>
          <w:highlight w:val="yellow"/>
        </w:rPr>
        <w:t xml:space="preserve">  </w:t>
      </w:r>
      <w:r>
        <w:rPr>
          <w:rFonts w:hint="eastAsia" w:asciiTheme="minorEastAsia" w:hAnsiTheme="minorEastAsia" w:eastAsiaTheme="minorEastAsia" w:cstheme="minorEastAsia"/>
          <w:b/>
          <w:color w:val="auto"/>
          <w:kern w:val="2"/>
          <w:sz w:val="24"/>
          <w:szCs w:val="24"/>
          <w:highlight w:val="yellow"/>
          <w:lang w:val="en-US" w:eastAsia="zh-CN" w:bidi="ar-SA"/>
        </w:rPr>
        <w:t>92630121MA75N9FF29</w:t>
      </w:r>
      <w:r>
        <w:rPr>
          <w:rFonts w:hint="eastAsia" w:ascii="宋体" w:hAnsi="宋体" w:cs="宋体"/>
          <w:kern w:val="2"/>
          <w:highlight w:val="yellow"/>
        </w:rPr>
        <w:t xml:space="preserve">                            </w:t>
      </w:r>
    </w:p>
    <w:p>
      <w:pPr>
        <w:pStyle w:val="10"/>
        <w:spacing w:line="360" w:lineRule="auto"/>
        <w:ind w:firstLine="482" w:firstLineChars="200"/>
        <w:rPr>
          <w:rFonts w:ascii="宋体" w:hAnsi="宋体" w:cs="宋体"/>
          <w:kern w:val="2"/>
          <w:highlight w:val="yellow"/>
        </w:rPr>
      </w:pPr>
      <w:r>
        <w:rPr>
          <w:rFonts w:hint="eastAsia" w:ascii="宋体" w:hAnsi="宋体" w:cs="宋体"/>
          <w:b/>
          <w:kern w:val="2"/>
          <w:highlight w:val="yellow"/>
        </w:rPr>
        <w:t>开户银行名称：</w:t>
      </w:r>
      <w:r>
        <w:rPr>
          <w:rFonts w:hint="eastAsia" w:ascii="宋体" w:hAnsi="宋体" w:cs="宋体"/>
          <w:b/>
          <w:kern w:val="2"/>
          <w:highlight w:val="yellow"/>
          <w:lang w:val="en-US" w:eastAsia="zh-CN"/>
        </w:rPr>
        <w:t>中国银行股份有限公司西宁市南大街支行</w:t>
      </w:r>
      <w:r>
        <w:rPr>
          <w:rFonts w:hint="eastAsia" w:ascii="宋体" w:hAnsi="宋体" w:cs="宋体"/>
          <w:kern w:val="2"/>
          <w:highlight w:val="yellow"/>
        </w:rPr>
        <w:t xml:space="preserve">                             </w:t>
      </w:r>
    </w:p>
    <w:p>
      <w:pPr>
        <w:spacing w:line="360" w:lineRule="auto"/>
        <w:ind w:firstLine="482" w:firstLineChars="200"/>
        <w:jc w:val="left"/>
        <w:rPr>
          <w:rFonts w:ascii="宋体" w:hAnsi="宋体" w:cs="宋体"/>
          <w:kern w:val="0"/>
          <w:sz w:val="24"/>
          <w:szCs w:val="24"/>
        </w:rPr>
      </w:pPr>
      <w:r>
        <w:rPr>
          <w:rFonts w:hint="eastAsia" w:ascii="宋体" w:hAnsi="宋体" w:cs="宋体"/>
          <w:b/>
          <w:color w:val="000000"/>
          <w:sz w:val="24"/>
          <w:szCs w:val="24"/>
          <w:highlight w:val="yellow"/>
        </w:rPr>
        <w:t>开户银行账号:</w:t>
      </w:r>
      <w:r>
        <w:rPr>
          <w:rFonts w:hint="eastAsia" w:ascii="宋体" w:hAnsi="宋体" w:cs="宋体"/>
          <w:sz w:val="24"/>
          <w:szCs w:val="24"/>
          <w:highlight w:val="yellow"/>
        </w:rPr>
        <w:t xml:space="preserve">  </w:t>
      </w:r>
      <w:r>
        <w:rPr>
          <w:rFonts w:hint="eastAsia" w:ascii="宋体" w:hAnsi="宋体" w:eastAsia="宋体" w:cs="宋体"/>
          <w:b/>
          <w:color w:val="000000"/>
          <w:kern w:val="2"/>
          <w:sz w:val="24"/>
          <w:szCs w:val="24"/>
          <w:highlight w:val="yellow"/>
          <w:lang w:val="en-US" w:eastAsia="zh-CN" w:bidi="ar-SA"/>
        </w:rPr>
        <w:t>105042897244</w:t>
      </w:r>
      <w:r>
        <w:rPr>
          <w:rFonts w:hint="eastAsia" w:ascii="宋体" w:hAnsi="宋体" w:cs="宋体"/>
          <w:sz w:val="24"/>
          <w:szCs w:val="24"/>
        </w:rPr>
        <w:t xml:space="preserve">                            </w:t>
      </w:r>
    </w:p>
    <w:p>
      <w:pPr>
        <w:spacing w:line="360" w:lineRule="auto"/>
        <w:ind w:firstLine="480" w:firstLineChars="200"/>
        <w:rPr>
          <w:sz w:val="24"/>
          <w:szCs w:val="24"/>
        </w:rPr>
      </w:pPr>
      <w:r>
        <w:rPr>
          <w:rFonts w:hint="eastAsia"/>
          <w:sz w:val="24"/>
          <w:szCs w:val="24"/>
        </w:rPr>
        <w:t>[</w:t>
      </w:r>
      <w:r>
        <w:rPr>
          <w:rFonts w:hint="eastAsia" w:ascii="Times New Roman" w:hAnsi="Times New Roman" w:cs="Times New Roman"/>
          <w:sz w:val="24"/>
          <w:szCs w:val="24"/>
          <w:lang w:val="en-US" w:eastAsia="zh-CN"/>
        </w:rPr>
        <w:t>黑龙江省建筑安装集团有限公司</w:t>
      </w:r>
      <w:r>
        <w:rPr>
          <w:rFonts w:hint="eastAsia"/>
          <w:sz w:val="24"/>
          <w:szCs w:val="24"/>
        </w:rPr>
        <w:t>]（以下简称“甲方”）和[</w:t>
      </w:r>
      <w:r>
        <w:rPr>
          <w:rFonts w:hint="eastAsia" w:ascii="Times New Roman" w:hAnsi="Times New Roman" w:cs="Times New Roman"/>
          <w:sz w:val="24"/>
          <w:szCs w:val="24"/>
          <w:highlight w:val="yellow"/>
          <w:lang w:val="en-US" w:eastAsia="zh-CN"/>
        </w:rPr>
        <w:t>大通县志诚建材租赁站</w:t>
      </w:r>
      <w:r>
        <w:rPr>
          <w:rFonts w:hint="eastAsia"/>
          <w:sz w:val="24"/>
          <w:szCs w:val="24"/>
        </w:rPr>
        <w:t>]（以下简称“乙方”）双方本着平等互利、友好协商的原则，依据《中华人民共和国民法典》等法律法规的规定，就</w:t>
      </w:r>
      <w:r>
        <w:rPr>
          <w:rFonts w:hint="eastAsia"/>
          <w:sz w:val="24"/>
          <w:szCs w:val="24"/>
          <w:u w:val="single"/>
        </w:rPr>
        <w:t xml:space="preserve">周转材料租赁  </w:t>
      </w:r>
      <w:r>
        <w:rPr>
          <w:rFonts w:hint="eastAsia"/>
          <w:sz w:val="24"/>
          <w:szCs w:val="24"/>
        </w:rPr>
        <w:t>事宜达成以下合同，以共同遵守：</w:t>
      </w:r>
    </w:p>
    <w:p>
      <w:pPr>
        <w:spacing w:line="360" w:lineRule="auto"/>
        <w:ind w:firstLine="480" w:firstLineChars="200"/>
        <w:rPr>
          <w:sz w:val="24"/>
          <w:szCs w:val="24"/>
        </w:rPr>
      </w:pPr>
      <w:r>
        <w:rPr>
          <w:rFonts w:hint="eastAsia"/>
          <w:sz w:val="24"/>
          <w:szCs w:val="24"/>
        </w:rPr>
        <w:t>乙方增值税发票类型：</w:t>
      </w:r>
      <w:r>
        <w:rPr>
          <w:rFonts w:hint="eastAsia"/>
          <w:sz w:val="24"/>
          <w:szCs w:val="24"/>
          <w:highlight w:val="yellow"/>
        </w:rPr>
        <w:t>普票（</w:t>
      </w:r>
      <w:r>
        <w:rPr>
          <w:rFonts w:ascii="Arial" w:hAnsi="Arial" w:cs="Arial"/>
          <w:sz w:val="24"/>
          <w:szCs w:val="24"/>
          <w:highlight w:val="yellow"/>
        </w:rPr>
        <w:t>√</w:t>
      </w:r>
      <w:r>
        <w:rPr>
          <w:rFonts w:hint="eastAsia"/>
          <w:sz w:val="24"/>
          <w:szCs w:val="24"/>
          <w:highlight w:val="yellow"/>
        </w:rPr>
        <w:t>）  专票（ ）</w:t>
      </w:r>
      <w:r>
        <w:rPr>
          <w:rFonts w:hint="eastAsia"/>
          <w:sz w:val="24"/>
          <w:szCs w:val="24"/>
        </w:rPr>
        <w:t xml:space="preserve">  请在对应项划</w:t>
      </w:r>
      <w:r>
        <w:rPr>
          <w:rFonts w:ascii="Arial" w:hAnsi="Arial" w:cs="Arial"/>
          <w:sz w:val="24"/>
          <w:szCs w:val="24"/>
        </w:rPr>
        <w:t>√</w:t>
      </w:r>
      <w:r>
        <w:rPr>
          <w:rFonts w:hint="eastAsia"/>
          <w:sz w:val="24"/>
          <w:szCs w:val="24"/>
        </w:rPr>
        <w:t xml:space="preserve">     </w:t>
      </w:r>
    </w:p>
    <w:p>
      <w:pPr>
        <w:spacing w:line="360" w:lineRule="auto"/>
        <w:ind w:firstLine="482" w:firstLineChars="200"/>
        <w:rPr>
          <w:color w:val="000000"/>
          <w:sz w:val="24"/>
          <w:szCs w:val="24"/>
        </w:rPr>
      </w:pPr>
      <w:r>
        <w:rPr>
          <w:rFonts w:hint="eastAsia"/>
          <w:b/>
          <w:color w:val="000000"/>
          <w:sz w:val="24"/>
          <w:szCs w:val="24"/>
        </w:rPr>
        <w:t>第一条　周转材料名称、规格型号、租赁日期、单位、数量、单价金额、增值税率、合同金额</w:t>
      </w:r>
      <w:r>
        <w:rPr>
          <w:rFonts w:hint="eastAsia"/>
          <w:color w:val="000000"/>
          <w:sz w:val="24"/>
          <w:szCs w:val="24"/>
        </w:rPr>
        <w:t xml:space="preserve">                                              </w:t>
      </w:r>
    </w:p>
    <w:p>
      <w:pPr>
        <w:spacing w:line="360" w:lineRule="auto"/>
        <w:rPr>
          <w:color w:val="000000"/>
          <w:sz w:val="24"/>
          <w:szCs w:val="24"/>
        </w:rPr>
      </w:pPr>
    </w:p>
    <w:p>
      <w:pPr>
        <w:spacing w:line="360" w:lineRule="auto"/>
        <w:rPr>
          <w:b/>
          <w:bCs/>
          <w:color w:val="000000"/>
          <w:sz w:val="24"/>
          <w:szCs w:val="24"/>
        </w:rPr>
        <w:sectPr>
          <w:footerReference r:id="rId10" w:type="first"/>
          <w:footerReference r:id="rId9" w:type="default"/>
          <w:pgSz w:w="11906" w:h="16838"/>
          <w:pgMar w:top="1440" w:right="1800" w:bottom="1440" w:left="1800" w:header="851" w:footer="851" w:gutter="0"/>
          <w:pgNumType w:fmt="decimal" w:start="1"/>
          <w:cols w:space="720" w:num="1"/>
          <w:titlePg/>
          <w:docGrid w:type="lines" w:linePitch="312" w:charSpace="0"/>
        </w:sectPr>
      </w:pPr>
      <w:r>
        <w:rPr>
          <w:rFonts w:hint="eastAsia"/>
          <w:b/>
          <w:bCs/>
          <w:color w:val="000000"/>
          <w:sz w:val="24"/>
          <w:szCs w:val="24"/>
        </w:rPr>
        <w:t>见附表一</w:t>
      </w:r>
    </w:p>
    <w:p>
      <w:pPr>
        <w:spacing w:line="360" w:lineRule="auto"/>
        <w:rPr>
          <w:b/>
          <w:bCs/>
          <w:color w:val="000000"/>
          <w:sz w:val="24"/>
          <w:szCs w:val="24"/>
        </w:rPr>
      </w:pPr>
      <w:r>
        <w:rPr>
          <w:rFonts w:hint="eastAsia"/>
          <w:b/>
          <w:bCs/>
          <w:color w:val="000000"/>
          <w:sz w:val="24"/>
          <w:szCs w:val="24"/>
        </w:rPr>
        <w:t>附表（一）                                                                                                 单位：元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85"/>
        <w:gridCol w:w="840"/>
        <w:gridCol w:w="555"/>
        <w:gridCol w:w="1125"/>
        <w:gridCol w:w="1965"/>
        <w:gridCol w:w="1050"/>
        <w:gridCol w:w="1830"/>
        <w:gridCol w:w="855"/>
        <w:gridCol w:w="138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470" w:type="dxa"/>
            <w:vAlign w:val="center"/>
          </w:tcPr>
          <w:p>
            <w:pPr>
              <w:spacing w:line="360" w:lineRule="auto"/>
              <w:jc w:val="center"/>
              <w:rPr>
                <w:sz w:val="24"/>
                <w:szCs w:val="24"/>
              </w:rPr>
            </w:pPr>
            <w:r>
              <w:rPr>
                <w:rFonts w:hint="eastAsia"/>
                <w:sz w:val="24"/>
                <w:szCs w:val="24"/>
              </w:rPr>
              <w:t>材料名称</w:t>
            </w:r>
          </w:p>
        </w:tc>
        <w:tc>
          <w:tcPr>
            <w:tcW w:w="885" w:type="dxa"/>
            <w:vAlign w:val="center"/>
          </w:tcPr>
          <w:p>
            <w:pPr>
              <w:spacing w:line="360" w:lineRule="auto"/>
              <w:jc w:val="center"/>
              <w:rPr>
                <w:sz w:val="24"/>
                <w:szCs w:val="24"/>
              </w:rPr>
            </w:pPr>
            <w:r>
              <w:rPr>
                <w:rFonts w:hint="eastAsia"/>
                <w:sz w:val="24"/>
                <w:szCs w:val="24"/>
              </w:rPr>
              <w:t>规格型号</w:t>
            </w:r>
          </w:p>
        </w:tc>
        <w:tc>
          <w:tcPr>
            <w:tcW w:w="840" w:type="dxa"/>
            <w:vAlign w:val="center"/>
          </w:tcPr>
          <w:p>
            <w:pPr>
              <w:spacing w:line="360" w:lineRule="auto"/>
              <w:jc w:val="center"/>
              <w:rPr>
                <w:sz w:val="24"/>
                <w:szCs w:val="24"/>
              </w:rPr>
            </w:pPr>
            <w:r>
              <w:rPr>
                <w:rFonts w:hint="eastAsia"/>
                <w:sz w:val="24"/>
                <w:szCs w:val="24"/>
              </w:rPr>
              <w:t>数量</w:t>
            </w:r>
          </w:p>
        </w:tc>
        <w:tc>
          <w:tcPr>
            <w:tcW w:w="555" w:type="dxa"/>
            <w:vAlign w:val="center"/>
          </w:tcPr>
          <w:p>
            <w:pPr>
              <w:spacing w:line="360" w:lineRule="auto"/>
              <w:jc w:val="center"/>
              <w:rPr>
                <w:sz w:val="24"/>
                <w:szCs w:val="24"/>
              </w:rPr>
            </w:pPr>
            <w:r>
              <w:rPr>
                <w:rFonts w:hint="eastAsia"/>
                <w:sz w:val="24"/>
                <w:szCs w:val="24"/>
              </w:rPr>
              <w:t>单位</w:t>
            </w:r>
          </w:p>
        </w:tc>
        <w:tc>
          <w:tcPr>
            <w:tcW w:w="1125" w:type="dxa"/>
            <w:vAlign w:val="center"/>
          </w:tcPr>
          <w:p>
            <w:pPr>
              <w:spacing w:line="360" w:lineRule="auto"/>
              <w:jc w:val="center"/>
              <w:rPr>
                <w:sz w:val="24"/>
                <w:szCs w:val="24"/>
              </w:rPr>
            </w:pPr>
            <w:r>
              <w:rPr>
                <w:rFonts w:hint="eastAsia"/>
                <w:sz w:val="24"/>
                <w:szCs w:val="24"/>
              </w:rPr>
              <w:t>不含税单价</w:t>
            </w:r>
          </w:p>
          <w:p>
            <w:pPr>
              <w:spacing w:line="360" w:lineRule="auto"/>
              <w:jc w:val="center"/>
              <w:rPr>
                <w:sz w:val="24"/>
                <w:szCs w:val="24"/>
              </w:rPr>
            </w:pPr>
            <w:r>
              <w:rPr>
                <w:rFonts w:hint="eastAsia"/>
                <w:sz w:val="24"/>
                <w:szCs w:val="24"/>
              </w:rPr>
              <w:t>（元/天）</w:t>
            </w:r>
          </w:p>
        </w:tc>
        <w:tc>
          <w:tcPr>
            <w:tcW w:w="1965" w:type="dxa"/>
            <w:vAlign w:val="center"/>
          </w:tcPr>
          <w:p>
            <w:pPr>
              <w:spacing w:line="360" w:lineRule="auto"/>
              <w:jc w:val="center"/>
              <w:rPr>
                <w:sz w:val="24"/>
                <w:szCs w:val="24"/>
              </w:rPr>
            </w:pPr>
            <w:r>
              <w:rPr>
                <w:rFonts w:hint="eastAsia"/>
                <w:sz w:val="24"/>
                <w:szCs w:val="24"/>
              </w:rPr>
              <w:t>租赁起止日期</w:t>
            </w:r>
          </w:p>
        </w:tc>
        <w:tc>
          <w:tcPr>
            <w:tcW w:w="1050" w:type="dxa"/>
            <w:vAlign w:val="center"/>
          </w:tcPr>
          <w:p>
            <w:pPr>
              <w:spacing w:line="360" w:lineRule="auto"/>
              <w:jc w:val="center"/>
              <w:rPr>
                <w:sz w:val="24"/>
                <w:szCs w:val="24"/>
              </w:rPr>
            </w:pPr>
            <w:r>
              <w:rPr>
                <w:rFonts w:hint="eastAsia"/>
                <w:sz w:val="24"/>
                <w:szCs w:val="24"/>
              </w:rPr>
              <w:t>租赁期   限（天）</w:t>
            </w:r>
          </w:p>
        </w:tc>
        <w:tc>
          <w:tcPr>
            <w:tcW w:w="1830" w:type="dxa"/>
            <w:vAlign w:val="center"/>
          </w:tcPr>
          <w:p>
            <w:pPr>
              <w:spacing w:line="360" w:lineRule="auto"/>
              <w:jc w:val="center"/>
              <w:rPr>
                <w:sz w:val="24"/>
                <w:szCs w:val="24"/>
              </w:rPr>
            </w:pPr>
            <w:r>
              <w:rPr>
                <w:rFonts w:hint="eastAsia"/>
                <w:sz w:val="24"/>
                <w:szCs w:val="24"/>
              </w:rPr>
              <w:t>不含税价格（元）</w:t>
            </w:r>
          </w:p>
        </w:tc>
        <w:tc>
          <w:tcPr>
            <w:tcW w:w="855" w:type="dxa"/>
            <w:vAlign w:val="center"/>
          </w:tcPr>
          <w:p>
            <w:pPr>
              <w:spacing w:line="360" w:lineRule="auto"/>
              <w:jc w:val="center"/>
              <w:rPr>
                <w:sz w:val="24"/>
                <w:szCs w:val="24"/>
              </w:rPr>
            </w:pPr>
            <w:r>
              <w:rPr>
                <w:rFonts w:hint="eastAsia"/>
                <w:sz w:val="24"/>
                <w:szCs w:val="24"/>
              </w:rPr>
              <w:t>增值税率</w:t>
            </w:r>
          </w:p>
          <w:p>
            <w:pPr>
              <w:spacing w:line="360" w:lineRule="auto"/>
              <w:jc w:val="center"/>
              <w:rPr>
                <w:sz w:val="24"/>
                <w:szCs w:val="24"/>
              </w:rPr>
            </w:pPr>
            <w:r>
              <w:rPr>
                <w:rFonts w:hint="eastAsia"/>
                <w:sz w:val="24"/>
                <w:szCs w:val="24"/>
              </w:rPr>
              <w:t>（%）</w:t>
            </w:r>
          </w:p>
        </w:tc>
        <w:tc>
          <w:tcPr>
            <w:tcW w:w="1380" w:type="dxa"/>
            <w:vAlign w:val="center"/>
          </w:tcPr>
          <w:p>
            <w:pPr>
              <w:spacing w:line="360" w:lineRule="auto"/>
              <w:jc w:val="center"/>
              <w:rPr>
                <w:sz w:val="24"/>
                <w:szCs w:val="24"/>
              </w:rPr>
            </w:pPr>
            <w:r>
              <w:rPr>
                <w:rFonts w:hint="eastAsia"/>
                <w:sz w:val="24"/>
                <w:szCs w:val="24"/>
              </w:rPr>
              <w:t>增值税税额（元）</w:t>
            </w:r>
          </w:p>
        </w:tc>
        <w:tc>
          <w:tcPr>
            <w:tcW w:w="2190" w:type="dxa"/>
            <w:vAlign w:val="center"/>
          </w:tcPr>
          <w:p>
            <w:pPr>
              <w:spacing w:line="360" w:lineRule="auto"/>
              <w:jc w:val="center"/>
              <w:rPr>
                <w:sz w:val="24"/>
                <w:szCs w:val="24"/>
              </w:rPr>
            </w:pPr>
            <w:r>
              <w:rPr>
                <w:rFonts w:hint="eastAsia"/>
                <w:sz w:val="24"/>
                <w:szCs w:val="24"/>
              </w:rPr>
              <w:t>价税合计</w:t>
            </w:r>
          </w:p>
          <w:p>
            <w:pPr>
              <w:spacing w:line="360" w:lineRule="auto"/>
              <w:jc w:val="center"/>
              <w:rPr>
                <w:sz w:val="24"/>
                <w:szCs w:val="24"/>
              </w:rPr>
            </w:pPr>
            <w:r>
              <w:rPr>
                <w:rFonts w:hint="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脚手架钢管</w:t>
            </w:r>
          </w:p>
        </w:tc>
        <w:tc>
          <w:tcPr>
            <w:tcW w:w="885"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48*3.5</w:t>
            </w:r>
          </w:p>
        </w:tc>
        <w:tc>
          <w:tcPr>
            <w:tcW w:w="84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1300</w:t>
            </w:r>
          </w:p>
        </w:tc>
        <w:tc>
          <w:tcPr>
            <w:tcW w:w="5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吨</w:t>
            </w:r>
          </w:p>
        </w:tc>
        <w:tc>
          <w:tcPr>
            <w:tcW w:w="1125"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9</w:t>
            </w:r>
          </w:p>
        </w:tc>
        <w:tc>
          <w:tcPr>
            <w:tcW w:w="1965"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2022.12.26</w:t>
            </w:r>
          </w:p>
        </w:tc>
        <w:tc>
          <w:tcPr>
            <w:tcW w:w="105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60</w:t>
            </w:r>
          </w:p>
        </w:tc>
        <w:tc>
          <w:tcPr>
            <w:tcW w:w="183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702000</w:t>
            </w:r>
          </w:p>
        </w:tc>
        <w:tc>
          <w:tcPr>
            <w:tcW w:w="8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3</w:t>
            </w:r>
          </w:p>
        </w:tc>
        <w:tc>
          <w:tcPr>
            <w:tcW w:w="138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21060</w:t>
            </w:r>
          </w:p>
        </w:tc>
        <w:tc>
          <w:tcPr>
            <w:tcW w:w="219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723060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7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十字扣件</w:t>
            </w:r>
          </w:p>
        </w:tc>
        <w:tc>
          <w:tcPr>
            <w:tcW w:w="885" w:type="dxa"/>
          </w:tcPr>
          <w:p>
            <w:pPr>
              <w:spacing w:line="360" w:lineRule="auto"/>
              <w:jc w:val="center"/>
              <w:rPr>
                <w:sz w:val="24"/>
                <w:szCs w:val="24"/>
                <w:highlight w:val="yellow"/>
              </w:rPr>
            </w:pPr>
          </w:p>
        </w:tc>
        <w:tc>
          <w:tcPr>
            <w:tcW w:w="840" w:type="dxa"/>
          </w:tcPr>
          <w:p>
            <w:pPr>
              <w:spacing w:line="360" w:lineRule="auto"/>
              <w:jc w:val="center"/>
              <w:rPr>
                <w:rFonts w:hint="default" w:eastAsia="宋体"/>
                <w:sz w:val="18"/>
                <w:szCs w:val="18"/>
                <w:highlight w:val="yellow"/>
                <w:lang w:val="en-US" w:eastAsia="zh-CN"/>
              </w:rPr>
            </w:pPr>
            <w:r>
              <w:rPr>
                <w:rFonts w:hint="eastAsia"/>
                <w:sz w:val="18"/>
                <w:szCs w:val="18"/>
                <w:highlight w:val="yellow"/>
                <w:lang w:val="en-US" w:eastAsia="zh-CN"/>
              </w:rPr>
              <w:t>260000</w:t>
            </w:r>
          </w:p>
        </w:tc>
        <w:tc>
          <w:tcPr>
            <w:tcW w:w="5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套</w:t>
            </w:r>
          </w:p>
        </w:tc>
        <w:tc>
          <w:tcPr>
            <w:tcW w:w="1125"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0.02</w:t>
            </w:r>
          </w:p>
        </w:tc>
        <w:tc>
          <w:tcPr>
            <w:tcW w:w="1965"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2022.12.26</w:t>
            </w:r>
          </w:p>
        </w:tc>
        <w:tc>
          <w:tcPr>
            <w:tcW w:w="105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60</w:t>
            </w:r>
          </w:p>
        </w:tc>
        <w:tc>
          <w:tcPr>
            <w:tcW w:w="183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312000</w:t>
            </w:r>
          </w:p>
        </w:tc>
        <w:tc>
          <w:tcPr>
            <w:tcW w:w="8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3</w:t>
            </w:r>
          </w:p>
        </w:tc>
        <w:tc>
          <w:tcPr>
            <w:tcW w:w="138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9360</w:t>
            </w:r>
          </w:p>
        </w:tc>
        <w:tc>
          <w:tcPr>
            <w:tcW w:w="219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321360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7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转轴扣件</w:t>
            </w:r>
          </w:p>
        </w:tc>
        <w:tc>
          <w:tcPr>
            <w:tcW w:w="885" w:type="dxa"/>
          </w:tcPr>
          <w:p>
            <w:pPr>
              <w:spacing w:line="360" w:lineRule="auto"/>
              <w:jc w:val="center"/>
              <w:rPr>
                <w:sz w:val="24"/>
                <w:szCs w:val="24"/>
                <w:highlight w:val="yellow"/>
              </w:rPr>
            </w:pPr>
          </w:p>
        </w:tc>
        <w:tc>
          <w:tcPr>
            <w:tcW w:w="840" w:type="dxa"/>
          </w:tcPr>
          <w:p>
            <w:pPr>
              <w:spacing w:line="360" w:lineRule="auto"/>
              <w:jc w:val="center"/>
              <w:rPr>
                <w:rFonts w:hint="default" w:eastAsia="宋体"/>
                <w:sz w:val="18"/>
                <w:szCs w:val="18"/>
                <w:highlight w:val="yellow"/>
                <w:lang w:val="en-US" w:eastAsia="zh-CN"/>
              </w:rPr>
            </w:pPr>
            <w:r>
              <w:rPr>
                <w:rFonts w:hint="eastAsia"/>
                <w:sz w:val="18"/>
                <w:szCs w:val="18"/>
                <w:highlight w:val="yellow"/>
                <w:lang w:val="en-US" w:eastAsia="zh-CN"/>
              </w:rPr>
              <w:t>26000</w:t>
            </w:r>
          </w:p>
        </w:tc>
        <w:tc>
          <w:tcPr>
            <w:tcW w:w="5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套</w:t>
            </w:r>
          </w:p>
        </w:tc>
        <w:tc>
          <w:tcPr>
            <w:tcW w:w="1125" w:type="dxa"/>
            <w:vAlign w:val="top"/>
          </w:tcPr>
          <w:p>
            <w:pPr>
              <w:spacing w:line="360" w:lineRule="auto"/>
              <w:jc w:val="center"/>
              <w:rPr>
                <w:rFonts w:hint="default"/>
                <w:sz w:val="24"/>
                <w:szCs w:val="24"/>
                <w:highlight w:val="yellow"/>
                <w:lang w:val="en-US"/>
              </w:rPr>
            </w:pPr>
            <w:r>
              <w:rPr>
                <w:rFonts w:hint="eastAsia"/>
                <w:sz w:val="24"/>
                <w:szCs w:val="24"/>
                <w:highlight w:val="yellow"/>
                <w:lang w:val="en-US" w:eastAsia="zh-CN"/>
              </w:rPr>
              <w:t>0.02</w:t>
            </w:r>
          </w:p>
        </w:tc>
        <w:tc>
          <w:tcPr>
            <w:tcW w:w="1965" w:type="dxa"/>
            <w:vAlign w:val="top"/>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2022.12.26</w:t>
            </w:r>
          </w:p>
        </w:tc>
        <w:tc>
          <w:tcPr>
            <w:tcW w:w="1050" w:type="dxa"/>
            <w:vAlign w:val="top"/>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60</w:t>
            </w:r>
          </w:p>
        </w:tc>
        <w:tc>
          <w:tcPr>
            <w:tcW w:w="183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31200</w:t>
            </w:r>
          </w:p>
        </w:tc>
        <w:tc>
          <w:tcPr>
            <w:tcW w:w="8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3</w:t>
            </w:r>
          </w:p>
        </w:tc>
        <w:tc>
          <w:tcPr>
            <w:tcW w:w="138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936</w:t>
            </w:r>
          </w:p>
        </w:tc>
        <w:tc>
          <w:tcPr>
            <w:tcW w:w="219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32136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接头扣件</w:t>
            </w:r>
          </w:p>
        </w:tc>
        <w:tc>
          <w:tcPr>
            <w:tcW w:w="885" w:type="dxa"/>
          </w:tcPr>
          <w:p>
            <w:pPr>
              <w:spacing w:line="360" w:lineRule="auto"/>
              <w:jc w:val="center"/>
              <w:rPr>
                <w:sz w:val="24"/>
                <w:szCs w:val="24"/>
                <w:highlight w:val="yellow"/>
              </w:rPr>
            </w:pPr>
          </w:p>
        </w:tc>
        <w:tc>
          <w:tcPr>
            <w:tcW w:w="840" w:type="dxa"/>
          </w:tcPr>
          <w:p>
            <w:pPr>
              <w:spacing w:line="360" w:lineRule="auto"/>
              <w:jc w:val="center"/>
              <w:rPr>
                <w:rFonts w:hint="default" w:eastAsia="宋体"/>
                <w:sz w:val="18"/>
                <w:szCs w:val="18"/>
                <w:highlight w:val="yellow"/>
                <w:lang w:val="en-US" w:eastAsia="zh-CN"/>
              </w:rPr>
            </w:pPr>
            <w:r>
              <w:rPr>
                <w:rFonts w:hint="eastAsia"/>
                <w:sz w:val="18"/>
                <w:szCs w:val="18"/>
                <w:highlight w:val="yellow"/>
                <w:lang w:val="en-US" w:eastAsia="zh-CN"/>
              </w:rPr>
              <w:t>13000</w:t>
            </w:r>
          </w:p>
        </w:tc>
        <w:tc>
          <w:tcPr>
            <w:tcW w:w="5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套</w:t>
            </w:r>
          </w:p>
        </w:tc>
        <w:tc>
          <w:tcPr>
            <w:tcW w:w="1125"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0.015</w:t>
            </w:r>
          </w:p>
        </w:tc>
        <w:tc>
          <w:tcPr>
            <w:tcW w:w="1965" w:type="dxa"/>
            <w:vAlign w:val="top"/>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2022.12.26</w:t>
            </w:r>
          </w:p>
        </w:tc>
        <w:tc>
          <w:tcPr>
            <w:tcW w:w="1050" w:type="dxa"/>
            <w:vAlign w:val="top"/>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60</w:t>
            </w:r>
          </w:p>
        </w:tc>
        <w:tc>
          <w:tcPr>
            <w:tcW w:w="183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15600</w:t>
            </w:r>
          </w:p>
        </w:tc>
        <w:tc>
          <w:tcPr>
            <w:tcW w:w="8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3</w:t>
            </w:r>
          </w:p>
        </w:tc>
        <w:tc>
          <w:tcPr>
            <w:tcW w:w="138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468</w:t>
            </w:r>
          </w:p>
        </w:tc>
        <w:tc>
          <w:tcPr>
            <w:tcW w:w="219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可调顶托</w:t>
            </w:r>
          </w:p>
        </w:tc>
        <w:tc>
          <w:tcPr>
            <w:tcW w:w="885" w:type="dxa"/>
          </w:tcPr>
          <w:p>
            <w:pPr>
              <w:spacing w:line="360" w:lineRule="auto"/>
              <w:jc w:val="center"/>
              <w:rPr>
                <w:sz w:val="24"/>
                <w:szCs w:val="24"/>
                <w:highlight w:val="yellow"/>
              </w:rPr>
            </w:pPr>
          </w:p>
        </w:tc>
        <w:tc>
          <w:tcPr>
            <w:tcW w:w="840" w:type="dxa"/>
          </w:tcPr>
          <w:p>
            <w:pPr>
              <w:spacing w:line="360" w:lineRule="auto"/>
              <w:jc w:val="center"/>
              <w:rPr>
                <w:rFonts w:hint="default" w:eastAsia="宋体"/>
                <w:sz w:val="18"/>
                <w:szCs w:val="18"/>
                <w:highlight w:val="yellow"/>
                <w:lang w:val="en-US" w:eastAsia="zh-CN"/>
              </w:rPr>
            </w:pPr>
            <w:r>
              <w:rPr>
                <w:rFonts w:hint="eastAsia"/>
                <w:sz w:val="18"/>
                <w:szCs w:val="18"/>
                <w:highlight w:val="yellow"/>
                <w:lang w:val="en-US" w:eastAsia="zh-CN"/>
              </w:rPr>
              <w:t>2000</w:t>
            </w:r>
          </w:p>
        </w:tc>
        <w:tc>
          <w:tcPr>
            <w:tcW w:w="555"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套</w:t>
            </w:r>
          </w:p>
        </w:tc>
        <w:tc>
          <w:tcPr>
            <w:tcW w:w="1125" w:type="dxa"/>
          </w:tcPr>
          <w:p>
            <w:pPr>
              <w:spacing w:line="360" w:lineRule="auto"/>
              <w:jc w:val="center"/>
              <w:rPr>
                <w:rFonts w:hint="default"/>
                <w:sz w:val="24"/>
                <w:szCs w:val="24"/>
                <w:highlight w:val="yellow"/>
                <w:lang w:val="en-US"/>
              </w:rPr>
            </w:pPr>
            <w:r>
              <w:rPr>
                <w:rFonts w:hint="eastAsia"/>
                <w:sz w:val="24"/>
                <w:szCs w:val="24"/>
                <w:highlight w:val="yellow"/>
                <w:lang w:val="en-US" w:eastAsia="zh-CN"/>
              </w:rPr>
              <w:t>0.03</w:t>
            </w:r>
          </w:p>
        </w:tc>
        <w:tc>
          <w:tcPr>
            <w:tcW w:w="1965" w:type="dxa"/>
            <w:vAlign w:val="top"/>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2022.12.26</w:t>
            </w:r>
          </w:p>
        </w:tc>
        <w:tc>
          <w:tcPr>
            <w:tcW w:w="1050" w:type="dxa"/>
            <w:vAlign w:val="top"/>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60</w:t>
            </w:r>
          </w:p>
        </w:tc>
        <w:tc>
          <w:tcPr>
            <w:tcW w:w="183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3600</w:t>
            </w:r>
          </w:p>
        </w:tc>
        <w:tc>
          <w:tcPr>
            <w:tcW w:w="8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3</w:t>
            </w:r>
          </w:p>
        </w:tc>
        <w:tc>
          <w:tcPr>
            <w:tcW w:w="138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108</w:t>
            </w:r>
          </w:p>
        </w:tc>
        <w:tc>
          <w:tcPr>
            <w:tcW w:w="219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spacing w:line="360" w:lineRule="auto"/>
              <w:jc w:val="center"/>
              <w:rPr>
                <w:rFonts w:hint="eastAsia"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钢跳板</w:t>
            </w:r>
          </w:p>
        </w:tc>
        <w:tc>
          <w:tcPr>
            <w:tcW w:w="885"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3m</w:t>
            </w:r>
          </w:p>
        </w:tc>
        <w:tc>
          <w:tcPr>
            <w:tcW w:w="840" w:type="dxa"/>
            <w:vAlign w:val="top"/>
          </w:tcPr>
          <w:p>
            <w:pPr>
              <w:spacing w:line="360" w:lineRule="auto"/>
              <w:jc w:val="center"/>
              <w:rPr>
                <w:rFonts w:hint="default" w:ascii="Times New Roman" w:hAnsi="Times New Roman" w:eastAsia="宋体" w:cs="Times New Roman"/>
                <w:kern w:val="2"/>
                <w:sz w:val="18"/>
                <w:szCs w:val="18"/>
                <w:highlight w:val="yellow"/>
                <w:lang w:val="en-US" w:eastAsia="zh-CN" w:bidi="ar-SA"/>
              </w:rPr>
            </w:pPr>
            <w:r>
              <w:rPr>
                <w:rFonts w:hint="eastAsia" w:cs="Times New Roman"/>
                <w:kern w:val="2"/>
                <w:sz w:val="18"/>
                <w:szCs w:val="18"/>
                <w:highlight w:val="yellow"/>
                <w:lang w:val="en-US" w:eastAsia="zh-CN" w:bidi="ar-SA"/>
              </w:rPr>
              <w:t>4000</w:t>
            </w:r>
          </w:p>
        </w:tc>
        <w:tc>
          <w:tcPr>
            <w:tcW w:w="555" w:type="dxa"/>
            <w:vAlign w:val="top"/>
          </w:tcPr>
          <w:p>
            <w:pPr>
              <w:spacing w:line="360" w:lineRule="auto"/>
              <w:jc w:val="center"/>
              <w:rPr>
                <w:rFonts w:hint="eastAsia"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块</w:t>
            </w:r>
          </w:p>
        </w:tc>
        <w:tc>
          <w:tcPr>
            <w:tcW w:w="1125"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0.6</w:t>
            </w:r>
          </w:p>
        </w:tc>
        <w:tc>
          <w:tcPr>
            <w:tcW w:w="1965"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2022.12.26</w:t>
            </w:r>
          </w:p>
        </w:tc>
        <w:tc>
          <w:tcPr>
            <w:tcW w:w="1050"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60</w:t>
            </w:r>
          </w:p>
        </w:tc>
        <w:tc>
          <w:tcPr>
            <w:tcW w:w="1830"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144000</w:t>
            </w:r>
          </w:p>
        </w:tc>
        <w:tc>
          <w:tcPr>
            <w:tcW w:w="855" w:type="dxa"/>
          </w:tcPr>
          <w:p>
            <w:pPr>
              <w:spacing w:line="360" w:lineRule="auto"/>
              <w:jc w:val="center"/>
              <w:rPr>
                <w:rFonts w:hint="eastAsia" w:eastAsia="宋体"/>
                <w:sz w:val="24"/>
                <w:szCs w:val="24"/>
                <w:highlight w:val="yellow"/>
                <w:lang w:val="en-US" w:eastAsia="zh-CN"/>
              </w:rPr>
            </w:pPr>
            <w:r>
              <w:rPr>
                <w:rFonts w:hint="eastAsia"/>
                <w:sz w:val="24"/>
                <w:szCs w:val="24"/>
                <w:highlight w:val="yellow"/>
                <w:lang w:val="en-US" w:eastAsia="zh-CN"/>
              </w:rPr>
              <w:t>3</w:t>
            </w:r>
          </w:p>
        </w:tc>
        <w:tc>
          <w:tcPr>
            <w:tcW w:w="138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4320</w:t>
            </w:r>
          </w:p>
        </w:tc>
        <w:tc>
          <w:tcPr>
            <w:tcW w:w="2190" w:type="dxa"/>
          </w:tcPr>
          <w:p>
            <w:pPr>
              <w:spacing w:line="360" w:lineRule="auto"/>
              <w:jc w:val="center"/>
              <w:rPr>
                <w:rFonts w:hint="default" w:eastAsia="宋体"/>
                <w:sz w:val="24"/>
                <w:szCs w:val="24"/>
                <w:highlight w:val="yellow"/>
                <w:lang w:val="en-US" w:eastAsia="zh-CN"/>
              </w:rPr>
            </w:pPr>
            <w:r>
              <w:rPr>
                <w:rFonts w:hint="eastAsia"/>
                <w:sz w:val="24"/>
                <w:szCs w:val="24"/>
                <w:highlight w:val="yellow"/>
                <w:lang w:val="en-US" w:eastAsia="zh-CN"/>
              </w:rPr>
              <w:t>148320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spacing w:line="360" w:lineRule="auto"/>
              <w:rPr>
                <w:sz w:val="24"/>
                <w:szCs w:val="24"/>
                <w:highlight w:val="yellow"/>
              </w:rPr>
            </w:pPr>
          </w:p>
        </w:tc>
        <w:tc>
          <w:tcPr>
            <w:tcW w:w="885" w:type="dxa"/>
          </w:tcPr>
          <w:p>
            <w:pPr>
              <w:spacing w:line="360" w:lineRule="auto"/>
              <w:rPr>
                <w:sz w:val="24"/>
                <w:szCs w:val="24"/>
                <w:highlight w:val="yellow"/>
              </w:rPr>
            </w:pPr>
          </w:p>
        </w:tc>
        <w:tc>
          <w:tcPr>
            <w:tcW w:w="840" w:type="dxa"/>
          </w:tcPr>
          <w:p>
            <w:pPr>
              <w:spacing w:line="360" w:lineRule="auto"/>
              <w:rPr>
                <w:sz w:val="24"/>
                <w:szCs w:val="24"/>
                <w:highlight w:val="yellow"/>
              </w:rPr>
            </w:pPr>
          </w:p>
        </w:tc>
        <w:tc>
          <w:tcPr>
            <w:tcW w:w="555" w:type="dxa"/>
          </w:tcPr>
          <w:p>
            <w:pPr>
              <w:spacing w:line="360" w:lineRule="auto"/>
              <w:rPr>
                <w:sz w:val="24"/>
                <w:szCs w:val="24"/>
                <w:highlight w:val="yellow"/>
              </w:rPr>
            </w:pPr>
          </w:p>
        </w:tc>
        <w:tc>
          <w:tcPr>
            <w:tcW w:w="1125" w:type="dxa"/>
          </w:tcPr>
          <w:p>
            <w:pPr>
              <w:spacing w:line="360" w:lineRule="auto"/>
              <w:rPr>
                <w:sz w:val="24"/>
                <w:szCs w:val="24"/>
                <w:highlight w:val="yellow"/>
              </w:rPr>
            </w:pPr>
          </w:p>
        </w:tc>
        <w:tc>
          <w:tcPr>
            <w:tcW w:w="1965" w:type="dxa"/>
          </w:tcPr>
          <w:p>
            <w:pPr>
              <w:spacing w:line="360" w:lineRule="auto"/>
              <w:rPr>
                <w:sz w:val="24"/>
                <w:szCs w:val="24"/>
                <w:highlight w:val="yellow"/>
              </w:rPr>
            </w:pPr>
          </w:p>
        </w:tc>
        <w:tc>
          <w:tcPr>
            <w:tcW w:w="1050" w:type="dxa"/>
          </w:tcPr>
          <w:p>
            <w:pPr>
              <w:spacing w:line="360" w:lineRule="auto"/>
              <w:rPr>
                <w:sz w:val="24"/>
                <w:szCs w:val="24"/>
                <w:highlight w:val="yellow"/>
              </w:rPr>
            </w:pPr>
          </w:p>
        </w:tc>
        <w:tc>
          <w:tcPr>
            <w:tcW w:w="1830" w:type="dxa"/>
          </w:tcPr>
          <w:p>
            <w:pPr>
              <w:spacing w:line="360" w:lineRule="auto"/>
              <w:rPr>
                <w:sz w:val="24"/>
                <w:szCs w:val="24"/>
                <w:highlight w:val="yellow"/>
              </w:rPr>
            </w:pPr>
          </w:p>
        </w:tc>
        <w:tc>
          <w:tcPr>
            <w:tcW w:w="855" w:type="dxa"/>
          </w:tcPr>
          <w:p>
            <w:pPr>
              <w:spacing w:line="360" w:lineRule="auto"/>
              <w:rPr>
                <w:sz w:val="24"/>
                <w:szCs w:val="24"/>
                <w:highlight w:val="yellow"/>
              </w:rPr>
            </w:pPr>
          </w:p>
        </w:tc>
        <w:tc>
          <w:tcPr>
            <w:tcW w:w="1380" w:type="dxa"/>
          </w:tcPr>
          <w:p>
            <w:pPr>
              <w:rPr>
                <w:highlight w:val="yellow"/>
              </w:rPr>
            </w:pPr>
          </w:p>
        </w:tc>
        <w:tc>
          <w:tcPr>
            <w:tcW w:w="2190" w:type="dxa"/>
          </w:tcPr>
          <w:p>
            <w:pPr>
              <w:spacing w:line="360" w:lineRule="auto"/>
              <w:rPr>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5" w:type="dxa"/>
            <w:gridSpan w:val="11"/>
          </w:tcPr>
          <w:p>
            <w:pPr>
              <w:spacing w:line="360" w:lineRule="auto"/>
              <w:rPr>
                <w:rFonts w:hint="default" w:eastAsia="宋体"/>
                <w:sz w:val="24"/>
                <w:szCs w:val="24"/>
                <w:highlight w:val="yellow"/>
                <w:lang w:val="en-US" w:eastAsia="zh-CN"/>
              </w:rPr>
            </w:pPr>
            <w:r>
              <w:rPr>
                <w:rFonts w:hint="eastAsia"/>
                <w:sz w:val="24"/>
                <w:szCs w:val="24"/>
                <w:highlight w:val="yellow"/>
              </w:rPr>
              <w:t>合计小写金额：</w:t>
            </w:r>
            <w:r>
              <w:rPr>
                <w:rFonts w:hint="eastAsia"/>
                <w:sz w:val="24"/>
                <w:szCs w:val="24"/>
                <w:highlight w:val="yellow"/>
                <w:lang w:val="en-US" w:eastAsia="zh-CN"/>
              </w:rPr>
              <w:t>1244652.00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5" w:type="dxa"/>
            <w:gridSpan w:val="11"/>
          </w:tcPr>
          <w:p>
            <w:pPr>
              <w:spacing w:line="360" w:lineRule="auto"/>
              <w:rPr>
                <w:rFonts w:hint="default" w:eastAsia="宋体"/>
                <w:sz w:val="24"/>
                <w:szCs w:val="24"/>
                <w:highlight w:val="yellow"/>
                <w:lang w:val="en-US" w:eastAsia="zh-CN"/>
              </w:rPr>
            </w:pPr>
            <w:r>
              <w:rPr>
                <w:rFonts w:hint="eastAsia"/>
                <w:sz w:val="24"/>
                <w:szCs w:val="24"/>
                <w:highlight w:val="yellow"/>
              </w:rPr>
              <w:t>合同总价：</w:t>
            </w:r>
            <w:r>
              <w:rPr>
                <w:rFonts w:hint="eastAsia"/>
                <w:sz w:val="24"/>
                <w:szCs w:val="24"/>
                <w:highlight w:val="yellow"/>
                <w:lang w:val="en-US" w:eastAsia="zh-CN"/>
              </w:rPr>
              <w:t>壹佰贰拾肆万肆仟陆佰伍拾贰元整</w:t>
            </w:r>
          </w:p>
        </w:tc>
      </w:tr>
    </w:tbl>
    <w:p>
      <w:pPr>
        <w:spacing w:line="360" w:lineRule="auto"/>
        <w:rPr>
          <w:rFonts w:hint="default" w:eastAsia="宋体"/>
          <w:b/>
          <w:bCs/>
          <w:color w:val="000000"/>
          <w:sz w:val="24"/>
          <w:szCs w:val="24"/>
          <w:lang w:val="en-US" w:eastAsia="zh-CN"/>
        </w:rPr>
      </w:pPr>
      <w:r>
        <w:rPr>
          <w:rFonts w:hint="eastAsia"/>
          <w:b/>
          <w:bCs/>
          <w:color w:val="000000"/>
          <w:sz w:val="24"/>
          <w:szCs w:val="24"/>
          <w:lang w:val="en-US" w:eastAsia="zh-CN"/>
        </w:rPr>
        <w:t>注：以上合同价为暂估合同价，实际合同价以现场管材、管件实际验收的数量及实际租赁使用天数为计算依据。</w:t>
      </w:r>
    </w:p>
    <w:p>
      <w:pPr>
        <w:spacing w:line="360" w:lineRule="auto"/>
        <w:ind w:firstLine="482" w:firstLineChars="200"/>
        <w:rPr>
          <w:b/>
          <w:bCs/>
          <w:color w:val="000000"/>
          <w:sz w:val="24"/>
          <w:szCs w:val="24"/>
        </w:rPr>
      </w:pPr>
    </w:p>
    <w:p>
      <w:pPr>
        <w:spacing w:line="360" w:lineRule="auto"/>
        <w:rPr>
          <w:b/>
          <w:bCs/>
          <w:color w:val="000000"/>
          <w:sz w:val="24"/>
          <w:szCs w:val="24"/>
        </w:rPr>
        <w:sectPr>
          <w:footerReference r:id="rId13" w:type="first"/>
          <w:headerReference r:id="rId11" w:type="default"/>
          <w:footerReference r:id="rId12" w:type="default"/>
          <w:pgSz w:w="16838" w:h="11906" w:orient="landscape"/>
          <w:pgMar w:top="1800" w:right="1440" w:bottom="1800" w:left="1440" w:header="851" w:footer="851" w:gutter="0"/>
          <w:pgNumType w:fmt="decimal"/>
          <w:cols w:space="720" w:num="1"/>
          <w:docGrid w:type="lines" w:linePitch="312" w:charSpace="0"/>
        </w:sectPr>
      </w:pPr>
    </w:p>
    <w:p>
      <w:pPr>
        <w:spacing w:line="360" w:lineRule="auto"/>
        <w:ind w:firstLine="482" w:firstLineChars="200"/>
        <w:rPr>
          <w:b/>
          <w:bCs/>
          <w:color w:val="000000"/>
          <w:sz w:val="24"/>
          <w:szCs w:val="24"/>
        </w:rPr>
      </w:pPr>
      <w:r>
        <w:rPr>
          <w:rFonts w:hint="eastAsia"/>
          <w:b/>
          <w:bCs/>
          <w:color w:val="000000"/>
          <w:sz w:val="24"/>
          <w:szCs w:val="24"/>
        </w:rPr>
        <w:t>第二条</w:t>
      </w:r>
      <w:r>
        <w:rPr>
          <w:rFonts w:hint="eastAsia"/>
          <w:color w:val="000000"/>
          <w:sz w:val="24"/>
          <w:szCs w:val="24"/>
        </w:rPr>
        <w:t xml:space="preserve">  </w:t>
      </w:r>
      <w:r>
        <w:rPr>
          <w:rFonts w:hint="eastAsia"/>
          <w:b/>
          <w:bCs/>
          <w:color w:val="000000"/>
          <w:sz w:val="24"/>
          <w:szCs w:val="24"/>
        </w:rPr>
        <w:t>质量，按下列第</w:t>
      </w:r>
      <w:r>
        <w:rPr>
          <w:rFonts w:hint="eastAsia"/>
          <w:b/>
          <w:bCs/>
          <w:color w:val="000000"/>
          <w:sz w:val="24"/>
          <w:szCs w:val="24"/>
          <w:u w:val="single"/>
        </w:rPr>
        <w:t>     </w:t>
      </w:r>
      <w:r>
        <w:rPr>
          <w:rFonts w:hint="eastAsia"/>
          <w:b/>
          <w:bCs/>
          <w:color w:val="000000"/>
          <w:sz w:val="24"/>
          <w:szCs w:val="24"/>
          <w:u w:val="single"/>
          <w:lang w:val="en-US" w:eastAsia="zh-CN"/>
        </w:rPr>
        <w:t>3</w:t>
      </w:r>
      <w:r>
        <w:rPr>
          <w:rFonts w:hint="eastAsia"/>
          <w:b/>
          <w:bCs/>
          <w:color w:val="000000"/>
          <w:sz w:val="24"/>
          <w:szCs w:val="24"/>
          <w:u w:val="single"/>
        </w:rPr>
        <w:t>     </w:t>
      </w:r>
      <w:r>
        <w:rPr>
          <w:rFonts w:hint="eastAsia"/>
          <w:b/>
          <w:bCs/>
          <w:color w:val="000000"/>
          <w:sz w:val="24"/>
          <w:szCs w:val="24"/>
        </w:rPr>
        <w:t>项执行：</w:t>
      </w:r>
    </w:p>
    <w:p>
      <w:pPr>
        <w:spacing w:line="360" w:lineRule="auto"/>
        <w:ind w:firstLine="480" w:firstLineChars="200"/>
        <w:rPr>
          <w:sz w:val="24"/>
          <w:szCs w:val="24"/>
        </w:rPr>
      </w:pPr>
      <w:r>
        <w:rPr>
          <w:rFonts w:hint="eastAsia"/>
          <w:sz w:val="24"/>
          <w:szCs w:val="24"/>
        </w:rPr>
        <w:t>1. 乙方必须按甲方要求向甲方提供（相应的）资质证明，其提供的产品必须符合相关的国家、行业标准。</w:t>
      </w:r>
    </w:p>
    <w:p>
      <w:pPr>
        <w:spacing w:line="360" w:lineRule="auto"/>
        <w:ind w:firstLine="480" w:firstLineChars="200"/>
        <w:rPr>
          <w:color w:val="000000"/>
          <w:sz w:val="24"/>
          <w:szCs w:val="24"/>
        </w:rPr>
      </w:pPr>
      <w:r>
        <w:rPr>
          <w:rFonts w:hint="eastAsia"/>
          <w:color w:val="000000"/>
          <w:sz w:val="24"/>
          <w:szCs w:val="24"/>
        </w:rPr>
        <w:t>2. 按样本，样本作为合同的附件。</w:t>
      </w:r>
    </w:p>
    <w:p>
      <w:pPr>
        <w:spacing w:line="360" w:lineRule="auto"/>
        <w:ind w:firstLine="480" w:firstLineChars="200"/>
        <w:rPr>
          <w:color w:val="000000"/>
          <w:sz w:val="24"/>
          <w:szCs w:val="24"/>
        </w:rPr>
      </w:pPr>
      <w:r>
        <w:rPr>
          <w:rFonts w:hint="eastAsia"/>
          <w:color w:val="000000"/>
          <w:sz w:val="24"/>
          <w:szCs w:val="24"/>
        </w:rPr>
        <w:t>3 .按双方商定要求执行，具体为：</w:t>
      </w:r>
      <w:r>
        <w:rPr>
          <w:rFonts w:hint="eastAsia"/>
          <w:color w:val="000000"/>
          <w:sz w:val="24"/>
          <w:szCs w:val="24"/>
          <w:u w:val="single"/>
        </w:rPr>
        <w:t>   </w:t>
      </w:r>
      <w:r>
        <w:rPr>
          <w:rFonts w:hint="eastAsia"/>
          <w:color w:val="000000"/>
          <w:sz w:val="24"/>
          <w:szCs w:val="24"/>
          <w:u w:val="single"/>
          <w:lang w:val="en-US" w:eastAsia="zh-CN"/>
        </w:rPr>
        <w:t>符合建筑工程施工质量验收标准</w:t>
      </w:r>
      <w:r>
        <w:rPr>
          <w:rFonts w:hint="eastAsia"/>
          <w:color w:val="000000"/>
          <w:sz w:val="24"/>
          <w:szCs w:val="24"/>
          <w:u w:val="single"/>
        </w:rPr>
        <w:t>       </w:t>
      </w:r>
      <w:r>
        <w:rPr>
          <w:rFonts w:hint="eastAsia"/>
          <w:color w:val="000000"/>
          <w:sz w:val="24"/>
          <w:szCs w:val="24"/>
        </w:rPr>
        <w:t>。</w:t>
      </w:r>
    </w:p>
    <w:p>
      <w:pPr>
        <w:numPr>
          <w:ilvl w:val="0"/>
          <w:numId w:val="1"/>
        </w:numPr>
        <w:spacing w:line="360" w:lineRule="auto"/>
        <w:ind w:firstLine="480" w:firstLineChars="200"/>
        <w:rPr>
          <w:sz w:val="24"/>
          <w:szCs w:val="24"/>
        </w:rPr>
      </w:pPr>
      <w:r>
        <w:rPr>
          <w:rFonts w:hint="eastAsia"/>
          <w:sz w:val="24"/>
          <w:szCs w:val="24"/>
        </w:rPr>
        <w:t>乙方应保证供应材料的质量可靠，公差应在国家规定的范围内</w:t>
      </w:r>
      <w:r>
        <w:rPr>
          <w:rFonts w:hint="eastAsia"/>
          <w:bCs/>
          <w:iCs/>
          <w:sz w:val="24"/>
          <w:szCs w:val="24"/>
          <w:u w:val="single"/>
        </w:rPr>
        <w:t xml:space="preserve">         </w:t>
      </w:r>
      <w:r>
        <w:rPr>
          <w:rFonts w:hint="eastAsia"/>
          <w:bCs/>
          <w:iCs/>
          <w:sz w:val="24"/>
          <w:szCs w:val="24"/>
          <w:u w:val="single"/>
          <w:lang w:val="en-US" w:eastAsia="zh-CN"/>
        </w:rPr>
        <w:t xml:space="preserve">   允许范围内</w:t>
      </w:r>
      <w:r>
        <w:rPr>
          <w:rFonts w:hint="eastAsia"/>
          <w:bCs/>
          <w:iCs/>
          <w:sz w:val="24"/>
          <w:szCs w:val="24"/>
          <w:u w:val="single"/>
        </w:rPr>
        <w:t xml:space="preserve">   </w:t>
      </w:r>
      <w:r>
        <w:rPr>
          <w:rFonts w:hint="eastAsia"/>
          <w:sz w:val="24"/>
          <w:szCs w:val="24"/>
        </w:rPr>
        <w:t>，超出约定公差范围的部分不予结算，外观应无明显的质量缺陷，货物的质量保证书、出厂合格证、产品质量检测报告等质量保证文件应随货同行。</w:t>
      </w:r>
    </w:p>
    <w:p>
      <w:pPr>
        <w:numPr>
          <w:ilvl w:val="0"/>
          <w:numId w:val="1"/>
        </w:numPr>
        <w:spacing w:line="360" w:lineRule="auto"/>
        <w:ind w:firstLine="480" w:firstLineChars="200"/>
        <w:rPr>
          <w:color w:val="000000"/>
          <w:sz w:val="24"/>
          <w:szCs w:val="24"/>
          <w:u w:val="single"/>
        </w:rPr>
      </w:pPr>
      <w:r>
        <w:rPr>
          <w:rFonts w:hint="eastAsia"/>
          <w:sz w:val="24"/>
          <w:szCs w:val="24"/>
        </w:rPr>
        <w:t>质量标准为</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p>
    <w:p>
      <w:pPr>
        <w:numPr>
          <w:ilvl w:val="0"/>
          <w:numId w:val="1"/>
        </w:numPr>
        <w:spacing w:line="360" w:lineRule="auto"/>
        <w:ind w:firstLine="480" w:firstLineChars="200"/>
        <w:rPr>
          <w:color w:val="000000"/>
          <w:sz w:val="24"/>
          <w:szCs w:val="24"/>
        </w:rPr>
      </w:pPr>
      <w:r>
        <w:rPr>
          <w:rFonts w:hint="eastAsia"/>
          <w:sz w:val="24"/>
          <w:szCs w:val="24"/>
        </w:rPr>
        <w:t>其他技术要求：</w:t>
      </w:r>
      <w:r>
        <w:rPr>
          <w:rFonts w:hint="eastAsia"/>
          <w:iCs/>
          <w:sz w:val="24"/>
          <w:szCs w:val="24"/>
          <w:u w:val="single"/>
        </w:rPr>
        <w:t xml:space="preserve">            </w:t>
      </w:r>
      <w:r>
        <w:rPr>
          <w:rFonts w:hint="eastAsia"/>
          <w:iCs/>
          <w:sz w:val="24"/>
          <w:szCs w:val="24"/>
          <w:u w:val="single"/>
          <w:lang w:val="en-US" w:eastAsia="zh-CN"/>
        </w:rPr>
        <w:t>/</w:t>
      </w:r>
      <w:r>
        <w:rPr>
          <w:rFonts w:hint="eastAsia"/>
          <w:iCs/>
          <w:sz w:val="24"/>
          <w:szCs w:val="24"/>
          <w:u w:val="single"/>
        </w:rPr>
        <w:t xml:space="preserve">                           </w:t>
      </w:r>
      <w:r>
        <w:rPr>
          <w:rFonts w:hint="eastAsia"/>
          <w:sz w:val="24"/>
          <w:szCs w:val="24"/>
        </w:rPr>
        <w:t>。</w:t>
      </w:r>
    </w:p>
    <w:p>
      <w:pPr>
        <w:spacing w:line="360" w:lineRule="auto"/>
        <w:ind w:firstLine="482" w:firstLineChars="200"/>
        <w:rPr>
          <w:b/>
          <w:color w:val="000000"/>
          <w:sz w:val="24"/>
          <w:szCs w:val="24"/>
        </w:rPr>
      </w:pPr>
      <w:r>
        <w:rPr>
          <w:rFonts w:hint="eastAsia"/>
          <w:b/>
          <w:color w:val="000000"/>
          <w:sz w:val="24"/>
          <w:szCs w:val="24"/>
        </w:rPr>
        <w:t>第三条　数量和计量单位、计量方法</w:t>
      </w:r>
    </w:p>
    <w:p>
      <w:pPr>
        <w:pStyle w:val="2"/>
        <w:snapToGrid w:val="0"/>
        <w:spacing w:line="360" w:lineRule="auto"/>
        <w:ind w:firstLine="480"/>
        <w:rPr>
          <w:rFonts w:hAnsi="宋体"/>
          <w:color w:val="000000"/>
          <w:szCs w:val="24"/>
        </w:rPr>
      </w:pPr>
      <w:r>
        <w:rPr>
          <w:rFonts w:ascii="Times New Roman"/>
          <w:color w:val="000000"/>
          <w:szCs w:val="24"/>
        </w:rPr>
        <w:t>1</w:t>
      </w:r>
      <w:r>
        <w:rPr>
          <w:rFonts w:hint="eastAsia" w:hAnsi="宋体"/>
          <w:color w:val="000000"/>
          <w:szCs w:val="24"/>
        </w:rPr>
        <w:t>．数量：</w:t>
      </w:r>
      <w:r>
        <w:rPr>
          <w:rFonts w:hint="eastAsia" w:hAnsi="宋体"/>
          <w:color w:val="000000"/>
          <w:szCs w:val="24"/>
          <w:u w:val="single"/>
        </w:rPr>
        <w:t>    </w:t>
      </w:r>
      <w:r>
        <w:rPr>
          <w:rFonts w:hint="eastAsia" w:hAnsi="宋体"/>
          <w:color w:val="000000"/>
          <w:szCs w:val="24"/>
          <w:highlight w:val="yellow"/>
          <w:u w:val="single"/>
          <w:lang w:val="en-US" w:eastAsia="zh-CN"/>
        </w:rPr>
        <w:t>详见</w:t>
      </w:r>
      <w:r>
        <w:rPr>
          <w:rFonts w:hint="eastAsia"/>
          <w:b/>
          <w:bCs/>
          <w:color w:val="000000"/>
          <w:sz w:val="24"/>
          <w:szCs w:val="24"/>
          <w:highlight w:val="yellow"/>
          <w:u w:val="single"/>
        </w:rPr>
        <w:t>附表（一）</w:t>
      </w:r>
      <w:r>
        <w:rPr>
          <w:rFonts w:hint="eastAsia" w:hAnsi="宋体"/>
          <w:color w:val="000000"/>
          <w:szCs w:val="24"/>
          <w:u w:val="single"/>
        </w:rPr>
        <w:t>      </w:t>
      </w:r>
      <w:r>
        <w:rPr>
          <w:rFonts w:hint="eastAsia" w:hAnsi="宋体"/>
          <w:color w:val="000000"/>
          <w:szCs w:val="24"/>
        </w:rPr>
        <w:t>。</w:t>
      </w:r>
    </w:p>
    <w:p>
      <w:pPr>
        <w:spacing w:line="360" w:lineRule="auto"/>
        <w:ind w:firstLine="480" w:firstLineChars="200"/>
        <w:rPr>
          <w:color w:val="000000"/>
          <w:sz w:val="24"/>
          <w:szCs w:val="24"/>
        </w:rPr>
      </w:pPr>
      <w:r>
        <w:rPr>
          <w:rFonts w:hint="eastAsia"/>
          <w:sz w:val="24"/>
          <w:szCs w:val="24"/>
        </w:rPr>
        <w:t>以上数量为暂定量，具体结算数量以甲方检验合格并签认数量为准。</w:t>
      </w:r>
    </w:p>
    <w:p>
      <w:pPr>
        <w:pStyle w:val="2"/>
        <w:snapToGrid w:val="0"/>
        <w:spacing w:line="360" w:lineRule="auto"/>
        <w:ind w:firstLine="480"/>
        <w:rPr>
          <w:rFonts w:hAnsi="宋体"/>
          <w:color w:val="000000"/>
          <w:szCs w:val="24"/>
        </w:rPr>
      </w:pPr>
      <w:r>
        <w:rPr>
          <w:rFonts w:ascii="Times New Roman"/>
          <w:color w:val="000000"/>
          <w:szCs w:val="24"/>
        </w:rPr>
        <w:t>2</w:t>
      </w:r>
      <w:r>
        <w:rPr>
          <w:rFonts w:hint="eastAsia" w:hAnsi="宋体"/>
          <w:color w:val="000000"/>
          <w:szCs w:val="24"/>
        </w:rPr>
        <w:t>．计量单位和方法：</w:t>
      </w:r>
      <w:r>
        <w:rPr>
          <w:rFonts w:hint="eastAsia" w:hAnsi="宋体"/>
          <w:color w:val="000000"/>
          <w:szCs w:val="24"/>
          <w:u w:val="single"/>
        </w:rPr>
        <w:t>  </w:t>
      </w:r>
      <w:r>
        <w:rPr>
          <w:rFonts w:hint="eastAsia" w:hAnsi="宋体"/>
          <w:color w:val="000000"/>
          <w:szCs w:val="24"/>
          <w:highlight w:val="yellow"/>
          <w:u w:val="single"/>
          <w:lang w:val="en-US" w:eastAsia="zh-CN"/>
        </w:rPr>
        <w:t>实际验收数量及实际使用天数</w:t>
      </w:r>
      <w:r>
        <w:rPr>
          <w:rFonts w:hint="eastAsia" w:hAnsi="宋体"/>
          <w:color w:val="000000"/>
          <w:szCs w:val="24"/>
          <w:u w:val="single"/>
        </w:rPr>
        <w:t>   </w:t>
      </w:r>
      <w:r>
        <w:rPr>
          <w:rFonts w:hint="eastAsia" w:hAnsi="宋体"/>
          <w:color w:val="000000"/>
          <w:szCs w:val="24"/>
        </w:rPr>
        <w:t>。</w:t>
      </w:r>
    </w:p>
    <w:p>
      <w:pPr>
        <w:pStyle w:val="2"/>
        <w:snapToGrid w:val="0"/>
        <w:spacing w:line="360" w:lineRule="auto"/>
        <w:ind w:firstLine="480"/>
        <w:rPr>
          <w:rFonts w:hint="default" w:hAnsi="宋体" w:eastAsia="宋体"/>
          <w:color w:val="000000"/>
          <w:szCs w:val="24"/>
          <w:lang w:val="en-US" w:eastAsia="zh-CN"/>
        </w:rPr>
      </w:pPr>
      <w:r>
        <w:rPr>
          <w:rFonts w:ascii="Times New Roman"/>
          <w:color w:val="000000"/>
          <w:szCs w:val="24"/>
        </w:rPr>
        <w:t>3</w:t>
      </w:r>
      <w:r>
        <w:rPr>
          <w:rFonts w:hint="eastAsia" w:hAnsi="宋体"/>
          <w:b/>
          <w:bCs/>
          <w:color w:val="000000"/>
          <w:szCs w:val="24"/>
        </w:rPr>
        <w:t>．</w:t>
      </w:r>
      <w:r>
        <w:rPr>
          <w:rFonts w:hint="eastAsia" w:hAnsi="宋体"/>
          <w:color w:val="000000"/>
          <w:szCs w:val="24"/>
        </w:rPr>
        <w:t>租赁期限</w:t>
      </w:r>
      <w:r>
        <w:rPr>
          <w:rFonts w:hint="eastAsia" w:hAnsi="宋体"/>
          <w:color w:val="000000"/>
          <w:szCs w:val="24"/>
          <w:lang w:eastAsia="zh-CN"/>
        </w:rPr>
        <w:t>：</w:t>
      </w:r>
      <w:r>
        <w:rPr>
          <w:rFonts w:hint="eastAsia" w:hAnsi="宋体"/>
          <w:color w:val="000000"/>
          <w:szCs w:val="24"/>
          <w:highlight w:val="yellow"/>
          <w:lang w:val="en-US" w:eastAsia="zh-CN"/>
        </w:rPr>
        <w:t>暂定60天</w:t>
      </w:r>
    </w:p>
    <w:p>
      <w:pPr>
        <w:tabs>
          <w:tab w:val="left" w:pos="5480"/>
          <w:tab w:val="right" w:pos="8306"/>
        </w:tabs>
        <w:spacing w:line="360" w:lineRule="auto"/>
        <w:ind w:firstLine="480" w:firstLineChars="200"/>
        <w:rPr>
          <w:bCs/>
          <w:color w:val="000000"/>
          <w:sz w:val="24"/>
          <w:szCs w:val="24"/>
        </w:rPr>
      </w:pPr>
      <w:r>
        <w:rPr>
          <w:rFonts w:hint="eastAsia"/>
          <w:bCs/>
          <w:sz w:val="24"/>
          <w:szCs w:val="24"/>
        </w:rPr>
        <w:t>3</w:t>
      </w:r>
      <w:r>
        <w:rPr>
          <w:bCs/>
          <w:sz w:val="24"/>
          <w:szCs w:val="24"/>
        </w:rPr>
        <w:t xml:space="preserve">.1 </w:t>
      </w:r>
      <w:r>
        <w:rPr>
          <w:rFonts w:hint="eastAsia"/>
          <w:bCs/>
          <w:sz w:val="24"/>
          <w:szCs w:val="24"/>
        </w:rPr>
        <w:t>租赁时间暂定为装运之日起开始计算租费</w:t>
      </w:r>
      <w:r>
        <w:rPr>
          <w:rFonts w:hint="eastAsia"/>
          <w:bCs/>
          <w:color w:val="000000"/>
          <w:sz w:val="24"/>
          <w:szCs w:val="24"/>
        </w:rPr>
        <w:t>。</w:t>
      </w:r>
    </w:p>
    <w:p>
      <w:pPr>
        <w:tabs>
          <w:tab w:val="left" w:pos="5480"/>
          <w:tab w:val="right" w:pos="8306"/>
        </w:tabs>
        <w:spacing w:line="360" w:lineRule="auto"/>
        <w:ind w:firstLine="480" w:firstLineChars="200"/>
        <w:rPr>
          <w:bCs/>
          <w:sz w:val="24"/>
          <w:szCs w:val="24"/>
        </w:rPr>
      </w:pPr>
      <w:r>
        <w:rPr>
          <w:rFonts w:hint="eastAsia"/>
          <w:bCs/>
          <w:color w:val="000000"/>
          <w:sz w:val="24"/>
          <w:szCs w:val="24"/>
        </w:rPr>
        <w:t>3</w:t>
      </w:r>
      <w:r>
        <w:rPr>
          <w:bCs/>
          <w:color w:val="000000"/>
          <w:sz w:val="24"/>
          <w:szCs w:val="24"/>
        </w:rPr>
        <w:t>.2</w:t>
      </w:r>
      <w:r>
        <w:rPr>
          <w:rFonts w:hint="eastAsia"/>
          <w:bCs/>
          <w:color w:val="000000"/>
          <w:sz w:val="24"/>
          <w:szCs w:val="24"/>
        </w:rPr>
        <w:t xml:space="preserve"> </w:t>
      </w:r>
      <w:r>
        <w:rPr>
          <w:rFonts w:hint="eastAsia"/>
          <w:bCs/>
          <w:sz w:val="24"/>
          <w:szCs w:val="24"/>
        </w:rPr>
        <w:t>租赁时间的最短期限为</w:t>
      </w:r>
      <w:r>
        <w:rPr>
          <w:rFonts w:hint="eastAsia"/>
          <w:bCs/>
          <w:sz w:val="24"/>
          <w:szCs w:val="24"/>
          <w:u w:val="single"/>
        </w:rPr>
        <w:t>1</w:t>
      </w:r>
      <w:r>
        <w:rPr>
          <w:rFonts w:hint="eastAsia"/>
          <w:bCs/>
          <w:sz w:val="24"/>
          <w:szCs w:val="24"/>
        </w:rPr>
        <w:t>天，由于甲方自身因素造成实际租赁期限不足</w:t>
      </w:r>
      <w:r>
        <w:rPr>
          <w:rFonts w:hint="eastAsia"/>
          <w:bCs/>
          <w:sz w:val="24"/>
          <w:szCs w:val="24"/>
          <w:u w:val="single"/>
        </w:rPr>
        <w:t>1</w:t>
      </w:r>
      <w:r>
        <w:rPr>
          <w:rFonts w:hint="eastAsia"/>
          <w:bCs/>
          <w:sz w:val="24"/>
          <w:szCs w:val="24"/>
        </w:rPr>
        <w:t>天的，甲方仍须按</w:t>
      </w:r>
      <w:r>
        <w:rPr>
          <w:rFonts w:hint="eastAsia"/>
          <w:bCs/>
          <w:sz w:val="24"/>
          <w:szCs w:val="24"/>
          <w:u w:val="single"/>
        </w:rPr>
        <w:t>1</w:t>
      </w:r>
      <w:r>
        <w:rPr>
          <w:rFonts w:hint="eastAsia"/>
          <w:bCs/>
          <w:sz w:val="24"/>
          <w:szCs w:val="24"/>
        </w:rPr>
        <w:t>天的租赁期限支付租金。甲方提前退租的，需提前</w:t>
      </w:r>
      <w:r>
        <w:rPr>
          <w:rFonts w:hint="eastAsia"/>
          <w:bCs/>
          <w:sz w:val="24"/>
          <w:szCs w:val="24"/>
          <w:u w:val="single"/>
        </w:rPr>
        <w:t>1</w:t>
      </w:r>
      <w:r>
        <w:rPr>
          <w:rFonts w:hint="eastAsia"/>
          <w:bCs/>
          <w:sz w:val="24"/>
          <w:szCs w:val="24"/>
        </w:rPr>
        <w:t>日向乙方申请</w:t>
      </w:r>
      <w:r>
        <w:rPr>
          <w:rFonts w:hint="eastAsia"/>
          <w:bCs/>
          <w:color w:val="FF0000"/>
          <w:sz w:val="24"/>
          <w:szCs w:val="24"/>
        </w:rPr>
        <w:t>，</w:t>
      </w:r>
      <w:r>
        <w:rPr>
          <w:rFonts w:hint="eastAsia"/>
          <w:bCs/>
          <w:sz w:val="24"/>
          <w:szCs w:val="24"/>
        </w:rPr>
        <w:t>未征得乙方同意，甲方不得自行办理退租手续。</w:t>
      </w:r>
    </w:p>
    <w:p>
      <w:pPr>
        <w:tabs>
          <w:tab w:val="left" w:pos="5480"/>
          <w:tab w:val="right" w:pos="8306"/>
        </w:tabs>
        <w:spacing w:line="360" w:lineRule="auto"/>
        <w:ind w:firstLine="480" w:firstLineChars="200"/>
        <w:rPr>
          <w:bCs/>
          <w:sz w:val="24"/>
          <w:szCs w:val="24"/>
        </w:rPr>
      </w:pPr>
      <w:r>
        <w:rPr>
          <w:rFonts w:hint="eastAsia"/>
          <w:bCs/>
          <w:sz w:val="24"/>
          <w:szCs w:val="24"/>
        </w:rPr>
        <w:t>3</w:t>
      </w:r>
      <w:r>
        <w:rPr>
          <w:bCs/>
          <w:sz w:val="24"/>
          <w:szCs w:val="24"/>
        </w:rPr>
        <w:t>.3</w:t>
      </w:r>
      <w:r>
        <w:rPr>
          <w:rFonts w:hint="eastAsia"/>
          <w:bCs/>
          <w:sz w:val="24"/>
          <w:szCs w:val="24"/>
        </w:rPr>
        <w:t xml:space="preserve"> 租赁期满甲方因工程未完工不能按时退租，欲续租租赁物，需提前</w:t>
      </w:r>
      <w:r>
        <w:rPr>
          <w:rFonts w:hint="eastAsia"/>
          <w:bCs/>
          <w:sz w:val="24"/>
          <w:szCs w:val="24"/>
          <w:u w:val="single"/>
        </w:rPr>
        <w:t>3</w:t>
      </w:r>
      <w:r>
        <w:rPr>
          <w:rFonts w:hint="eastAsia"/>
          <w:bCs/>
          <w:sz w:val="24"/>
          <w:szCs w:val="24"/>
        </w:rPr>
        <w:t>日通知乙方，经</w:t>
      </w:r>
      <w:r>
        <w:rPr>
          <w:rFonts w:hint="eastAsia"/>
          <w:bCs/>
          <w:color w:val="auto"/>
          <w:sz w:val="24"/>
          <w:szCs w:val="24"/>
        </w:rPr>
        <w:t>乙方</w:t>
      </w:r>
      <w:r>
        <w:rPr>
          <w:rFonts w:hint="eastAsia"/>
          <w:bCs/>
          <w:sz w:val="24"/>
          <w:szCs w:val="24"/>
        </w:rPr>
        <w:t>同意后双方办理相关续租手续，租赁物日租金单价以本合同第一条所列的租金为准。如甲方在续租时，未按照本合同第六条规定，拖欠租金或未补足押金的，须补足所欠金额。否则乙方不予续约，甲方应及时返还租赁物。否则甲方承担违约责任。</w:t>
      </w:r>
    </w:p>
    <w:p>
      <w:pPr>
        <w:pStyle w:val="2"/>
        <w:snapToGrid w:val="0"/>
        <w:spacing w:line="360" w:lineRule="auto"/>
        <w:ind w:firstLine="482"/>
        <w:rPr>
          <w:rFonts w:hAnsi="宋体"/>
          <w:color w:val="000000"/>
          <w:szCs w:val="24"/>
        </w:rPr>
      </w:pPr>
      <w:r>
        <w:rPr>
          <w:rFonts w:hint="eastAsia" w:hAnsi="宋体"/>
          <w:b/>
          <w:color w:val="000000"/>
          <w:szCs w:val="24"/>
        </w:rPr>
        <w:t>第四条　包装方式和包装品的处理</w:t>
      </w:r>
    </w:p>
    <w:p>
      <w:pPr>
        <w:pStyle w:val="2"/>
        <w:snapToGrid w:val="0"/>
        <w:spacing w:line="360" w:lineRule="auto"/>
        <w:ind w:firstLine="480"/>
        <w:rPr>
          <w:rFonts w:hAnsi="宋体"/>
          <w:color w:val="000000"/>
          <w:szCs w:val="24"/>
        </w:rPr>
      </w:pPr>
      <w:r>
        <w:rPr>
          <w:rFonts w:hint="eastAsia" w:ascii="Times New Roman"/>
          <w:color w:val="000000"/>
          <w:szCs w:val="24"/>
        </w:rPr>
        <w:t>1</w:t>
      </w:r>
      <w:r>
        <w:rPr>
          <w:rFonts w:hint="eastAsia" w:hAnsi="宋体"/>
          <w:color w:val="000000"/>
          <w:szCs w:val="24"/>
        </w:rPr>
        <w:t>．产品包装应符合现行包装标准规定执行并具备良好的防潮抗震能力，以保证商品的存放和运输安全为前提，以符合运输规定要求。</w:t>
      </w:r>
    </w:p>
    <w:p>
      <w:pPr>
        <w:spacing w:line="360" w:lineRule="auto"/>
        <w:ind w:firstLine="481"/>
        <w:rPr>
          <w:color w:val="000000"/>
          <w:sz w:val="24"/>
          <w:szCs w:val="24"/>
        </w:rPr>
      </w:pPr>
      <w:r>
        <w:rPr>
          <w:rFonts w:hint="eastAsia"/>
          <w:color w:val="000000"/>
          <w:sz w:val="24"/>
          <w:szCs w:val="24"/>
        </w:rPr>
        <w:t>2．包装标准应符合该货物性能要求。因乙方原因，由于包装不当而引起的产品损伤或由于防护措施不善而引起产品锈蚀，乙方应赔偿由此而造成的全部损失费用。</w:t>
      </w:r>
    </w:p>
    <w:p>
      <w:pPr>
        <w:spacing w:line="360" w:lineRule="auto"/>
        <w:ind w:firstLine="480" w:firstLineChars="200"/>
        <w:rPr>
          <w:color w:val="000000"/>
          <w:sz w:val="24"/>
          <w:szCs w:val="24"/>
        </w:rPr>
      </w:pPr>
      <w:r>
        <w:rPr>
          <w:rFonts w:hint="eastAsia"/>
          <w:color w:val="000000"/>
          <w:sz w:val="24"/>
          <w:szCs w:val="24"/>
        </w:rPr>
        <w:t>3．包装完整，原件数量短少或规格品种不符，经甲方</w:t>
      </w:r>
      <w:r>
        <w:rPr>
          <w:rFonts w:hint="eastAsia"/>
          <w:color w:val="auto"/>
          <w:sz w:val="24"/>
          <w:szCs w:val="24"/>
        </w:rPr>
        <w:t>通知</w:t>
      </w:r>
      <w:r>
        <w:rPr>
          <w:rFonts w:hint="eastAsia"/>
          <w:color w:val="000000"/>
          <w:sz w:val="24"/>
          <w:szCs w:val="24"/>
        </w:rPr>
        <w:t>乙方应给予解决。</w:t>
      </w:r>
    </w:p>
    <w:p>
      <w:pPr>
        <w:spacing w:line="360" w:lineRule="auto"/>
        <w:ind w:firstLine="480" w:firstLineChars="200"/>
        <w:rPr>
          <w:sz w:val="24"/>
          <w:szCs w:val="24"/>
        </w:rPr>
      </w:pPr>
      <w:r>
        <w:rPr>
          <w:rFonts w:hint="eastAsia"/>
          <w:sz w:val="24"/>
          <w:szCs w:val="24"/>
        </w:rPr>
        <w:t>4．包装箱内应附有完整的维修保养、操作使用说明书。</w:t>
      </w:r>
    </w:p>
    <w:p>
      <w:pPr>
        <w:spacing w:line="360" w:lineRule="auto"/>
        <w:ind w:firstLine="480" w:firstLineChars="200"/>
        <w:rPr>
          <w:iCs/>
          <w:sz w:val="24"/>
          <w:szCs w:val="24"/>
        </w:rPr>
      </w:pPr>
      <w:r>
        <w:rPr>
          <w:rFonts w:hint="eastAsia"/>
          <w:sz w:val="24"/>
          <w:szCs w:val="24"/>
        </w:rPr>
        <w:t>5．</w:t>
      </w:r>
      <w:r>
        <w:rPr>
          <w:rFonts w:hint="eastAsia"/>
          <w:iCs/>
          <w:sz w:val="24"/>
          <w:szCs w:val="24"/>
        </w:rPr>
        <w:t xml:space="preserve">包装物回收按（  </w:t>
      </w:r>
      <w:r>
        <w:rPr>
          <w:rFonts w:hint="eastAsia"/>
          <w:iCs/>
          <w:sz w:val="24"/>
          <w:szCs w:val="24"/>
          <w:lang w:val="en-US" w:eastAsia="zh-CN"/>
        </w:rPr>
        <w:t>5.1</w:t>
      </w:r>
      <w:r>
        <w:rPr>
          <w:rFonts w:hint="eastAsia"/>
          <w:iCs/>
          <w:sz w:val="24"/>
          <w:szCs w:val="24"/>
        </w:rPr>
        <w:t xml:space="preserve"> ）条执行：</w:t>
      </w:r>
    </w:p>
    <w:p>
      <w:pPr>
        <w:spacing w:line="360" w:lineRule="auto"/>
        <w:ind w:firstLine="480" w:firstLineChars="200"/>
        <w:rPr>
          <w:iCs/>
          <w:sz w:val="24"/>
          <w:szCs w:val="24"/>
        </w:rPr>
      </w:pPr>
      <w:r>
        <w:rPr>
          <w:rFonts w:hint="eastAsia"/>
          <w:sz w:val="24"/>
          <w:szCs w:val="24"/>
        </w:rPr>
        <w:t>5.1</w:t>
      </w:r>
      <w:r>
        <w:rPr>
          <w:rFonts w:hint="eastAsia"/>
          <w:iCs/>
          <w:sz w:val="24"/>
          <w:szCs w:val="24"/>
        </w:rPr>
        <w:t>不回收；</w:t>
      </w:r>
    </w:p>
    <w:p>
      <w:pPr>
        <w:spacing w:line="360" w:lineRule="auto"/>
        <w:ind w:firstLine="480" w:firstLineChars="200"/>
        <w:rPr>
          <w:iCs/>
          <w:sz w:val="24"/>
          <w:szCs w:val="24"/>
        </w:rPr>
      </w:pPr>
      <w:r>
        <w:rPr>
          <w:rFonts w:hint="eastAsia"/>
          <w:iCs/>
          <w:sz w:val="24"/>
          <w:szCs w:val="24"/>
        </w:rPr>
        <w:t>5.2回收，工程结束</w:t>
      </w:r>
      <w:r>
        <w:rPr>
          <w:rFonts w:hint="eastAsia"/>
          <w:iCs/>
          <w:sz w:val="24"/>
          <w:szCs w:val="24"/>
          <w:u w:val="single"/>
        </w:rPr>
        <w:t xml:space="preserve">  </w:t>
      </w:r>
      <w:r>
        <w:rPr>
          <w:rFonts w:hint="eastAsia"/>
          <w:iCs/>
          <w:sz w:val="24"/>
          <w:szCs w:val="24"/>
          <w:u w:val="single"/>
          <w:lang w:val="en-US" w:eastAsia="zh-CN"/>
        </w:rPr>
        <w:t>/</w:t>
      </w:r>
      <w:r>
        <w:rPr>
          <w:rFonts w:hint="eastAsia"/>
          <w:iCs/>
          <w:sz w:val="24"/>
          <w:szCs w:val="24"/>
          <w:u w:val="single"/>
        </w:rPr>
        <w:t xml:space="preserve"> </w:t>
      </w:r>
      <w:r>
        <w:rPr>
          <w:rFonts w:hint="eastAsia"/>
          <w:iCs/>
          <w:sz w:val="24"/>
          <w:szCs w:val="24"/>
        </w:rPr>
        <w:t>材料按</w:t>
      </w:r>
      <w:r>
        <w:rPr>
          <w:rFonts w:hint="eastAsia"/>
          <w:iCs/>
          <w:sz w:val="24"/>
          <w:szCs w:val="24"/>
          <w:u w:val="single"/>
        </w:rPr>
        <w:t xml:space="preserve">  </w:t>
      </w:r>
      <w:r>
        <w:rPr>
          <w:rFonts w:hint="eastAsia"/>
          <w:iCs/>
          <w:sz w:val="24"/>
          <w:szCs w:val="24"/>
          <w:u w:val="single"/>
          <w:lang w:val="en-US" w:eastAsia="zh-CN"/>
        </w:rPr>
        <w:t>/</w:t>
      </w:r>
      <w:r>
        <w:rPr>
          <w:rFonts w:hint="eastAsia"/>
          <w:iCs/>
          <w:sz w:val="24"/>
          <w:szCs w:val="24"/>
          <w:u w:val="single"/>
        </w:rPr>
        <w:t>%</w:t>
      </w:r>
      <w:r>
        <w:rPr>
          <w:rFonts w:hint="eastAsia"/>
          <w:iCs/>
          <w:sz w:val="24"/>
          <w:szCs w:val="24"/>
        </w:rPr>
        <w:t>回收，不足部分按</w:t>
      </w:r>
      <w:r>
        <w:rPr>
          <w:rFonts w:hint="eastAsia"/>
          <w:iCs/>
          <w:sz w:val="24"/>
          <w:szCs w:val="24"/>
          <w:u w:val="single"/>
        </w:rPr>
        <w:t xml:space="preserve">   </w:t>
      </w:r>
      <w:r>
        <w:rPr>
          <w:rFonts w:hint="eastAsia"/>
          <w:iCs/>
          <w:sz w:val="24"/>
          <w:szCs w:val="24"/>
          <w:u w:val="single"/>
          <w:lang w:val="en-US" w:eastAsia="zh-CN"/>
        </w:rPr>
        <w:t>/</w:t>
      </w:r>
      <w:r>
        <w:rPr>
          <w:rFonts w:hint="eastAsia"/>
          <w:iCs/>
          <w:sz w:val="24"/>
          <w:szCs w:val="24"/>
          <w:u w:val="single"/>
        </w:rPr>
        <w:t xml:space="preserve">    </w:t>
      </w:r>
      <w:r>
        <w:rPr>
          <w:rFonts w:hint="eastAsia"/>
          <w:iCs/>
          <w:sz w:val="24"/>
          <w:szCs w:val="24"/>
        </w:rPr>
        <w:t>价格补偿。</w:t>
      </w:r>
    </w:p>
    <w:p>
      <w:pPr>
        <w:spacing w:line="360" w:lineRule="auto"/>
        <w:ind w:firstLine="482" w:firstLineChars="200"/>
        <w:rPr>
          <w:b/>
          <w:color w:val="000000"/>
          <w:sz w:val="24"/>
          <w:szCs w:val="24"/>
        </w:rPr>
      </w:pPr>
      <w:r>
        <w:rPr>
          <w:rFonts w:hint="eastAsia"/>
          <w:b/>
          <w:color w:val="000000"/>
          <w:sz w:val="24"/>
          <w:szCs w:val="24"/>
        </w:rPr>
        <w:t>第五条　交货方式</w:t>
      </w:r>
    </w:p>
    <w:p>
      <w:pPr>
        <w:spacing w:line="360" w:lineRule="auto"/>
        <w:ind w:firstLine="480" w:firstLineChars="200"/>
        <w:rPr>
          <w:b/>
          <w:bCs/>
          <w:i/>
          <w:iCs/>
          <w:color w:val="FF0000"/>
          <w:sz w:val="24"/>
          <w:szCs w:val="24"/>
        </w:rPr>
      </w:pPr>
      <w:r>
        <w:rPr>
          <w:rFonts w:hint="eastAsia"/>
          <w:color w:val="000000"/>
          <w:sz w:val="24"/>
          <w:szCs w:val="24"/>
        </w:rPr>
        <w:t>1．交货时间：</w:t>
      </w:r>
      <w:r>
        <w:rPr>
          <w:rFonts w:hint="eastAsia"/>
          <w:color w:val="000000"/>
          <w:sz w:val="24"/>
          <w:szCs w:val="24"/>
          <w:u w:val="single"/>
        </w:rPr>
        <w:t xml:space="preserve"> </w:t>
      </w:r>
      <w:r>
        <w:rPr>
          <w:rFonts w:hint="eastAsia"/>
          <w:color w:val="000000"/>
          <w:sz w:val="24"/>
          <w:szCs w:val="24"/>
          <w:highlight w:val="yellow"/>
          <w:u w:val="single"/>
          <w:lang w:val="en-US" w:eastAsia="zh-CN"/>
        </w:rPr>
        <w:t>2022</w:t>
      </w:r>
      <w:r>
        <w:rPr>
          <w:rFonts w:hint="eastAsia"/>
          <w:color w:val="000000"/>
          <w:sz w:val="24"/>
          <w:szCs w:val="24"/>
          <w:highlight w:val="yellow"/>
          <w:u w:val="single"/>
        </w:rPr>
        <w:t xml:space="preserve">年 </w:t>
      </w:r>
      <w:r>
        <w:rPr>
          <w:rFonts w:hint="eastAsia"/>
          <w:color w:val="000000"/>
          <w:sz w:val="24"/>
          <w:szCs w:val="24"/>
          <w:highlight w:val="yellow"/>
          <w:u w:val="single"/>
          <w:lang w:val="en-US" w:eastAsia="zh-CN"/>
        </w:rPr>
        <w:t>12</w:t>
      </w:r>
      <w:r>
        <w:rPr>
          <w:rFonts w:hint="eastAsia"/>
          <w:color w:val="000000"/>
          <w:sz w:val="24"/>
          <w:szCs w:val="24"/>
          <w:highlight w:val="yellow"/>
          <w:u w:val="single"/>
        </w:rPr>
        <w:t xml:space="preserve"> 月 </w:t>
      </w:r>
      <w:r>
        <w:rPr>
          <w:rFonts w:hint="eastAsia"/>
          <w:color w:val="000000"/>
          <w:sz w:val="24"/>
          <w:szCs w:val="24"/>
          <w:highlight w:val="yellow"/>
          <w:u w:val="single"/>
          <w:lang w:val="en-US" w:eastAsia="zh-CN"/>
        </w:rPr>
        <w:t>26</w:t>
      </w:r>
      <w:r>
        <w:rPr>
          <w:rFonts w:hint="eastAsia"/>
          <w:color w:val="000000"/>
          <w:sz w:val="24"/>
          <w:szCs w:val="24"/>
          <w:highlight w:val="yellow"/>
          <w:u w:val="single"/>
        </w:rPr>
        <w:t xml:space="preserve"> 日</w:t>
      </w:r>
      <w:r>
        <w:rPr>
          <w:rFonts w:hint="eastAsia"/>
          <w:color w:val="000000"/>
          <w:sz w:val="24"/>
          <w:szCs w:val="24"/>
        </w:rPr>
        <w:t>。</w:t>
      </w:r>
      <w:r>
        <w:rPr>
          <w:rFonts w:hint="eastAsia"/>
          <w:bCs/>
          <w:sz w:val="24"/>
          <w:szCs w:val="24"/>
        </w:rPr>
        <w:t>从装运之日起开始计算租费，租期按天计算。</w:t>
      </w:r>
    </w:p>
    <w:p>
      <w:pPr>
        <w:spacing w:line="360" w:lineRule="auto"/>
        <w:ind w:firstLine="480" w:firstLineChars="200"/>
        <w:rPr>
          <w:color w:val="000000"/>
          <w:sz w:val="24"/>
          <w:szCs w:val="24"/>
        </w:rPr>
      </w:pPr>
      <w:r>
        <w:rPr>
          <w:rFonts w:hint="eastAsia"/>
          <w:color w:val="000000"/>
          <w:sz w:val="24"/>
          <w:szCs w:val="24"/>
        </w:rPr>
        <w:t>2．交货地点：</w:t>
      </w:r>
      <w:r>
        <w:rPr>
          <w:rFonts w:hint="eastAsia"/>
          <w:color w:val="000000"/>
          <w:sz w:val="24"/>
          <w:szCs w:val="24"/>
          <w:u w:val="single"/>
        </w:rPr>
        <w:t>   </w:t>
      </w:r>
      <w:r>
        <w:rPr>
          <w:rFonts w:hint="eastAsia"/>
          <w:color w:val="000000"/>
          <w:sz w:val="24"/>
          <w:szCs w:val="24"/>
          <w:highlight w:val="yellow"/>
          <w:u w:val="single"/>
        </w:rPr>
        <w:t> </w:t>
      </w:r>
      <w:r>
        <w:rPr>
          <w:rFonts w:hint="eastAsia"/>
          <w:color w:val="000000"/>
          <w:sz w:val="24"/>
          <w:szCs w:val="24"/>
          <w:highlight w:val="yellow"/>
          <w:u w:val="single"/>
          <w:lang w:val="en-US" w:eastAsia="zh-CN"/>
        </w:rPr>
        <w:t>青海省西宁市南川工业园区青海丽豪半导体厂区院内</w:t>
      </w:r>
      <w:r>
        <w:rPr>
          <w:rFonts w:hint="eastAsia"/>
          <w:color w:val="000000"/>
          <w:sz w:val="24"/>
          <w:szCs w:val="24"/>
          <w:u w:val="single"/>
        </w:rPr>
        <w:t>      </w:t>
      </w:r>
      <w:r>
        <w:rPr>
          <w:rFonts w:hint="eastAsia"/>
          <w:color w:val="000000"/>
          <w:sz w:val="24"/>
          <w:szCs w:val="24"/>
        </w:rPr>
        <w:t>。</w:t>
      </w:r>
    </w:p>
    <w:p>
      <w:pPr>
        <w:spacing w:line="360" w:lineRule="auto"/>
        <w:ind w:firstLine="480" w:firstLineChars="200"/>
        <w:rPr>
          <w:bCs/>
          <w:sz w:val="24"/>
          <w:szCs w:val="24"/>
        </w:rPr>
      </w:pPr>
      <w:r>
        <w:rPr>
          <w:rFonts w:hint="eastAsia"/>
          <w:color w:val="000000"/>
          <w:sz w:val="24"/>
          <w:szCs w:val="24"/>
        </w:rPr>
        <w:t>3．交货方式按</w:t>
      </w:r>
      <w:r>
        <w:rPr>
          <w:rFonts w:hint="eastAsia"/>
          <w:sz w:val="24"/>
          <w:szCs w:val="24"/>
          <w:u w:val="single"/>
        </w:rPr>
        <w:t xml:space="preserve">   </w:t>
      </w:r>
      <w:r>
        <w:rPr>
          <w:rFonts w:hint="eastAsia"/>
          <w:sz w:val="24"/>
          <w:szCs w:val="24"/>
          <w:u w:val="single"/>
          <w:lang w:val="en-US" w:eastAsia="zh-CN"/>
        </w:rPr>
        <w:t>3.2</w:t>
      </w:r>
      <w:r>
        <w:rPr>
          <w:rFonts w:hint="eastAsia"/>
          <w:sz w:val="24"/>
          <w:szCs w:val="24"/>
          <w:u w:val="single"/>
        </w:rPr>
        <w:t xml:space="preserve">  </w:t>
      </w:r>
      <w:r>
        <w:rPr>
          <w:rFonts w:hint="eastAsia"/>
          <w:color w:val="000000"/>
          <w:sz w:val="24"/>
          <w:szCs w:val="24"/>
        </w:rPr>
        <w:t>条执行：</w:t>
      </w:r>
      <w:r>
        <w:rPr>
          <w:rFonts w:hint="eastAsia"/>
          <w:bCs/>
          <w:sz w:val="24"/>
          <w:szCs w:val="24"/>
        </w:rPr>
        <w:t>甲方需于交付日前</w:t>
      </w:r>
      <w:r>
        <w:rPr>
          <w:bCs/>
          <w:sz w:val="24"/>
          <w:szCs w:val="24"/>
        </w:rPr>
        <w:t>3</w:t>
      </w:r>
      <w:r>
        <w:rPr>
          <w:rFonts w:hint="eastAsia"/>
          <w:bCs/>
          <w:sz w:val="24"/>
          <w:szCs w:val="24"/>
        </w:rPr>
        <w:t>天将加盖甲方印鉴的授权委托书和提货人身份证复印件提供给乙方。授权委托书应载明提货人姓名、身份证号、授权事项和授权期限等内容。提货人提货时应向乙方人员出示其身份证原件和复印件，在核实提货人身份后，留存提货人身份证复印件备案。</w:t>
      </w:r>
    </w:p>
    <w:p>
      <w:pPr>
        <w:spacing w:line="360" w:lineRule="auto"/>
        <w:ind w:firstLine="480" w:firstLineChars="200"/>
        <w:rPr>
          <w:color w:val="000000"/>
          <w:sz w:val="24"/>
          <w:szCs w:val="24"/>
        </w:rPr>
      </w:pPr>
      <w:r>
        <w:rPr>
          <w:rFonts w:hint="eastAsia"/>
          <w:color w:val="000000"/>
          <w:sz w:val="24"/>
          <w:szCs w:val="24"/>
        </w:rPr>
        <w:t>3.1 车（船）板交货；</w:t>
      </w:r>
    </w:p>
    <w:p>
      <w:pPr>
        <w:pStyle w:val="2"/>
        <w:snapToGrid w:val="0"/>
        <w:spacing w:line="360" w:lineRule="auto"/>
        <w:ind w:firstLine="480"/>
        <w:rPr>
          <w:rFonts w:hAnsi="宋体"/>
          <w:szCs w:val="24"/>
        </w:rPr>
      </w:pPr>
      <w:r>
        <w:rPr>
          <w:rFonts w:hint="eastAsia" w:ascii="Times New Roman"/>
          <w:szCs w:val="24"/>
        </w:rPr>
        <w:t xml:space="preserve">3.2 </w:t>
      </w:r>
      <w:r>
        <w:rPr>
          <w:rFonts w:hint="eastAsia" w:hAnsi="宋体"/>
          <w:szCs w:val="24"/>
        </w:rPr>
        <w:t>乙方负责卸至甲方指定地点；</w:t>
      </w:r>
    </w:p>
    <w:p>
      <w:pPr>
        <w:pStyle w:val="2"/>
        <w:snapToGrid w:val="0"/>
        <w:spacing w:line="360" w:lineRule="auto"/>
        <w:ind w:firstLine="480"/>
        <w:rPr>
          <w:rFonts w:hAnsi="宋体"/>
          <w:bCs/>
          <w:szCs w:val="24"/>
        </w:rPr>
      </w:pPr>
      <w:r>
        <w:rPr>
          <w:rFonts w:hint="eastAsia" w:ascii="Times New Roman"/>
          <w:szCs w:val="24"/>
        </w:rPr>
        <w:t xml:space="preserve">3.3 </w:t>
      </w:r>
      <w:r>
        <w:rPr>
          <w:rFonts w:hint="eastAsia" w:hAnsi="宋体"/>
          <w:szCs w:val="24"/>
        </w:rPr>
        <w:t>甲方自提。</w:t>
      </w:r>
      <w:r>
        <w:rPr>
          <w:rFonts w:hint="eastAsia"/>
          <w:bCs/>
          <w:szCs w:val="24"/>
        </w:rPr>
        <w:t>甲</w:t>
      </w:r>
      <w:r>
        <w:rPr>
          <w:rFonts w:hint="eastAsia" w:hAnsi="宋体"/>
          <w:bCs/>
          <w:szCs w:val="24"/>
        </w:rPr>
        <w:t>方自提，并承担运输费用及所有风险，</w:t>
      </w:r>
      <w:r>
        <w:rPr>
          <w:rFonts w:hint="eastAsia"/>
          <w:bCs/>
          <w:szCs w:val="24"/>
        </w:rPr>
        <w:t>乙</w:t>
      </w:r>
      <w:r>
        <w:rPr>
          <w:rFonts w:hint="eastAsia" w:hAnsi="宋体"/>
          <w:bCs/>
          <w:szCs w:val="24"/>
        </w:rPr>
        <w:t>方负责租赁物出库装车。</w:t>
      </w:r>
    </w:p>
    <w:p>
      <w:pPr>
        <w:pStyle w:val="2"/>
        <w:snapToGrid w:val="0"/>
        <w:spacing w:line="360" w:lineRule="auto"/>
        <w:ind w:firstLine="480"/>
        <w:rPr>
          <w:rFonts w:hAnsi="宋体"/>
          <w:szCs w:val="24"/>
        </w:rPr>
      </w:pPr>
      <w:r>
        <w:rPr>
          <w:rFonts w:hint="eastAsia" w:hAnsi="宋体"/>
          <w:szCs w:val="24"/>
        </w:rPr>
        <w:t>4. 运输方式：</w:t>
      </w:r>
      <w:r>
        <w:rPr>
          <w:rFonts w:hint="eastAsia" w:hAnsi="宋体"/>
          <w:szCs w:val="24"/>
          <w:u w:val="single"/>
        </w:rPr>
        <w:t>汽运</w:t>
      </w:r>
      <w:r>
        <w:rPr>
          <w:rFonts w:hint="eastAsia" w:hAnsi="宋体"/>
          <w:szCs w:val="24"/>
        </w:rPr>
        <w:t>。</w:t>
      </w:r>
    </w:p>
    <w:p>
      <w:pPr>
        <w:pStyle w:val="2"/>
        <w:snapToGrid w:val="0"/>
        <w:spacing w:line="360" w:lineRule="auto"/>
        <w:ind w:firstLine="480"/>
        <w:rPr>
          <w:szCs w:val="24"/>
        </w:rPr>
      </w:pPr>
      <w:r>
        <w:rPr>
          <w:rFonts w:hint="eastAsia" w:hAnsi="宋体"/>
          <w:szCs w:val="24"/>
        </w:rPr>
        <w:t>5．乙方组织运输材料至甲方指定交货地点，运输费用本合同约定由</w:t>
      </w:r>
      <w:r>
        <w:rPr>
          <w:rFonts w:hint="eastAsia" w:hAnsi="宋体"/>
          <w:szCs w:val="24"/>
          <w:u w:val="single"/>
        </w:rPr>
        <w:t xml:space="preserve"> </w:t>
      </w:r>
      <w:r>
        <w:rPr>
          <w:rFonts w:hint="eastAsia" w:hAnsi="宋体"/>
          <w:szCs w:val="24"/>
          <w:u w:val="single"/>
          <w:lang w:val="en-US" w:eastAsia="zh-CN"/>
        </w:rPr>
        <w:t>乙方</w:t>
      </w:r>
      <w:r>
        <w:rPr>
          <w:rFonts w:hint="eastAsia" w:hAnsi="宋体"/>
          <w:szCs w:val="24"/>
          <w:u w:val="single"/>
        </w:rPr>
        <w:t xml:space="preserve">  </w:t>
      </w:r>
      <w:r>
        <w:rPr>
          <w:rFonts w:hint="eastAsia" w:hAnsi="宋体"/>
          <w:szCs w:val="24"/>
        </w:rPr>
        <w:t>方承担。装车由</w:t>
      </w:r>
      <w:r>
        <w:rPr>
          <w:rFonts w:hint="eastAsia" w:hAnsi="宋体"/>
          <w:szCs w:val="24"/>
          <w:u w:val="single"/>
        </w:rPr>
        <w:t xml:space="preserve">  </w:t>
      </w:r>
      <w:r>
        <w:rPr>
          <w:rFonts w:hint="eastAsia" w:hAnsi="宋体"/>
          <w:szCs w:val="24"/>
          <w:u w:val="single"/>
          <w:lang w:val="en-US" w:eastAsia="zh-CN"/>
        </w:rPr>
        <w:t>甲方</w:t>
      </w:r>
      <w:r>
        <w:rPr>
          <w:rFonts w:hint="eastAsia" w:hAnsi="宋体"/>
          <w:szCs w:val="24"/>
          <w:u w:val="single"/>
        </w:rPr>
        <w:t xml:space="preserve"> </w:t>
      </w:r>
      <w:r>
        <w:rPr>
          <w:rFonts w:hint="eastAsia" w:hAnsi="宋体"/>
          <w:szCs w:val="24"/>
        </w:rPr>
        <w:t>方负责， 装货费用</w:t>
      </w:r>
      <w:r>
        <w:rPr>
          <w:rFonts w:hint="eastAsia"/>
          <w:szCs w:val="24"/>
        </w:rPr>
        <w:t>由</w:t>
      </w:r>
      <w:r>
        <w:rPr>
          <w:rFonts w:hint="eastAsia"/>
          <w:szCs w:val="24"/>
          <w:u w:val="single"/>
        </w:rPr>
        <w:t xml:space="preserve"> </w:t>
      </w:r>
      <w:r>
        <w:rPr>
          <w:rFonts w:hint="eastAsia"/>
          <w:szCs w:val="24"/>
          <w:u w:val="single"/>
          <w:lang w:val="en-US" w:eastAsia="zh-CN"/>
        </w:rPr>
        <w:t>乙方</w:t>
      </w:r>
      <w:r>
        <w:rPr>
          <w:rFonts w:hint="eastAsia"/>
          <w:szCs w:val="24"/>
          <w:u w:val="single"/>
        </w:rPr>
        <w:t xml:space="preserve"> </w:t>
      </w:r>
      <w:r>
        <w:rPr>
          <w:rFonts w:hint="eastAsia"/>
          <w:szCs w:val="24"/>
        </w:rPr>
        <w:t>方承担，卸车由</w:t>
      </w:r>
      <w:r>
        <w:rPr>
          <w:rFonts w:hint="eastAsia"/>
          <w:szCs w:val="24"/>
          <w:u w:val="single"/>
        </w:rPr>
        <w:t xml:space="preserve"> </w:t>
      </w:r>
      <w:r>
        <w:rPr>
          <w:rFonts w:hint="eastAsia"/>
          <w:szCs w:val="24"/>
          <w:u w:val="single"/>
          <w:lang w:val="en-US" w:eastAsia="zh-CN"/>
        </w:rPr>
        <w:t>乙方</w:t>
      </w:r>
      <w:r>
        <w:rPr>
          <w:rFonts w:hint="eastAsia"/>
          <w:szCs w:val="24"/>
          <w:u w:val="single"/>
        </w:rPr>
        <w:t xml:space="preserve"> </w:t>
      </w:r>
      <w:r>
        <w:rPr>
          <w:rFonts w:hint="eastAsia"/>
          <w:szCs w:val="24"/>
        </w:rPr>
        <w:t>方负责，卸货费用由</w:t>
      </w:r>
      <w:r>
        <w:rPr>
          <w:rFonts w:hint="eastAsia"/>
          <w:szCs w:val="24"/>
          <w:u w:val="single"/>
        </w:rPr>
        <w:t xml:space="preserve">  </w:t>
      </w:r>
      <w:r>
        <w:rPr>
          <w:rFonts w:hint="eastAsia"/>
          <w:szCs w:val="24"/>
          <w:u w:val="single"/>
          <w:lang w:val="en-US" w:eastAsia="zh-CN"/>
        </w:rPr>
        <w:t>乙方</w:t>
      </w:r>
      <w:r>
        <w:rPr>
          <w:rFonts w:hint="eastAsia"/>
          <w:szCs w:val="24"/>
          <w:u w:val="single"/>
        </w:rPr>
        <w:t xml:space="preserve"> </w:t>
      </w:r>
      <w:r>
        <w:rPr>
          <w:rFonts w:hint="eastAsia"/>
          <w:szCs w:val="24"/>
        </w:rPr>
        <w:t>方承担。运输途中风险由</w:t>
      </w:r>
      <w:r>
        <w:rPr>
          <w:rFonts w:hint="eastAsia"/>
          <w:szCs w:val="24"/>
          <w:u w:val="single"/>
        </w:rPr>
        <w:t xml:space="preserve"> </w:t>
      </w:r>
      <w:r>
        <w:rPr>
          <w:rFonts w:hint="eastAsia"/>
          <w:szCs w:val="24"/>
          <w:u w:val="single"/>
          <w:lang w:val="en-US" w:eastAsia="zh-CN"/>
        </w:rPr>
        <w:t>乙方</w:t>
      </w:r>
      <w:r>
        <w:rPr>
          <w:rFonts w:hint="eastAsia"/>
          <w:szCs w:val="24"/>
          <w:u w:val="single"/>
        </w:rPr>
        <w:t xml:space="preserve"> </w:t>
      </w:r>
      <w:r>
        <w:rPr>
          <w:rFonts w:hint="eastAsia"/>
          <w:szCs w:val="24"/>
        </w:rPr>
        <w:t>方承担。</w:t>
      </w:r>
    </w:p>
    <w:p>
      <w:pPr>
        <w:spacing w:line="360" w:lineRule="auto"/>
        <w:ind w:firstLine="480" w:firstLineChars="200"/>
        <w:rPr>
          <w:color w:val="000000"/>
          <w:sz w:val="24"/>
          <w:szCs w:val="24"/>
          <w:u w:val="single"/>
        </w:rPr>
      </w:pPr>
      <w:r>
        <w:rPr>
          <w:rFonts w:hint="eastAsia"/>
          <w:color w:val="000000"/>
          <w:sz w:val="24"/>
          <w:szCs w:val="24"/>
        </w:rPr>
        <w:t>6．保险：</w:t>
      </w:r>
      <w:r>
        <w:rPr>
          <w:rFonts w:hint="eastAsia"/>
          <w:color w:val="000000"/>
          <w:sz w:val="24"/>
          <w:szCs w:val="24"/>
          <w:u w:val="single"/>
        </w:rPr>
        <w:t>     </w:t>
      </w:r>
      <w:r>
        <w:rPr>
          <w:rFonts w:hint="eastAsia"/>
          <w:color w:val="000000"/>
          <w:sz w:val="24"/>
          <w:szCs w:val="24"/>
          <w:u w:val="single"/>
          <w:lang w:val="en-US" w:eastAsia="zh-CN"/>
        </w:rPr>
        <w:t>/</w:t>
      </w:r>
      <w:r>
        <w:rPr>
          <w:rFonts w:hint="eastAsia"/>
          <w:color w:val="000000"/>
          <w:sz w:val="24"/>
          <w:szCs w:val="24"/>
          <w:u w:val="single"/>
        </w:rPr>
        <w:t>     </w:t>
      </w:r>
    </w:p>
    <w:p>
      <w:pPr>
        <w:spacing w:line="360" w:lineRule="auto"/>
        <w:ind w:firstLine="480" w:firstLineChars="200"/>
        <w:rPr>
          <w:b/>
          <w:color w:val="000000"/>
          <w:sz w:val="24"/>
          <w:szCs w:val="24"/>
        </w:rPr>
      </w:pPr>
      <w:r>
        <w:rPr>
          <w:rFonts w:hint="eastAsia"/>
          <w:color w:val="000000"/>
          <w:sz w:val="24"/>
          <w:szCs w:val="24"/>
        </w:rPr>
        <w:t>7．与租赁相关的单证的转移：</w:t>
      </w:r>
      <w:r>
        <w:rPr>
          <w:rFonts w:hint="eastAsia"/>
          <w:color w:val="000000"/>
          <w:sz w:val="24"/>
          <w:szCs w:val="24"/>
          <w:u w:val="single"/>
        </w:rPr>
        <w:t>     </w:t>
      </w:r>
      <w:r>
        <w:rPr>
          <w:rFonts w:hint="eastAsia"/>
          <w:color w:val="000000"/>
          <w:sz w:val="24"/>
          <w:szCs w:val="24"/>
          <w:u w:val="single"/>
          <w:lang w:val="en-US" w:eastAsia="zh-CN"/>
        </w:rPr>
        <w:t>/</w:t>
      </w:r>
      <w:r>
        <w:rPr>
          <w:rFonts w:hint="eastAsia"/>
          <w:color w:val="000000"/>
          <w:sz w:val="24"/>
          <w:szCs w:val="24"/>
          <w:u w:val="single"/>
        </w:rPr>
        <w:t>     </w:t>
      </w:r>
      <w:r>
        <w:rPr>
          <w:rFonts w:hint="eastAsia"/>
          <w:color w:val="000000"/>
          <w:sz w:val="24"/>
          <w:szCs w:val="24"/>
        </w:rPr>
        <w:t>。</w:t>
      </w:r>
    </w:p>
    <w:p>
      <w:pPr>
        <w:spacing w:line="360" w:lineRule="auto"/>
        <w:ind w:firstLine="482" w:firstLineChars="200"/>
        <w:rPr>
          <w:b/>
          <w:color w:val="000000"/>
          <w:sz w:val="24"/>
          <w:szCs w:val="24"/>
        </w:rPr>
      </w:pPr>
      <w:r>
        <w:rPr>
          <w:rFonts w:hint="eastAsia"/>
          <w:b/>
          <w:color w:val="000000"/>
          <w:sz w:val="24"/>
          <w:szCs w:val="24"/>
        </w:rPr>
        <w:t>第六条　验收</w:t>
      </w:r>
    </w:p>
    <w:p>
      <w:pPr>
        <w:spacing w:line="360" w:lineRule="auto"/>
        <w:ind w:firstLine="480" w:firstLineChars="200"/>
        <w:rPr>
          <w:bCs/>
          <w:sz w:val="24"/>
          <w:szCs w:val="24"/>
        </w:rPr>
      </w:pPr>
      <w:r>
        <w:rPr>
          <w:rFonts w:hint="eastAsia"/>
          <w:color w:val="000000"/>
          <w:sz w:val="24"/>
          <w:szCs w:val="24"/>
        </w:rPr>
        <w:t>1．交验货物时，</w:t>
      </w:r>
      <w:r>
        <w:rPr>
          <w:rFonts w:hint="eastAsia"/>
          <w:bCs/>
          <w:sz w:val="24"/>
          <w:szCs w:val="24"/>
        </w:rPr>
        <w:t>甲方在乙方交货时应对租赁物的品名、规格、数量、质量等进行验收，如无异议双方应办理交接手续。办理交接手续后即视为乙方已按照本合同规定条件履行了交付义务</w:t>
      </w:r>
      <w:r>
        <w:rPr>
          <w:rFonts w:hint="eastAsia"/>
          <w:bCs/>
          <w:sz w:val="24"/>
          <w:szCs w:val="24"/>
          <w:lang w:eastAsia="zh-CN"/>
        </w:rPr>
        <w:t>，</w:t>
      </w:r>
      <w:r>
        <w:rPr>
          <w:rFonts w:hint="eastAsia"/>
          <w:bCs/>
          <w:sz w:val="24"/>
          <w:szCs w:val="24"/>
        </w:rPr>
        <w:t>乙方不负责甲方租赁使用过程中的除因租赁物自身质量原因引起的其他任何安全责任。</w:t>
      </w:r>
    </w:p>
    <w:p>
      <w:pPr>
        <w:spacing w:line="360" w:lineRule="auto"/>
        <w:ind w:firstLine="480" w:firstLineChars="200"/>
        <w:rPr>
          <w:color w:val="000000"/>
          <w:sz w:val="24"/>
          <w:szCs w:val="24"/>
        </w:rPr>
      </w:pPr>
      <w:r>
        <w:rPr>
          <w:rFonts w:hint="eastAsia"/>
          <w:color w:val="000000"/>
          <w:sz w:val="24"/>
          <w:szCs w:val="24"/>
        </w:rPr>
        <w:t xml:space="preserve">2．验收时间： </w:t>
      </w:r>
      <w:r>
        <w:rPr>
          <w:rFonts w:hint="eastAsia"/>
          <w:color w:val="000000"/>
          <w:sz w:val="24"/>
          <w:szCs w:val="24"/>
          <w:u w:val="single"/>
        </w:rPr>
        <w:t xml:space="preserve"> </w:t>
      </w:r>
      <w:r>
        <w:rPr>
          <w:rFonts w:hint="eastAsia"/>
          <w:color w:val="000000"/>
          <w:sz w:val="24"/>
          <w:szCs w:val="24"/>
          <w:highlight w:val="yellow"/>
          <w:u w:val="single"/>
          <w:lang w:val="en-US" w:eastAsia="zh-CN"/>
        </w:rPr>
        <w:t>2022</w:t>
      </w:r>
      <w:r>
        <w:rPr>
          <w:rFonts w:hint="eastAsia"/>
          <w:color w:val="000000"/>
          <w:sz w:val="24"/>
          <w:szCs w:val="24"/>
          <w:highlight w:val="yellow"/>
          <w:u w:val="single"/>
        </w:rPr>
        <w:t xml:space="preserve"> 年 </w:t>
      </w:r>
      <w:r>
        <w:rPr>
          <w:rFonts w:hint="eastAsia"/>
          <w:color w:val="000000"/>
          <w:sz w:val="24"/>
          <w:szCs w:val="24"/>
          <w:highlight w:val="yellow"/>
          <w:u w:val="single"/>
          <w:lang w:val="en-US" w:eastAsia="zh-CN"/>
        </w:rPr>
        <w:t>12</w:t>
      </w:r>
      <w:r>
        <w:rPr>
          <w:rFonts w:hint="eastAsia"/>
          <w:color w:val="000000"/>
          <w:sz w:val="24"/>
          <w:szCs w:val="24"/>
          <w:highlight w:val="yellow"/>
          <w:u w:val="single"/>
        </w:rPr>
        <w:t xml:space="preserve"> 月 </w:t>
      </w:r>
      <w:r>
        <w:rPr>
          <w:rFonts w:hint="eastAsia"/>
          <w:color w:val="000000"/>
          <w:sz w:val="24"/>
          <w:szCs w:val="24"/>
          <w:highlight w:val="yellow"/>
          <w:u w:val="single"/>
          <w:lang w:val="en-US" w:eastAsia="zh-CN"/>
        </w:rPr>
        <w:t>29</w:t>
      </w:r>
      <w:r>
        <w:rPr>
          <w:rFonts w:hint="eastAsia"/>
          <w:color w:val="000000"/>
          <w:sz w:val="24"/>
          <w:szCs w:val="24"/>
          <w:highlight w:val="yellow"/>
          <w:u w:val="single"/>
        </w:rPr>
        <w:t xml:space="preserve"> 日</w:t>
      </w:r>
      <w:r>
        <w:rPr>
          <w:rFonts w:hint="eastAsia"/>
          <w:color w:val="000000"/>
          <w:sz w:val="24"/>
          <w:szCs w:val="24"/>
        </w:rPr>
        <w:t>；</w:t>
      </w:r>
    </w:p>
    <w:p>
      <w:pPr>
        <w:spacing w:line="360" w:lineRule="auto"/>
        <w:ind w:firstLine="480" w:firstLineChars="200"/>
        <w:rPr>
          <w:color w:val="000000"/>
          <w:sz w:val="24"/>
          <w:szCs w:val="24"/>
        </w:rPr>
      </w:pPr>
      <w:r>
        <w:rPr>
          <w:rFonts w:hint="eastAsia"/>
          <w:color w:val="000000"/>
          <w:sz w:val="24"/>
          <w:szCs w:val="24"/>
        </w:rPr>
        <w:t>3．验收方法：</w:t>
      </w:r>
      <w:r>
        <w:rPr>
          <w:rFonts w:hint="eastAsia"/>
          <w:color w:val="000000"/>
          <w:sz w:val="24"/>
          <w:szCs w:val="24"/>
          <w:u w:val="single"/>
        </w:rPr>
        <w:t>抽样检测</w:t>
      </w:r>
      <w:r>
        <w:rPr>
          <w:rFonts w:hint="eastAsia"/>
          <w:color w:val="000000"/>
          <w:sz w:val="24"/>
          <w:szCs w:val="24"/>
        </w:rPr>
        <w:t>；</w:t>
      </w:r>
    </w:p>
    <w:p>
      <w:pPr>
        <w:spacing w:line="360" w:lineRule="auto"/>
        <w:ind w:firstLine="480" w:firstLineChars="200"/>
        <w:rPr>
          <w:sz w:val="24"/>
          <w:szCs w:val="24"/>
        </w:rPr>
      </w:pPr>
      <w:r>
        <w:rPr>
          <w:rFonts w:hint="eastAsia"/>
          <w:color w:val="000000"/>
          <w:sz w:val="24"/>
          <w:szCs w:val="24"/>
        </w:rPr>
        <w:t>3.1</w:t>
      </w:r>
      <w:r>
        <w:rPr>
          <w:rFonts w:hint="eastAsia"/>
          <w:sz w:val="24"/>
          <w:szCs w:val="24"/>
        </w:rPr>
        <w:t>数量验收方式：理论计算验收。</w:t>
      </w:r>
    </w:p>
    <w:p>
      <w:pPr>
        <w:spacing w:line="360" w:lineRule="auto"/>
        <w:ind w:firstLine="480" w:firstLineChars="200"/>
        <w:rPr>
          <w:sz w:val="24"/>
          <w:szCs w:val="24"/>
        </w:rPr>
      </w:pPr>
      <w:r>
        <w:rPr>
          <w:rFonts w:hint="eastAsia"/>
          <w:color w:val="000000"/>
          <w:sz w:val="24"/>
          <w:szCs w:val="24"/>
        </w:rPr>
        <w:t>3.2</w:t>
      </w:r>
      <w:r>
        <w:rPr>
          <w:rFonts w:hint="eastAsia"/>
          <w:sz w:val="24"/>
          <w:szCs w:val="24"/>
        </w:rPr>
        <w:t>数量验收：由甲乙双方按乙方提供的清单及质量证明文件对数量、外观、规格型号等进行核对及验收,初步验收合格后由甲方出具材料验收签认单，此单据不作为判定质量的依据。</w:t>
      </w:r>
    </w:p>
    <w:p>
      <w:pPr>
        <w:spacing w:line="360" w:lineRule="auto"/>
        <w:ind w:firstLine="480" w:firstLineChars="200"/>
        <w:rPr>
          <w:sz w:val="24"/>
          <w:szCs w:val="24"/>
        </w:rPr>
      </w:pPr>
      <w:r>
        <w:rPr>
          <w:rFonts w:hint="eastAsia"/>
          <w:color w:val="000000"/>
          <w:sz w:val="24"/>
          <w:szCs w:val="24"/>
        </w:rPr>
        <w:t>3.3</w:t>
      </w:r>
      <w:r>
        <w:rPr>
          <w:rFonts w:hint="eastAsia"/>
          <w:sz w:val="24"/>
          <w:szCs w:val="24"/>
        </w:rPr>
        <w:t>质量验收：甲方按本合同约定质量标准进行抽样检验，待甲方检验合格后材料验收签认单方可作为乙方结算凭证。甲方抽样检验合格不能免除乙方对所供应材料承担的质量责任。若经检验不合格，乙方应在</w:t>
      </w:r>
      <w:r>
        <w:rPr>
          <w:rFonts w:hint="eastAsia"/>
          <w:sz w:val="24"/>
          <w:szCs w:val="24"/>
          <w:u w:val="single"/>
        </w:rPr>
        <w:t>2</w:t>
      </w:r>
      <w:r>
        <w:rPr>
          <w:rFonts w:hint="eastAsia"/>
          <w:sz w:val="24"/>
          <w:szCs w:val="24"/>
        </w:rPr>
        <w:t>天无条件更换合格产品及承担由此给甲方造成的一切损失，同时甲方有权更换供应商。</w:t>
      </w:r>
    </w:p>
    <w:p>
      <w:pPr>
        <w:spacing w:line="360" w:lineRule="auto"/>
        <w:ind w:firstLine="480" w:firstLineChars="200"/>
        <w:rPr>
          <w:color w:val="000000"/>
          <w:sz w:val="24"/>
          <w:szCs w:val="24"/>
        </w:rPr>
      </w:pPr>
      <w:r>
        <w:rPr>
          <w:rFonts w:hint="eastAsia"/>
          <w:color w:val="000000"/>
          <w:sz w:val="24"/>
          <w:szCs w:val="24"/>
        </w:rPr>
        <w:t>4．验收标准：</w:t>
      </w:r>
      <w:r>
        <w:rPr>
          <w:rFonts w:hint="eastAsia"/>
          <w:color w:val="000000"/>
          <w:sz w:val="24"/>
          <w:szCs w:val="24"/>
          <w:u w:val="single"/>
        </w:rPr>
        <w:t>    </w:t>
      </w:r>
      <w:r>
        <w:rPr>
          <w:rFonts w:hint="eastAsia"/>
          <w:color w:val="000000"/>
          <w:sz w:val="24"/>
          <w:szCs w:val="24"/>
          <w:u w:val="single"/>
          <w:lang w:val="en-US" w:eastAsia="zh-CN"/>
        </w:rPr>
        <w:t>合同约定</w:t>
      </w:r>
      <w:r>
        <w:rPr>
          <w:rFonts w:hint="eastAsia"/>
          <w:color w:val="000000"/>
          <w:sz w:val="24"/>
          <w:szCs w:val="24"/>
          <w:u w:val="single"/>
        </w:rPr>
        <w:t>      </w:t>
      </w:r>
      <w:r>
        <w:rPr>
          <w:rFonts w:hint="eastAsia"/>
          <w:color w:val="000000"/>
          <w:sz w:val="24"/>
          <w:szCs w:val="24"/>
        </w:rPr>
        <w:t>；</w:t>
      </w:r>
    </w:p>
    <w:p>
      <w:pPr>
        <w:spacing w:line="360" w:lineRule="auto"/>
        <w:ind w:firstLine="480" w:firstLineChars="200"/>
        <w:rPr>
          <w:color w:val="000000"/>
          <w:sz w:val="24"/>
          <w:szCs w:val="24"/>
        </w:rPr>
      </w:pPr>
      <w:r>
        <w:rPr>
          <w:rFonts w:hint="eastAsia"/>
          <w:color w:val="000000"/>
          <w:sz w:val="24"/>
          <w:szCs w:val="24"/>
        </w:rPr>
        <w:t>5．负责验收和试验的一方为：</w:t>
      </w:r>
      <w:r>
        <w:rPr>
          <w:rFonts w:hint="eastAsia"/>
          <w:color w:val="000000"/>
          <w:sz w:val="24"/>
          <w:szCs w:val="24"/>
          <w:u w:val="single"/>
        </w:rPr>
        <w:t>    </w:t>
      </w:r>
      <w:r>
        <w:rPr>
          <w:rFonts w:hint="eastAsia"/>
          <w:color w:val="000000"/>
          <w:sz w:val="24"/>
          <w:szCs w:val="24"/>
          <w:u w:val="single"/>
          <w:lang w:val="en-US" w:eastAsia="zh-CN"/>
        </w:rPr>
        <w:t>甲方</w:t>
      </w:r>
      <w:r>
        <w:rPr>
          <w:rFonts w:hint="eastAsia"/>
          <w:color w:val="000000"/>
          <w:sz w:val="24"/>
          <w:szCs w:val="24"/>
          <w:u w:val="single"/>
        </w:rPr>
        <w:t>      </w:t>
      </w:r>
      <w:r>
        <w:rPr>
          <w:rFonts w:hint="eastAsia"/>
          <w:color w:val="000000"/>
          <w:sz w:val="24"/>
          <w:szCs w:val="24"/>
        </w:rPr>
        <w:t>；</w:t>
      </w:r>
    </w:p>
    <w:p>
      <w:pPr>
        <w:spacing w:line="360" w:lineRule="auto"/>
        <w:ind w:firstLine="480" w:firstLineChars="200"/>
        <w:rPr>
          <w:color w:val="000000"/>
          <w:sz w:val="24"/>
          <w:szCs w:val="24"/>
        </w:rPr>
      </w:pPr>
      <w:r>
        <w:rPr>
          <w:rFonts w:hint="eastAsia"/>
          <w:color w:val="000000"/>
          <w:sz w:val="24"/>
          <w:szCs w:val="24"/>
        </w:rPr>
        <w:t>6</w:t>
      </w:r>
      <w:r>
        <w:rPr>
          <w:rFonts w:hint="eastAsia"/>
          <w:sz w:val="24"/>
          <w:szCs w:val="24"/>
        </w:rPr>
        <w:t>．</w:t>
      </w:r>
      <w:r>
        <w:rPr>
          <w:rFonts w:hint="eastAsia"/>
          <w:color w:val="000000"/>
          <w:sz w:val="24"/>
          <w:szCs w:val="24"/>
        </w:rPr>
        <w:t>甲方在验收中，如果发现乙方交付的货物不符合约定，应及时告知乙方，由此产生的保管、保养等费用由乙方承担</w:t>
      </w:r>
      <w:r>
        <w:rPr>
          <w:rFonts w:hint="eastAsia"/>
          <w:color w:val="FF0000"/>
          <w:sz w:val="24"/>
          <w:szCs w:val="24"/>
        </w:rPr>
        <w:t>；</w:t>
      </w:r>
      <w:r>
        <w:rPr>
          <w:rFonts w:hint="eastAsia"/>
          <w:color w:val="000000"/>
          <w:sz w:val="24"/>
          <w:szCs w:val="24"/>
        </w:rPr>
        <w:t>乙方在接到甲方异议后，应在</w:t>
      </w:r>
      <w:r>
        <w:rPr>
          <w:rFonts w:hint="eastAsia"/>
          <w:color w:val="000000"/>
          <w:sz w:val="24"/>
          <w:szCs w:val="24"/>
          <w:u w:val="single"/>
        </w:rPr>
        <w:t>2</w:t>
      </w:r>
      <w:r>
        <w:rPr>
          <w:rFonts w:hint="eastAsia"/>
          <w:color w:val="000000"/>
          <w:sz w:val="24"/>
          <w:szCs w:val="24"/>
        </w:rPr>
        <w:t>天内负责处理，否则，即视为默认甲方提出的异议和处理意见。</w:t>
      </w:r>
    </w:p>
    <w:p>
      <w:pPr>
        <w:spacing w:line="360" w:lineRule="auto"/>
        <w:ind w:firstLine="480" w:firstLineChars="200"/>
        <w:rPr>
          <w:b/>
          <w:color w:val="auto"/>
          <w:sz w:val="24"/>
          <w:szCs w:val="24"/>
        </w:rPr>
      </w:pPr>
      <w:r>
        <w:rPr>
          <w:rFonts w:hint="eastAsia"/>
          <w:color w:val="000000"/>
          <w:sz w:val="24"/>
          <w:szCs w:val="24"/>
        </w:rPr>
        <w:t>7．验收如发生争议，由</w:t>
      </w:r>
      <w:r>
        <w:rPr>
          <w:rFonts w:hint="eastAsia"/>
          <w:color w:val="000000"/>
          <w:sz w:val="24"/>
          <w:szCs w:val="24"/>
          <w:u w:val="single"/>
        </w:rPr>
        <w:t>      </w:t>
      </w:r>
      <w:r>
        <w:rPr>
          <w:rFonts w:hint="eastAsia"/>
          <w:color w:val="000000"/>
          <w:sz w:val="24"/>
          <w:szCs w:val="24"/>
          <w:u w:val="single"/>
          <w:lang w:val="en-US" w:eastAsia="zh-CN"/>
        </w:rPr>
        <w:t>工程所在地</w:t>
      </w:r>
      <w:r>
        <w:rPr>
          <w:rFonts w:hint="eastAsia"/>
          <w:color w:val="000000"/>
          <w:sz w:val="24"/>
          <w:szCs w:val="24"/>
          <w:u w:val="single"/>
        </w:rPr>
        <w:t>    </w:t>
      </w:r>
      <w:r>
        <w:rPr>
          <w:rFonts w:hint="eastAsia"/>
          <w:color w:val="000000"/>
          <w:sz w:val="24"/>
          <w:szCs w:val="24"/>
        </w:rPr>
        <w:t>检验机构按</w:t>
      </w:r>
      <w:r>
        <w:rPr>
          <w:rFonts w:hint="eastAsia"/>
          <w:color w:val="000000"/>
          <w:sz w:val="24"/>
          <w:szCs w:val="24"/>
          <w:u w:val="single"/>
        </w:rPr>
        <w:t>   </w:t>
      </w:r>
      <w:r>
        <w:rPr>
          <w:rFonts w:hint="eastAsia"/>
          <w:color w:val="000000"/>
          <w:sz w:val="24"/>
          <w:szCs w:val="24"/>
          <w:u w:val="single"/>
          <w:lang w:val="en-US" w:eastAsia="zh-CN"/>
        </w:rPr>
        <w:t>国家现行标准</w:t>
      </w:r>
      <w:r>
        <w:rPr>
          <w:rFonts w:hint="eastAsia"/>
          <w:color w:val="000000"/>
          <w:sz w:val="24"/>
          <w:szCs w:val="24"/>
          <w:u w:val="single"/>
        </w:rPr>
        <w:t>    </w:t>
      </w:r>
      <w:r>
        <w:rPr>
          <w:rFonts w:hint="eastAsia"/>
          <w:color w:val="000000"/>
          <w:sz w:val="24"/>
          <w:szCs w:val="24"/>
        </w:rPr>
        <w:t>检验标准和方法，对产品进行检验，</w:t>
      </w:r>
      <w:r>
        <w:rPr>
          <w:rFonts w:hint="eastAsia"/>
          <w:color w:val="auto"/>
          <w:sz w:val="24"/>
          <w:szCs w:val="24"/>
        </w:rPr>
        <w:t>复验结论与原检验结论不一致的，复验检验费用由原检验单位承担。</w:t>
      </w:r>
    </w:p>
    <w:p>
      <w:pPr>
        <w:spacing w:line="360" w:lineRule="auto"/>
        <w:ind w:firstLine="482" w:firstLineChars="200"/>
        <w:rPr>
          <w:b/>
          <w:color w:val="000000"/>
          <w:sz w:val="24"/>
          <w:szCs w:val="24"/>
        </w:rPr>
      </w:pPr>
      <w:r>
        <w:rPr>
          <w:rFonts w:hint="eastAsia"/>
          <w:b/>
          <w:color w:val="000000"/>
          <w:sz w:val="24"/>
          <w:szCs w:val="24"/>
        </w:rPr>
        <w:t>第七条　价格与费用</w:t>
      </w:r>
      <w:r>
        <w:rPr>
          <w:rFonts w:hint="eastAsia"/>
          <w:b/>
          <w:sz w:val="24"/>
          <w:szCs w:val="24"/>
        </w:rPr>
        <w:t>支付、结算、开具发票</w:t>
      </w:r>
    </w:p>
    <w:p>
      <w:pPr>
        <w:spacing w:line="360" w:lineRule="auto"/>
        <w:ind w:firstLine="480" w:firstLineChars="200"/>
        <w:rPr>
          <w:sz w:val="24"/>
          <w:szCs w:val="24"/>
        </w:rPr>
      </w:pPr>
      <w:r>
        <w:rPr>
          <w:rFonts w:hint="eastAsia"/>
          <w:color w:val="000000"/>
          <w:sz w:val="24"/>
          <w:szCs w:val="24"/>
        </w:rPr>
        <w:t>1．</w:t>
      </w:r>
      <w:r>
        <w:rPr>
          <w:rFonts w:hint="eastAsia"/>
          <w:sz w:val="24"/>
          <w:szCs w:val="24"/>
        </w:rPr>
        <w:t>单价：</w:t>
      </w:r>
      <w:r>
        <w:rPr>
          <w:rFonts w:hint="eastAsia"/>
          <w:sz w:val="24"/>
          <w:szCs w:val="24"/>
          <w:u w:val="single"/>
        </w:rPr>
        <w:t xml:space="preserve">  </w:t>
      </w:r>
      <w:r>
        <w:rPr>
          <w:rFonts w:hint="eastAsia"/>
          <w:sz w:val="24"/>
          <w:szCs w:val="24"/>
          <w:u w:val="single"/>
          <w:lang w:val="en-US" w:eastAsia="zh-CN"/>
        </w:rPr>
        <w:t>A</w:t>
      </w:r>
      <w:r>
        <w:rPr>
          <w:rFonts w:hint="eastAsia"/>
          <w:sz w:val="24"/>
          <w:szCs w:val="24"/>
          <w:u w:val="single"/>
        </w:rPr>
        <w:t xml:space="preserve">  </w:t>
      </w:r>
    </w:p>
    <w:p>
      <w:pPr>
        <w:spacing w:line="360" w:lineRule="auto"/>
        <w:ind w:firstLine="480" w:firstLineChars="200"/>
        <w:rPr>
          <w:sz w:val="24"/>
          <w:szCs w:val="24"/>
        </w:rPr>
      </w:pPr>
      <w:r>
        <w:rPr>
          <w:rFonts w:hint="eastAsia"/>
          <w:i/>
          <w:sz w:val="24"/>
          <w:szCs w:val="24"/>
        </w:rPr>
        <w:t>A</w:t>
      </w:r>
      <w:r>
        <w:rPr>
          <w:rFonts w:hint="eastAsia"/>
          <w:sz w:val="24"/>
          <w:szCs w:val="24"/>
        </w:rPr>
        <w:t>实行固定单价，单价为乙方组织材料到甲方指定交货地点后的含税固定单价。在合同有效期内，结算方法</w:t>
      </w:r>
      <w:r>
        <w:rPr>
          <w:rFonts w:hint="eastAsia"/>
          <w:sz w:val="24"/>
          <w:szCs w:val="24"/>
          <w:u w:val="single"/>
        </w:rPr>
        <w:t xml:space="preserve">      </w:t>
      </w:r>
      <w:r>
        <w:rPr>
          <w:rFonts w:hint="eastAsia"/>
          <w:sz w:val="24"/>
          <w:szCs w:val="24"/>
          <w:u w:val="single"/>
          <w:lang w:val="en-US" w:eastAsia="zh-CN"/>
        </w:rPr>
        <w:t>按实际发生</w:t>
      </w:r>
      <w:r>
        <w:rPr>
          <w:rFonts w:hint="eastAsia"/>
          <w:sz w:val="24"/>
          <w:szCs w:val="24"/>
          <w:u w:val="single"/>
        </w:rPr>
        <w:t xml:space="preserve">       </w:t>
      </w:r>
      <w:r>
        <w:rPr>
          <w:rFonts w:hint="eastAsia"/>
          <w:sz w:val="24"/>
          <w:szCs w:val="24"/>
        </w:rPr>
        <w:t>执行。</w:t>
      </w:r>
    </w:p>
    <w:p>
      <w:pPr>
        <w:spacing w:line="360" w:lineRule="auto"/>
        <w:ind w:firstLine="480" w:firstLineChars="200"/>
        <w:rPr>
          <w:sz w:val="24"/>
          <w:szCs w:val="24"/>
        </w:rPr>
      </w:pPr>
      <w:r>
        <w:rPr>
          <w:rFonts w:hint="eastAsia"/>
          <w:i/>
          <w:sz w:val="24"/>
          <w:szCs w:val="24"/>
        </w:rPr>
        <w:t>B</w:t>
      </w:r>
      <w:r>
        <w:rPr>
          <w:rFonts w:hint="eastAsia"/>
          <w:sz w:val="24"/>
          <w:szCs w:val="24"/>
        </w:rPr>
        <w:t>实行浮动价，其计算原则为：</w:t>
      </w:r>
      <w:r>
        <w:rPr>
          <w:rFonts w:hint="eastAsia"/>
          <w:sz w:val="24"/>
          <w:szCs w:val="24"/>
          <w:u w:val="single"/>
        </w:rPr>
        <w:t xml:space="preserve">       </w:t>
      </w:r>
      <w:r>
        <w:rPr>
          <w:rFonts w:hint="eastAsia"/>
          <w:sz w:val="24"/>
          <w:szCs w:val="24"/>
        </w:rPr>
        <w:t>，结算方法</w:t>
      </w:r>
      <w:r>
        <w:rPr>
          <w:rFonts w:hint="eastAsia"/>
          <w:sz w:val="24"/>
          <w:szCs w:val="24"/>
          <w:u w:val="single"/>
        </w:rPr>
        <w:t xml:space="preserve">    </w:t>
      </w:r>
      <w:r>
        <w:rPr>
          <w:rFonts w:hint="eastAsia"/>
          <w:sz w:val="24"/>
          <w:szCs w:val="24"/>
        </w:rPr>
        <w:t>执行。</w:t>
      </w:r>
    </w:p>
    <w:p>
      <w:pPr>
        <w:spacing w:line="360" w:lineRule="auto"/>
        <w:ind w:left="420" w:leftChars="200"/>
        <w:rPr>
          <w:color w:val="000000"/>
          <w:sz w:val="24"/>
          <w:szCs w:val="24"/>
        </w:rPr>
      </w:pPr>
      <w:r>
        <w:rPr>
          <w:rFonts w:hint="eastAsia"/>
          <w:color w:val="000000"/>
          <w:sz w:val="24"/>
          <w:szCs w:val="24"/>
        </w:rPr>
        <w:t>2．合同标的及价格清单</w:t>
      </w:r>
      <w:r>
        <w:rPr>
          <w:color w:val="000000"/>
          <w:sz w:val="24"/>
          <w:szCs w:val="24"/>
        </w:rPr>
        <w:tab/>
      </w:r>
    </w:p>
    <w:p>
      <w:pPr>
        <w:spacing w:line="360" w:lineRule="auto"/>
        <w:ind w:firstLine="480" w:firstLineChars="200"/>
        <w:rPr>
          <w:color w:val="000000"/>
          <w:sz w:val="24"/>
          <w:szCs w:val="24"/>
        </w:rPr>
      </w:pPr>
      <w:r>
        <w:rPr>
          <w:rFonts w:hint="eastAsia"/>
          <w:color w:val="000000"/>
          <w:sz w:val="24"/>
          <w:szCs w:val="24"/>
        </w:rPr>
        <w:t>该</w:t>
      </w:r>
      <w:r>
        <w:rPr>
          <w:color w:val="000000"/>
          <w:sz w:val="24"/>
          <w:szCs w:val="24"/>
        </w:rPr>
        <w:t>合同金额为人民币</w:t>
      </w:r>
      <w:r>
        <w:rPr>
          <w:rFonts w:hint="eastAsia"/>
          <w:color w:val="000000"/>
          <w:sz w:val="24"/>
          <w:szCs w:val="24"/>
          <w:u w:val="single"/>
        </w:rPr>
        <w:t>  </w:t>
      </w:r>
      <w:r>
        <w:rPr>
          <w:rFonts w:hint="eastAsia"/>
          <w:color w:val="000000"/>
          <w:sz w:val="24"/>
          <w:szCs w:val="24"/>
          <w:highlight w:val="yellow"/>
          <w:u w:val="single"/>
        </w:rPr>
        <w:t> </w:t>
      </w:r>
      <w:r>
        <w:rPr>
          <w:rFonts w:hint="eastAsia"/>
          <w:color w:val="000000"/>
          <w:sz w:val="24"/>
          <w:szCs w:val="24"/>
          <w:highlight w:val="yellow"/>
          <w:u w:val="single"/>
          <w:lang w:val="en-US" w:eastAsia="zh-CN"/>
        </w:rPr>
        <w:t>1244652.00</w:t>
      </w:r>
      <w:r>
        <w:rPr>
          <w:rFonts w:hint="eastAsia"/>
          <w:color w:val="000000"/>
          <w:sz w:val="24"/>
          <w:szCs w:val="24"/>
          <w:highlight w:val="yellow"/>
          <w:u w:val="single"/>
        </w:rPr>
        <w:t> </w:t>
      </w:r>
      <w:r>
        <w:rPr>
          <w:rFonts w:hint="eastAsia"/>
          <w:color w:val="000000"/>
          <w:sz w:val="24"/>
          <w:szCs w:val="24"/>
          <w:u w:val="single"/>
        </w:rPr>
        <w:t>  </w:t>
      </w:r>
      <w:r>
        <w:rPr>
          <w:color w:val="000000"/>
          <w:sz w:val="24"/>
          <w:szCs w:val="24"/>
        </w:rPr>
        <w:t>元，上述金额为含税价格。其中，不含税金额为</w:t>
      </w:r>
      <w:r>
        <w:rPr>
          <w:rFonts w:hint="eastAsia"/>
          <w:color w:val="000000"/>
          <w:sz w:val="24"/>
          <w:szCs w:val="24"/>
          <w:u w:val="single"/>
        </w:rPr>
        <w:t>  </w:t>
      </w:r>
      <w:r>
        <w:rPr>
          <w:rFonts w:hint="eastAsia"/>
          <w:color w:val="000000"/>
          <w:sz w:val="24"/>
          <w:szCs w:val="24"/>
          <w:highlight w:val="yellow"/>
          <w:u w:val="single"/>
        </w:rPr>
        <w:t> </w:t>
      </w:r>
      <w:r>
        <w:rPr>
          <w:rFonts w:hint="eastAsia"/>
          <w:color w:val="000000"/>
          <w:sz w:val="24"/>
          <w:szCs w:val="24"/>
          <w:highlight w:val="yellow"/>
          <w:u w:val="single"/>
          <w:lang w:val="en-US" w:eastAsia="zh-CN"/>
        </w:rPr>
        <w:t>1208400.00</w:t>
      </w:r>
      <w:r>
        <w:rPr>
          <w:rFonts w:hint="eastAsia"/>
          <w:color w:val="000000"/>
          <w:sz w:val="24"/>
          <w:szCs w:val="24"/>
          <w:u w:val="single"/>
        </w:rPr>
        <w:t>   </w:t>
      </w:r>
      <w:r>
        <w:rPr>
          <w:color w:val="000000"/>
          <w:sz w:val="24"/>
          <w:szCs w:val="24"/>
        </w:rPr>
        <w:t>元，增值税率为</w:t>
      </w:r>
      <w:r>
        <w:rPr>
          <w:rFonts w:hint="eastAsia"/>
          <w:color w:val="000000"/>
          <w:sz w:val="24"/>
          <w:szCs w:val="24"/>
          <w:u w:val="single"/>
        </w:rPr>
        <w:t>  </w:t>
      </w:r>
      <w:r>
        <w:rPr>
          <w:rFonts w:hint="eastAsia"/>
          <w:color w:val="000000"/>
          <w:sz w:val="24"/>
          <w:szCs w:val="24"/>
          <w:highlight w:val="yellow"/>
          <w:u w:val="single"/>
          <w:lang w:val="en-US" w:eastAsia="zh-CN"/>
        </w:rPr>
        <w:t>3</w:t>
      </w:r>
      <w:r>
        <w:rPr>
          <w:rFonts w:hint="eastAsia"/>
          <w:color w:val="000000"/>
          <w:sz w:val="24"/>
          <w:szCs w:val="24"/>
          <w:highlight w:val="yellow"/>
          <w:u w:val="single"/>
        </w:rPr>
        <w:t> </w:t>
      </w:r>
      <w:r>
        <w:rPr>
          <w:rFonts w:hint="eastAsia"/>
          <w:color w:val="000000"/>
          <w:sz w:val="24"/>
          <w:szCs w:val="24"/>
          <w:u w:val="single"/>
        </w:rPr>
        <w:t>  </w:t>
      </w:r>
      <w:r>
        <w:rPr>
          <w:rFonts w:hint="eastAsia"/>
          <w:color w:val="000000"/>
          <w:sz w:val="24"/>
          <w:szCs w:val="24"/>
        </w:rPr>
        <w:t>%</w:t>
      </w:r>
      <w:r>
        <w:rPr>
          <w:color w:val="000000"/>
          <w:sz w:val="24"/>
          <w:szCs w:val="24"/>
        </w:rPr>
        <w:t>，税款为</w:t>
      </w:r>
      <w:r>
        <w:rPr>
          <w:rFonts w:hint="eastAsia"/>
          <w:color w:val="000000"/>
          <w:sz w:val="24"/>
          <w:szCs w:val="24"/>
          <w:u w:val="single"/>
        </w:rPr>
        <w:t>   </w:t>
      </w:r>
      <w:r>
        <w:rPr>
          <w:rFonts w:hint="eastAsia"/>
          <w:color w:val="000000"/>
          <w:sz w:val="24"/>
          <w:szCs w:val="24"/>
          <w:highlight w:val="yellow"/>
          <w:u w:val="single"/>
          <w:lang w:val="en-US" w:eastAsia="zh-CN"/>
        </w:rPr>
        <w:t>36252.00</w:t>
      </w:r>
      <w:r>
        <w:rPr>
          <w:rFonts w:hint="eastAsia"/>
          <w:color w:val="000000"/>
          <w:sz w:val="24"/>
          <w:szCs w:val="24"/>
          <w:u w:val="single"/>
        </w:rPr>
        <w:t>   </w:t>
      </w:r>
      <w:r>
        <w:rPr>
          <w:color w:val="000000"/>
          <w:sz w:val="24"/>
          <w:szCs w:val="24"/>
        </w:rPr>
        <w:t>元。</w:t>
      </w:r>
    </w:p>
    <w:p>
      <w:pPr>
        <w:spacing w:line="360" w:lineRule="auto"/>
        <w:rPr>
          <w:sz w:val="24"/>
          <w:szCs w:val="24"/>
        </w:rPr>
      </w:pPr>
    </w:p>
    <w:p>
      <w:pPr>
        <w:spacing w:line="360" w:lineRule="auto"/>
        <w:rPr>
          <w:sz w:val="24"/>
          <w:szCs w:val="24"/>
        </w:rPr>
      </w:pPr>
    </w:p>
    <w:p>
      <w:pPr>
        <w:spacing w:line="360" w:lineRule="auto"/>
        <w:ind w:firstLine="480" w:firstLineChars="200"/>
        <w:rPr>
          <w:rFonts w:asciiTheme="minorEastAsia" w:hAnsiTheme="minorEastAsia" w:eastAsiaTheme="minorEastAsia" w:cstheme="minorEastAsia"/>
          <w:sz w:val="24"/>
          <w:szCs w:val="24"/>
        </w:rPr>
      </w:pPr>
      <w:r>
        <w:rPr>
          <w:rFonts w:eastAsiaTheme="minorEastAsia"/>
          <w:sz w:val="24"/>
          <w:szCs w:val="24"/>
        </w:rPr>
        <w:t>3</w:t>
      </w:r>
      <w:r>
        <w:rPr>
          <w:rFonts w:hint="eastAsia" w:asciiTheme="minorEastAsia" w:hAnsiTheme="minorEastAsia" w:eastAsiaTheme="minorEastAsia" w:cstheme="minorEastAsia"/>
          <w:sz w:val="24"/>
          <w:szCs w:val="24"/>
        </w:rPr>
        <w:t>．租赁费用的结算：结算时乙方必须提供符合甲方要求的与合同总价相等的增值税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highlight w:val="yellow"/>
          <w:u w:val="single"/>
        </w:rPr>
        <w:t xml:space="preserve"> </w:t>
      </w:r>
      <w:r>
        <w:rPr>
          <w:rFonts w:hint="eastAsia" w:asciiTheme="minorEastAsia" w:hAnsiTheme="minorEastAsia" w:eastAsiaTheme="minorEastAsia" w:cstheme="minorEastAsia"/>
          <w:sz w:val="24"/>
          <w:szCs w:val="24"/>
          <w:highlight w:val="yellow"/>
          <w:u w:val="single"/>
          <w:lang w:val="en-US" w:eastAsia="zh-CN"/>
        </w:rPr>
        <w:t>3</w:t>
      </w:r>
      <w:r>
        <w:rPr>
          <w:rFonts w:hint="eastAsia" w:ascii="宋体" w:hAnsi="宋体" w:eastAsia="宋体" w:cs="宋体"/>
          <w:sz w:val="24"/>
          <w:szCs w:val="24"/>
          <w:highlight w:val="yellow"/>
          <w:u w:val="single"/>
          <w:lang w:val="en-US" w:eastAsia="zh-CN"/>
        </w:rPr>
        <w:t>％</w:t>
      </w:r>
      <w:r>
        <w:rPr>
          <w:rFonts w:hint="eastAsia" w:asciiTheme="minorEastAsia" w:hAnsiTheme="minorEastAsia" w:eastAsiaTheme="minorEastAsia" w:cstheme="minorEastAsia"/>
          <w:sz w:val="24"/>
          <w:szCs w:val="24"/>
          <w:highlight w:val="yellow"/>
          <w:u w:val="single"/>
        </w:rPr>
        <w:t xml:space="preserve">  </w:t>
      </w:r>
      <w:r>
        <w:rPr>
          <w:rFonts w:hint="eastAsia" w:asciiTheme="minorEastAsia" w:hAnsiTheme="minorEastAsia" w:eastAsiaTheme="minorEastAsia" w:cstheme="minorEastAsia"/>
          <w:sz w:val="24"/>
          <w:szCs w:val="24"/>
        </w:rPr>
        <w:t>发票或由乙方向主管税务机关申请代开的增值税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发票。并将双方确认的租赁结算单同时交还给甲方，凡无租赁结算单和不能提供有效税票的材料甲方不予结算。甲乙双方每月 25日前核对上个月本合同所涉及的所有费用，乙方每月20日前提供对帐单，甲方每月20日前应签字盖章确认回复，如甲方在5日内未书面回复，乙方视为甲方对本次结算费用无异议。</w:t>
      </w:r>
    </w:p>
    <w:p>
      <w:pPr>
        <w:spacing w:line="360" w:lineRule="auto"/>
        <w:ind w:firstLine="480" w:firstLineChars="200"/>
        <w:rPr>
          <w:rFonts w:asciiTheme="minorEastAsia" w:hAnsiTheme="minorEastAsia" w:eastAsiaTheme="minorEastAsia" w:cstheme="minorEastAsia"/>
          <w:sz w:val="24"/>
          <w:szCs w:val="24"/>
        </w:rPr>
      </w:pPr>
      <w:r>
        <w:rPr>
          <w:rFonts w:eastAsiaTheme="minorEastAsia"/>
          <w:sz w:val="24"/>
          <w:szCs w:val="24"/>
        </w:rPr>
        <w:t>4</w:t>
      </w:r>
      <w:r>
        <w:rPr>
          <w:rFonts w:hint="eastAsia" w:asciiTheme="minorEastAsia" w:hAnsiTheme="minorEastAsia" w:eastAsiaTheme="minorEastAsia" w:cstheme="minorEastAsia"/>
          <w:sz w:val="24"/>
          <w:szCs w:val="24"/>
        </w:rPr>
        <w:t>．租赁费用的支付：</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支付乙方费用的前提条件是：建设单位对甲方已进行计量、工程价款已拨付到位，特殊情况下，当建设单位未能及时支付甲方工程进度款时，甲方可延期支付费用，乙方应予理解。因本合同产生的甲方对乙方所负的债务，因各种原因导致的延期付款产生的利息乙方自愿放弃。</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费用支付前乙方须提供可支付款项等值的增值税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highlight w:val="yellow"/>
          <w:u w:val="single"/>
        </w:rPr>
        <w:t xml:space="preserve"> </w:t>
      </w:r>
      <w:r>
        <w:rPr>
          <w:rFonts w:hint="eastAsia" w:asciiTheme="minorEastAsia" w:hAnsiTheme="minorEastAsia" w:eastAsiaTheme="minorEastAsia" w:cstheme="minorEastAsia"/>
          <w:sz w:val="24"/>
          <w:szCs w:val="24"/>
          <w:highlight w:val="yellow"/>
          <w:u w:val="single"/>
          <w:lang w:val="en-US" w:eastAsia="zh-CN"/>
        </w:rPr>
        <w:t>3</w:t>
      </w:r>
      <w:r>
        <w:rPr>
          <w:rFonts w:hint="eastAsia" w:ascii="宋体" w:hAnsi="宋体" w:eastAsia="宋体" w:cs="宋体"/>
          <w:sz w:val="24"/>
          <w:szCs w:val="24"/>
          <w:highlight w:val="yellow"/>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发票。乙方须确保其开具的增值税扣税凭证的形式与内容均合法、有效、完整、准确，不开具或开具不合格的增值税扣税凭证，甲方有权迟延支付应付款项直至乙方开具合格票据之日且不承担任何违约责任，且乙方的各项合同义务仍应按合同约定履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费用的支付时间：甲方在乙方提供相应金额的、符合国家规定的增值税抵扣凭证及有效的清单明细后，在甲方挂账后2个月内付款。</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费用的支付方式：</w:t>
      </w: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A．电汇；   B．转账支票   C．网银   D. 银行票据   E.供应链付款</w:t>
      </w:r>
    </w:p>
    <w:p>
      <w:pPr>
        <w:pStyle w:val="2"/>
        <w:ind w:firstLine="480"/>
        <w:rPr>
          <w:szCs w:val="24"/>
        </w:rPr>
      </w:pPr>
      <w:r>
        <w:rPr>
          <w:rFonts w:hint="eastAsia"/>
          <w:szCs w:val="24"/>
        </w:rPr>
        <w:t>运杂费和其它费用的支付时间及方式：</w:t>
      </w:r>
      <w:r>
        <w:rPr>
          <w:rFonts w:hint="eastAsia"/>
          <w:szCs w:val="24"/>
          <w:u w:val="single"/>
        </w:rPr>
        <w:t>   </w:t>
      </w:r>
      <w:r>
        <w:rPr>
          <w:rFonts w:hint="eastAsia"/>
          <w:szCs w:val="24"/>
          <w:u w:val="single"/>
          <w:lang w:val="en-US" w:eastAsia="zh-CN"/>
        </w:rPr>
        <w:t>/</w:t>
      </w:r>
      <w:r>
        <w:rPr>
          <w:rFonts w:hint="eastAsia"/>
          <w:szCs w:val="24"/>
          <w:u w:val="single"/>
        </w:rPr>
        <w:t>    </w:t>
      </w:r>
      <w:r>
        <w:rPr>
          <w:rFonts w:hint="eastAsia"/>
          <w:szCs w:val="24"/>
        </w:rPr>
        <w:t>。</w:t>
      </w:r>
    </w:p>
    <w:p>
      <w:pPr>
        <w:spacing w:line="360" w:lineRule="auto"/>
        <w:ind w:firstLine="480" w:firstLineChars="200"/>
        <w:rPr>
          <w:sz w:val="24"/>
          <w:szCs w:val="24"/>
        </w:rPr>
      </w:pPr>
      <w:r>
        <w:rPr>
          <w:rFonts w:hint="eastAsia"/>
          <w:sz w:val="24"/>
          <w:szCs w:val="24"/>
        </w:rPr>
        <w:t>5．合同押金：</w:t>
      </w:r>
      <w:r>
        <w:rPr>
          <w:rFonts w:hint="eastAsia"/>
          <w:sz w:val="24"/>
          <w:szCs w:val="24"/>
          <w:u w:val="single"/>
        </w:rPr>
        <w:t>     </w:t>
      </w:r>
      <w:r>
        <w:rPr>
          <w:rFonts w:hint="eastAsia"/>
          <w:sz w:val="24"/>
          <w:szCs w:val="24"/>
          <w:u w:val="single"/>
          <w:lang w:val="en-US" w:eastAsia="zh-CN"/>
        </w:rPr>
        <w:t>/</w:t>
      </w:r>
      <w:r>
        <w:rPr>
          <w:rFonts w:hint="eastAsia"/>
          <w:sz w:val="24"/>
          <w:szCs w:val="24"/>
          <w:u w:val="single"/>
        </w:rPr>
        <w:t>     </w:t>
      </w:r>
      <w:r>
        <w:rPr>
          <w:rFonts w:hint="eastAsia"/>
          <w:sz w:val="24"/>
          <w:szCs w:val="24"/>
        </w:rPr>
        <w:t>。</w:t>
      </w:r>
    </w:p>
    <w:p>
      <w:pPr>
        <w:spacing w:line="360" w:lineRule="auto"/>
        <w:ind w:firstLine="480" w:firstLineChars="200"/>
        <w:rPr>
          <w:bCs/>
          <w:sz w:val="24"/>
          <w:szCs w:val="24"/>
        </w:rPr>
      </w:pPr>
      <w:r>
        <w:rPr>
          <w:rFonts w:hint="eastAsia"/>
          <w:bCs/>
          <w:sz w:val="24"/>
          <w:szCs w:val="24"/>
        </w:rPr>
        <w:t>5</w:t>
      </w:r>
      <w:r>
        <w:rPr>
          <w:bCs/>
          <w:sz w:val="24"/>
          <w:szCs w:val="24"/>
        </w:rPr>
        <w:t>.1</w:t>
      </w:r>
      <w:r>
        <w:rPr>
          <w:rFonts w:hint="eastAsia"/>
          <w:bCs/>
          <w:sz w:val="24"/>
          <w:szCs w:val="24"/>
        </w:rPr>
        <w:t>租赁物押金共计人民币</w:t>
      </w:r>
      <w:r>
        <w:rPr>
          <w:bCs/>
          <w:sz w:val="24"/>
          <w:szCs w:val="24"/>
          <w:u w:val="single"/>
        </w:rPr>
        <w:t xml:space="preserve">   </w:t>
      </w:r>
      <w:r>
        <w:rPr>
          <w:rFonts w:hint="eastAsia"/>
          <w:bCs/>
          <w:sz w:val="24"/>
          <w:szCs w:val="24"/>
          <w:u w:val="single"/>
          <w:lang w:val="en-US" w:eastAsia="zh-CN"/>
        </w:rPr>
        <w:t>/</w:t>
      </w:r>
      <w:r>
        <w:rPr>
          <w:bCs/>
          <w:sz w:val="24"/>
          <w:szCs w:val="24"/>
          <w:u w:val="single"/>
        </w:rPr>
        <w:t xml:space="preserve">   </w:t>
      </w:r>
      <w:r>
        <w:rPr>
          <w:rFonts w:hint="eastAsia"/>
          <w:bCs/>
          <w:sz w:val="24"/>
          <w:szCs w:val="24"/>
        </w:rPr>
        <w:t>元，甲方于交货时间前</w:t>
      </w:r>
      <w:r>
        <w:rPr>
          <w:rFonts w:hint="eastAsia"/>
          <w:bCs/>
          <w:sz w:val="24"/>
          <w:szCs w:val="24"/>
          <w:u w:val="single"/>
        </w:rPr>
        <w:t>2</w:t>
      </w:r>
      <w:r>
        <w:rPr>
          <w:rFonts w:hint="eastAsia"/>
          <w:bCs/>
          <w:sz w:val="24"/>
          <w:szCs w:val="24"/>
        </w:rPr>
        <w:t>天向乙方一次性支付。若甲方未按期足额支付押金的，本合同自动解除。</w:t>
      </w:r>
    </w:p>
    <w:p>
      <w:pPr>
        <w:spacing w:line="360" w:lineRule="auto"/>
        <w:ind w:firstLine="480" w:firstLineChars="200"/>
        <w:rPr>
          <w:bCs/>
          <w:sz w:val="24"/>
          <w:szCs w:val="24"/>
        </w:rPr>
      </w:pPr>
      <w:r>
        <w:rPr>
          <w:rFonts w:hint="eastAsia"/>
          <w:bCs/>
          <w:sz w:val="24"/>
          <w:szCs w:val="24"/>
        </w:rPr>
        <w:t>5</w:t>
      </w:r>
      <w:r>
        <w:rPr>
          <w:bCs/>
          <w:sz w:val="24"/>
          <w:szCs w:val="24"/>
        </w:rPr>
        <w:t xml:space="preserve">.2 </w:t>
      </w:r>
      <w:r>
        <w:rPr>
          <w:rFonts w:hint="eastAsia"/>
          <w:bCs/>
          <w:sz w:val="24"/>
          <w:szCs w:val="24"/>
        </w:rPr>
        <w:t>乙方收取合同押金后不承担任何利息，不抵扣租赁费。</w:t>
      </w:r>
    </w:p>
    <w:p>
      <w:pPr>
        <w:tabs>
          <w:tab w:val="left" w:pos="5480"/>
          <w:tab w:val="right" w:pos="8306"/>
        </w:tabs>
        <w:spacing w:line="360" w:lineRule="auto"/>
        <w:ind w:firstLine="480" w:firstLineChars="200"/>
        <w:rPr>
          <w:bCs/>
          <w:sz w:val="24"/>
          <w:szCs w:val="24"/>
        </w:rPr>
      </w:pPr>
      <w:r>
        <w:rPr>
          <w:rFonts w:hint="eastAsia"/>
          <w:bCs/>
          <w:sz w:val="24"/>
          <w:szCs w:val="24"/>
        </w:rPr>
        <w:t>5</w:t>
      </w:r>
      <w:r>
        <w:rPr>
          <w:bCs/>
          <w:sz w:val="24"/>
          <w:szCs w:val="24"/>
        </w:rPr>
        <w:t xml:space="preserve">.3 </w:t>
      </w:r>
      <w:r>
        <w:rPr>
          <w:rFonts w:hint="eastAsia"/>
          <w:bCs/>
          <w:sz w:val="24"/>
          <w:szCs w:val="24"/>
        </w:rPr>
        <w:t>甲方全部退回承租的标的物，并办完所有的结算手续和支付完所有租赁费、赔偿费、违约金等各项应付帐款后，乙方在一个月内（从上述所有应付帐款最后支付完毕之日起开始计算）退还甲方的押金。</w:t>
      </w:r>
    </w:p>
    <w:p>
      <w:pPr>
        <w:tabs>
          <w:tab w:val="left" w:pos="5480"/>
          <w:tab w:val="right" w:pos="8306"/>
        </w:tabs>
        <w:spacing w:line="360" w:lineRule="auto"/>
        <w:ind w:firstLine="480" w:firstLineChars="200"/>
        <w:rPr>
          <w:rFonts w:hint="eastAsia" w:eastAsia="宋体"/>
          <w:bCs/>
          <w:sz w:val="24"/>
          <w:szCs w:val="24"/>
          <w:lang w:eastAsia="zh-CN"/>
        </w:rPr>
      </w:pPr>
      <w:r>
        <w:rPr>
          <w:bCs/>
          <w:sz w:val="24"/>
          <w:szCs w:val="24"/>
        </w:rPr>
        <w:t>5.</w:t>
      </w:r>
      <w:r>
        <w:rPr>
          <w:rFonts w:hint="eastAsia"/>
          <w:bCs/>
          <w:sz w:val="24"/>
          <w:szCs w:val="24"/>
        </w:rPr>
        <w:t>4损坏或丢失由甲方承担的赔偿费应在乙方退还押金之前结算并支付完毕</w:t>
      </w:r>
      <w:r>
        <w:rPr>
          <w:rFonts w:hint="eastAsia"/>
          <w:bCs/>
          <w:sz w:val="24"/>
          <w:szCs w:val="24"/>
          <w:lang w:eastAsia="zh-CN"/>
        </w:rPr>
        <w:t>。</w:t>
      </w:r>
    </w:p>
    <w:p>
      <w:pPr>
        <w:spacing w:line="360" w:lineRule="auto"/>
        <w:ind w:firstLine="480" w:firstLineChars="200"/>
        <w:rPr>
          <w:bCs/>
          <w:sz w:val="24"/>
          <w:szCs w:val="24"/>
        </w:rPr>
      </w:pPr>
      <w:r>
        <w:rPr>
          <w:rFonts w:hint="eastAsia"/>
          <w:bCs/>
          <w:sz w:val="24"/>
          <w:szCs w:val="24"/>
        </w:rPr>
        <w:t>6．发票的开具：乙方应在接到甲方开票要求后开具增值税扣税凭证，并须在开</w:t>
      </w:r>
      <w:r>
        <w:rPr>
          <w:rFonts w:hint="eastAsia"/>
          <w:sz w:val="24"/>
          <w:szCs w:val="24"/>
        </w:rPr>
        <w:t>具增值税扣税凭证之日起10日内送达至甲方。甲方签收日期为送达日期。乙方开具的增值税扣税凭证不合格的，应在接到甲方更换要求后7日内重新开具合格的增值税扣税凭证并送达至甲方，乙方自行承担相关费用。</w:t>
      </w:r>
      <w:r>
        <w:rPr>
          <w:sz w:val="24"/>
          <w:szCs w:val="24"/>
        </w:rPr>
        <w:t>不合格发票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pPr>
        <w:spacing w:line="360" w:lineRule="auto"/>
        <w:ind w:firstLine="600"/>
        <w:rPr>
          <w:sz w:val="24"/>
          <w:szCs w:val="24"/>
        </w:rPr>
      </w:pPr>
      <w:r>
        <w:rPr>
          <w:rFonts w:hint="eastAsia"/>
          <w:sz w:val="24"/>
          <w:szCs w:val="24"/>
        </w:rPr>
        <w:t>7. 发票开具信息：</w:t>
      </w:r>
    </w:p>
    <w:p>
      <w:pPr>
        <w:spacing w:line="360" w:lineRule="auto"/>
        <w:ind w:firstLine="560"/>
        <w:rPr>
          <w:sz w:val="24"/>
          <w:szCs w:val="24"/>
        </w:rPr>
      </w:pPr>
      <w:r>
        <w:rPr>
          <w:rFonts w:hint="eastAsia"/>
          <w:sz w:val="24"/>
          <w:szCs w:val="24"/>
        </w:rPr>
        <w:t>乙方发票开具重要信息如下，否则甲方可以拒收。</w:t>
      </w:r>
    </w:p>
    <w:p>
      <w:pPr>
        <w:spacing w:line="360" w:lineRule="auto"/>
        <w:ind w:firstLine="480" w:firstLineChars="200"/>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val="en-US" w:eastAsia="zh-CN"/>
        </w:rPr>
        <w:t>黑龙江省建筑安装集团有限公司</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—纳税人识别号：91230100126960816X ；</w:t>
      </w:r>
    </w:p>
    <w:p>
      <w:pPr>
        <w:spacing w:line="360" w:lineRule="auto"/>
        <w:ind w:firstLine="480" w:firstLineChars="200"/>
        <w:rPr>
          <w:rFonts w:ascii="宋体" w:hAnsi="宋体" w:cs="宋体"/>
          <w:sz w:val="24"/>
          <w:szCs w:val="24"/>
        </w:rPr>
      </w:pPr>
      <w:r>
        <w:rPr>
          <w:rFonts w:hint="eastAsia" w:ascii="宋体" w:hAnsi="宋体" w:cs="宋体"/>
          <w:sz w:val="24"/>
          <w:szCs w:val="24"/>
        </w:rPr>
        <w:t>—注册地址：</w:t>
      </w:r>
      <w:r>
        <w:rPr>
          <w:rFonts w:hint="eastAsia" w:ascii="宋体" w:hAnsi="宋体" w:cs="宋体"/>
          <w:sz w:val="24"/>
          <w:szCs w:val="24"/>
          <w:lang w:val="en-US" w:eastAsia="zh-CN"/>
        </w:rPr>
        <w:t>哈尔滨市香坊区动源街23号</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i/>
          <w:sz w:val="24"/>
          <w:szCs w:val="24"/>
          <w:lang w:val="en-US" w:eastAsia="zh-CN"/>
        </w:rPr>
        <w:t>0451-82949768</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—开户银行：中国邮政储蓄银行金中环支行；</w:t>
      </w:r>
    </w:p>
    <w:p>
      <w:pPr>
        <w:pStyle w:val="10"/>
        <w:spacing w:line="360" w:lineRule="auto"/>
        <w:ind w:firstLine="480" w:firstLineChars="200"/>
        <w:rPr>
          <w:sz w:val="24"/>
          <w:szCs w:val="24"/>
        </w:rPr>
      </w:pPr>
      <w:r>
        <w:rPr>
          <w:rFonts w:hint="eastAsia" w:ascii="宋体" w:hAnsi="宋体" w:cs="宋体"/>
          <w:color w:val="auto"/>
        </w:rPr>
        <w:t>—银行账号：923008010011501330；</w:t>
      </w:r>
    </w:p>
    <w:p>
      <w:pPr>
        <w:spacing w:line="360" w:lineRule="auto"/>
        <w:ind w:firstLine="480" w:firstLineChars="200"/>
        <w:rPr>
          <w:sz w:val="24"/>
          <w:szCs w:val="24"/>
        </w:rPr>
      </w:pPr>
      <w:r>
        <w:rPr>
          <w:rFonts w:hint="eastAsia"/>
          <w:sz w:val="24"/>
          <w:szCs w:val="24"/>
        </w:rPr>
        <w:t>8.</w:t>
      </w:r>
      <w:r>
        <w:rPr>
          <w:sz w:val="24"/>
          <w:szCs w:val="24"/>
        </w:rPr>
        <w:t xml:space="preserve"> 乙方提供的发票为增值税专用发票的，应遵守如下条款：</w:t>
      </w:r>
    </w:p>
    <w:p>
      <w:pPr>
        <w:spacing w:line="360" w:lineRule="auto"/>
        <w:ind w:firstLine="480" w:firstLineChars="200"/>
        <w:rPr>
          <w:sz w:val="24"/>
          <w:szCs w:val="24"/>
        </w:rPr>
      </w:pPr>
      <w:r>
        <w:rPr>
          <w:sz w:val="24"/>
          <w:szCs w:val="24"/>
        </w:rPr>
        <w:t>（1）乙方提供增值税专用发票必须交甲方办理发票交接手续，无甲方经办人员签认，视为乙方未提供增值税专用发票，如发生增值税专用发票丢失，由乙方承担责任。</w:t>
      </w:r>
    </w:p>
    <w:p>
      <w:pPr>
        <w:spacing w:line="360" w:lineRule="auto"/>
        <w:ind w:firstLine="480" w:firstLineChars="200"/>
        <w:rPr>
          <w:sz w:val="24"/>
          <w:szCs w:val="24"/>
        </w:rPr>
      </w:pPr>
      <w:r>
        <w:rPr>
          <w:sz w:val="24"/>
          <w:szCs w:val="24"/>
        </w:rPr>
        <w:t>（2）因乙方迟延送达、开具错误等原因导致其提供的增值税专用发票没有通过税务部门认证，造成甲方不能抵扣的，甲方有权拒绝接收。</w:t>
      </w:r>
    </w:p>
    <w:p>
      <w:pPr>
        <w:spacing w:line="360" w:lineRule="auto"/>
        <w:ind w:firstLine="480" w:firstLineChars="200"/>
        <w:rPr>
          <w:sz w:val="24"/>
          <w:szCs w:val="24"/>
        </w:rPr>
      </w:pPr>
      <w:r>
        <w:rPr>
          <w:sz w:val="24"/>
          <w:szCs w:val="24"/>
        </w:rPr>
        <w:t>（3）如果甲方丢失增值税专用发票联和抵扣联，乙方应向甲方提供专用发票记账联复印件及</w:t>
      </w:r>
      <w:r>
        <w:rPr>
          <w:rFonts w:hint="eastAsia"/>
          <w:sz w:val="24"/>
          <w:szCs w:val="24"/>
        </w:rPr>
        <w:t>乙方</w:t>
      </w:r>
      <w:r>
        <w:rPr>
          <w:sz w:val="24"/>
          <w:szCs w:val="24"/>
        </w:rPr>
        <w:t>主管税务机关出具的《丢失增值税专用发票已报税证明单》。</w:t>
      </w:r>
    </w:p>
    <w:p>
      <w:pPr>
        <w:spacing w:line="360" w:lineRule="auto"/>
        <w:ind w:firstLine="480" w:firstLineChars="200"/>
        <w:rPr>
          <w:sz w:val="24"/>
          <w:szCs w:val="24"/>
        </w:rPr>
      </w:pPr>
      <w:r>
        <w:rPr>
          <w:sz w:val="24"/>
          <w:szCs w:val="24"/>
        </w:rPr>
        <w:t>（</w:t>
      </w:r>
      <w:r>
        <w:rPr>
          <w:rFonts w:hint="eastAsia"/>
          <w:sz w:val="24"/>
          <w:szCs w:val="24"/>
        </w:rPr>
        <w:t>4</w:t>
      </w:r>
      <w:r>
        <w:rPr>
          <w:sz w:val="24"/>
          <w:szCs w:val="24"/>
        </w:rPr>
        <w:t>）如果获得开具的汇总专用发票，则乙方应提供其防伪税控系统开具的《销售货物或者提供应税劳务清单》，并加盖发票专用章。</w:t>
      </w:r>
    </w:p>
    <w:p>
      <w:pPr>
        <w:spacing w:line="360" w:lineRule="auto"/>
        <w:ind w:firstLine="480" w:firstLineChars="200"/>
        <w:rPr>
          <w:sz w:val="24"/>
          <w:szCs w:val="24"/>
        </w:rPr>
      </w:pPr>
      <w:r>
        <w:rPr>
          <w:rFonts w:hint="eastAsia"/>
          <w:sz w:val="24"/>
          <w:szCs w:val="24"/>
        </w:rPr>
        <w:t>9. 退租事宜</w:t>
      </w:r>
    </w:p>
    <w:p>
      <w:pPr>
        <w:tabs>
          <w:tab w:val="left" w:pos="5480"/>
          <w:tab w:val="right" w:pos="8306"/>
        </w:tabs>
        <w:spacing w:line="360" w:lineRule="auto"/>
        <w:ind w:firstLine="480" w:firstLineChars="200"/>
        <w:rPr>
          <w:bCs/>
          <w:sz w:val="24"/>
          <w:szCs w:val="24"/>
        </w:rPr>
      </w:pPr>
      <w:r>
        <w:rPr>
          <w:rFonts w:hint="eastAsia"/>
          <w:bCs/>
          <w:sz w:val="24"/>
          <w:szCs w:val="24"/>
        </w:rPr>
        <w:t>9</w:t>
      </w:r>
      <w:r>
        <w:rPr>
          <w:bCs/>
          <w:sz w:val="24"/>
          <w:szCs w:val="24"/>
        </w:rPr>
        <w:t xml:space="preserve">.1 </w:t>
      </w:r>
      <w:r>
        <w:rPr>
          <w:rFonts w:hint="eastAsia"/>
          <w:bCs/>
          <w:sz w:val="24"/>
          <w:szCs w:val="24"/>
        </w:rPr>
        <w:t>退租时间：甲方应提前</w:t>
      </w:r>
      <w:r>
        <w:rPr>
          <w:rFonts w:hint="eastAsia"/>
          <w:bCs/>
          <w:sz w:val="24"/>
          <w:szCs w:val="24"/>
          <w:u w:val="single"/>
        </w:rPr>
        <w:t>3</w:t>
      </w:r>
      <w:r>
        <w:rPr>
          <w:rFonts w:hint="eastAsia"/>
          <w:bCs/>
          <w:sz w:val="24"/>
          <w:szCs w:val="24"/>
        </w:rPr>
        <w:t>天书面通知乙方退租日期。租赁费计算截止日</w:t>
      </w:r>
      <w:r>
        <w:rPr>
          <w:rFonts w:hint="eastAsia"/>
          <w:bCs/>
          <w:color w:val="auto"/>
          <w:sz w:val="24"/>
          <w:szCs w:val="24"/>
        </w:rPr>
        <w:t>期为租赁物离开甲方场地之日。</w:t>
      </w:r>
    </w:p>
    <w:p>
      <w:pPr>
        <w:tabs>
          <w:tab w:val="left" w:pos="5480"/>
          <w:tab w:val="right" w:pos="8306"/>
        </w:tabs>
        <w:spacing w:line="360" w:lineRule="auto"/>
        <w:ind w:firstLine="480" w:firstLineChars="200"/>
        <w:rPr>
          <w:bCs/>
          <w:sz w:val="24"/>
          <w:szCs w:val="24"/>
        </w:rPr>
      </w:pPr>
      <w:r>
        <w:rPr>
          <w:rFonts w:hint="eastAsia"/>
          <w:bCs/>
          <w:sz w:val="24"/>
          <w:szCs w:val="24"/>
        </w:rPr>
        <w:t>9</w:t>
      </w:r>
      <w:r>
        <w:rPr>
          <w:bCs/>
          <w:sz w:val="24"/>
          <w:szCs w:val="24"/>
        </w:rPr>
        <w:t xml:space="preserve">.2 </w:t>
      </w:r>
      <w:r>
        <w:rPr>
          <w:rFonts w:hint="eastAsia"/>
          <w:bCs/>
          <w:sz w:val="24"/>
          <w:szCs w:val="24"/>
        </w:rPr>
        <w:t>退租地点：</w:t>
      </w:r>
      <w:r>
        <w:rPr>
          <w:bCs/>
          <w:sz w:val="24"/>
          <w:szCs w:val="24"/>
        </w:rPr>
        <w:t xml:space="preserve"> </w:t>
      </w:r>
      <w:r>
        <w:rPr>
          <w:bCs/>
          <w:sz w:val="24"/>
          <w:szCs w:val="24"/>
          <w:u w:val="single"/>
        </w:rPr>
        <w:t xml:space="preserve"> </w:t>
      </w:r>
      <w:r>
        <w:rPr>
          <w:rFonts w:hint="eastAsia"/>
          <w:bCs/>
          <w:sz w:val="24"/>
          <w:szCs w:val="24"/>
          <w:highlight w:val="yellow"/>
          <w:u w:val="single"/>
          <w:lang w:val="en-US" w:eastAsia="zh-CN"/>
        </w:rPr>
        <w:t>大通县志诚建材租赁站</w:t>
      </w:r>
      <w:r>
        <w:rPr>
          <w:bCs/>
          <w:sz w:val="24"/>
          <w:szCs w:val="24"/>
          <w:u w:val="single"/>
        </w:rPr>
        <w:t xml:space="preserve">  </w:t>
      </w:r>
      <w:r>
        <w:rPr>
          <w:rFonts w:hint="eastAsia"/>
          <w:bCs/>
          <w:sz w:val="24"/>
          <w:szCs w:val="24"/>
        </w:rPr>
        <w:t>，乙方负责退租地的卸车及费用。</w:t>
      </w:r>
    </w:p>
    <w:p>
      <w:pPr>
        <w:tabs>
          <w:tab w:val="left" w:pos="5480"/>
          <w:tab w:val="right" w:pos="8306"/>
        </w:tabs>
        <w:spacing w:line="360" w:lineRule="auto"/>
        <w:ind w:firstLine="480" w:firstLineChars="200"/>
        <w:rPr>
          <w:bCs/>
          <w:sz w:val="24"/>
          <w:szCs w:val="24"/>
        </w:rPr>
      </w:pPr>
      <w:r>
        <w:rPr>
          <w:rFonts w:hint="eastAsia"/>
          <w:bCs/>
          <w:sz w:val="24"/>
          <w:szCs w:val="24"/>
        </w:rPr>
        <w:t>9</w:t>
      </w:r>
      <w:r>
        <w:rPr>
          <w:bCs/>
          <w:sz w:val="24"/>
          <w:szCs w:val="24"/>
        </w:rPr>
        <w:t xml:space="preserve">.3 </w:t>
      </w:r>
      <w:r>
        <w:rPr>
          <w:rFonts w:hint="eastAsia"/>
          <w:bCs/>
          <w:sz w:val="24"/>
          <w:szCs w:val="24"/>
        </w:rPr>
        <w:t>退货方式：乙方自行运输，并承担至退租地点的所有运输费用及风险。</w:t>
      </w:r>
    </w:p>
    <w:p>
      <w:pPr>
        <w:tabs>
          <w:tab w:val="left" w:pos="5480"/>
          <w:tab w:val="right" w:pos="8306"/>
        </w:tabs>
        <w:spacing w:line="360" w:lineRule="auto"/>
        <w:ind w:firstLine="480" w:firstLineChars="200"/>
        <w:rPr>
          <w:bCs/>
          <w:sz w:val="24"/>
          <w:szCs w:val="24"/>
        </w:rPr>
      </w:pPr>
      <w:r>
        <w:rPr>
          <w:rFonts w:hint="eastAsia"/>
          <w:bCs/>
          <w:sz w:val="24"/>
          <w:szCs w:val="24"/>
        </w:rPr>
        <w:t>9</w:t>
      </w:r>
      <w:r>
        <w:rPr>
          <w:bCs/>
          <w:sz w:val="24"/>
          <w:szCs w:val="24"/>
        </w:rPr>
        <w:t xml:space="preserve">.4 </w:t>
      </w:r>
      <w:r>
        <w:rPr>
          <w:rFonts w:hint="eastAsia"/>
          <w:bCs/>
          <w:sz w:val="24"/>
          <w:szCs w:val="24"/>
        </w:rPr>
        <w:t>退租验收：租赁物归还时，以原物归还，甲方应保证实物整洁完好，并指定专人办理退租交货事宜。乙方应在甲方书面通知日期准时退租验收，由双方授权经办人对租赁物数量、质量等进行验收，验收通过后双方应办理退租交接手续。</w:t>
      </w:r>
    </w:p>
    <w:p>
      <w:pPr>
        <w:tabs>
          <w:tab w:val="left" w:pos="5480"/>
          <w:tab w:val="right" w:pos="8306"/>
        </w:tabs>
        <w:spacing w:line="360" w:lineRule="auto"/>
        <w:ind w:firstLine="480" w:firstLineChars="200"/>
        <w:rPr>
          <w:sz w:val="24"/>
          <w:szCs w:val="24"/>
        </w:rPr>
      </w:pPr>
      <w:r>
        <w:rPr>
          <w:rFonts w:hint="eastAsia"/>
          <w:sz w:val="24"/>
          <w:szCs w:val="24"/>
        </w:rPr>
        <w:t>10. 赔偿标准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090"/>
        <w:gridCol w:w="2352"/>
        <w:gridCol w:w="1045"/>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bottom"/>
          </w:tcPr>
          <w:p>
            <w:pPr>
              <w:spacing w:line="360" w:lineRule="auto"/>
              <w:jc w:val="center"/>
              <w:rPr>
                <w:bCs/>
                <w:sz w:val="24"/>
                <w:szCs w:val="24"/>
              </w:rPr>
            </w:pPr>
            <w:r>
              <w:rPr>
                <w:rFonts w:hint="eastAsia"/>
                <w:bCs/>
                <w:sz w:val="24"/>
                <w:szCs w:val="24"/>
              </w:rPr>
              <w:t>序号</w:t>
            </w:r>
          </w:p>
        </w:tc>
        <w:tc>
          <w:tcPr>
            <w:tcW w:w="2090" w:type="dxa"/>
            <w:vAlign w:val="bottom"/>
          </w:tcPr>
          <w:p>
            <w:pPr>
              <w:spacing w:line="360" w:lineRule="auto"/>
              <w:jc w:val="center"/>
              <w:rPr>
                <w:bCs/>
                <w:sz w:val="24"/>
                <w:szCs w:val="24"/>
              </w:rPr>
            </w:pPr>
            <w:r>
              <w:rPr>
                <w:rFonts w:hint="eastAsia"/>
                <w:bCs/>
                <w:sz w:val="24"/>
                <w:szCs w:val="24"/>
              </w:rPr>
              <w:t>材料名称</w:t>
            </w:r>
          </w:p>
        </w:tc>
        <w:tc>
          <w:tcPr>
            <w:tcW w:w="2352" w:type="dxa"/>
            <w:vAlign w:val="bottom"/>
          </w:tcPr>
          <w:p>
            <w:pPr>
              <w:spacing w:line="360" w:lineRule="auto"/>
              <w:jc w:val="center"/>
              <w:rPr>
                <w:bCs/>
                <w:sz w:val="24"/>
                <w:szCs w:val="24"/>
              </w:rPr>
            </w:pPr>
            <w:r>
              <w:rPr>
                <w:rFonts w:hint="eastAsia"/>
                <w:bCs/>
                <w:sz w:val="24"/>
                <w:szCs w:val="24"/>
              </w:rPr>
              <w:t>规格型号</w:t>
            </w:r>
          </w:p>
        </w:tc>
        <w:tc>
          <w:tcPr>
            <w:tcW w:w="1045" w:type="dxa"/>
            <w:vAlign w:val="bottom"/>
          </w:tcPr>
          <w:p>
            <w:pPr>
              <w:spacing w:line="360" w:lineRule="auto"/>
              <w:jc w:val="center"/>
              <w:rPr>
                <w:bCs/>
                <w:sz w:val="24"/>
                <w:szCs w:val="24"/>
              </w:rPr>
            </w:pPr>
            <w:r>
              <w:rPr>
                <w:rFonts w:hint="eastAsia"/>
                <w:bCs/>
                <w:sz w:val="24"/>
                <w:szCs w:val="24"/>
              </w:rPr>
              <w:t>单位</w:t>
            </w:r>
          </w:p>
        </w:tc>
        <w:tc>
          <w:tcPr>
            <w:tcW w:w="1829" w:type="dxa"/>
            <w:vAlign w:val="bottom"/>
          </w:tcPr>
          <w:p>
            <w:pPr>
              <w:spacing w:line="360" w:lineRule="auto"/>
              <w:jc w:val="center"/>
              <w:rPr>
                <w:bCs/>
                <w:sz w:val="24"/>
                <w:szCs w:val="24"/>
              </w:rPr>
            </w:pPr>
            <w:r>
              <w:rPr>
                <w:rFonts w:hint="eastAsia"/>
                <w:bCs/>
                <w:sz w:val="24"/>
                <w:szCs w:val="24"/>
              </w:rPr>
              <w:t>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bottom"/>
          </w:tcPr>
          <w:p>
            <w:pPr>
              <w:spacing w:line="360" w:lineRule="auto"/>
              <w:jc w:val="center"/>
              <w:rPr>
                <w:bCs/>
                <w:sz w:val="24"/>
                <w:szCs w:val="24"/>
              </w:rPr>
            </w:pPr>
            <w:r>
              <w:rPr>
                <w:bCs/>
                <w:sz w:val="24"/>
                <w:szCs w:val="24"/>
              </w:rPr>
              <w:t>1</w:t>
            </w:r>
          </w:p>
        </w:tc>
        <w:tc>
          <w:tcPr>
            <w:tcW w:w="2090"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脚手架钢管</w:t>
            </w:r>
          </w:p>
        </w:tc>
        <w:tc>
          <w:tcPr>
            <w:tcW w:w="2352"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48*3.5</w:t>
            </w:r>
          </w:p>
        </w:tc>
        <w:tc>
          <w:tcPr>
            <w:tcW w:w="1045"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吨</w:t>
            </w:r>
          </w:p>
        </w:tc>
        <w:tc>
          <w:tcPr>
            <w:tcW w:w="1829"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bottom"/>
          </w:tcPr>
          <w:p>
            <w:pPr>
              <w:spacing w:line="360" w:lineRule="auto"/>
              <w:jc w:val="center"/>
              <w:rPr>
                <w:bCs/>
                <w:sz w:val="24"/>
                <w:szCs w:val="24"/>
              </w:rPr>
            </w:pPr>
            <w:r>
              <w:rPr>
                <w:bCs/>
                <w:sz w:val="24"/>
                <w:szCs w:val="24"/>
              </w:rPr>
              <w:t>2</w:t>
            </w:r>
          </w:p>
        </w:tc>
        <w:tc>
          <w:tcPr>
            <w:tcW w:w="2090"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十字扣件</w:t>
            </w:r>
          </w:p>
        </w:tc>
        <w:tc>
          <w:tcPr>
            <w:tcW w:w="2352" w:type="dxa"/>
            <w:vAlign w:val="top"/>
          </w:tcPr>
          <w:p>
            <w:pPr>
              <w:spacing w:line="360" w:lineRule="auto"/>
              <w:jc w:val="center"/>
              <w:rPr>
                <w:rFonts w:ascii="Times New Roman" w:hAnsi="Times New Roman" w:eastAsia="宋体" w:cs="Times New Roman"/>
                <w:kern w:val="2"/>
                <w:sz w:val="24"/>
                <w:szCs w:val="24"/>
                <w:highlight w:val="yellow"/>
                <w:lang w:val="en-US" w:eastAsia="zh-CN" w:bidi="ar-SA"/>
              </w:rPr>
            </w:pPr>
          </w:p>
        </w:tc>
        <w:tc>
          <w:tcPr>
            <w:tcW w:w="1045" w:type="dxa"/>
            <w:vAlign w:val="top"/>
          </w:tcPr>
          <w:p>
            <w:pPr>
              <w:spacing w:line="360" w:lineRule="auto"/>
              <w:jc w:val="center"/>
              <w:rPr>
                <w:rFonts w:hint="default" w:ascii="Times New Roman" w:hAnsi="Times New Roman" w:eastAsia="宋体" w:cs="Times New Roman"/>
                <w:kern w:val="2"/>
                <w:sz w:val="18"/>
                <w:szCs w:val="18"/>
                <w:highlight w:val="yellow"/>
                <w:lang w:val="en-US" w:eastAsia="zh-CN" w:bidi="ar-SA"/>
              </w:rPr>
            </w:pPr>
            <w:r>
              <w:rPr>
                <w:rFonts w:hint="eastAsia"/>
                <w:sz w:val="24"/>
                <w:szCs w:val="24"/>
                <w:highlight w:val="yellow"/>
                <w:lang w:val="en-US" w:eastAsia="zh-CN"/>
              </w:rPr>
              <w:t>套</w:t>
            </w:r>
          </w:p>
        </w:tc>
        <w:tc>
          <w:tcPr>
            <w:tcW w:w="1829"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bottom"/>
          </w:tcPr>
          <w:p>
            <w:pPr>
              <w:spacing w:line="360" w:lineRule="auto"/>
              <w:jc w:val="center"/>
              <w:rPr>
                <w:bCs/>
                <w:sz w:val="24"/>
                <w:szCs w:val="24"/>
              </w:rPr>
            </w:pPr>
            <w:r>
              <w:rPr>
                <w:bCs/>
                <w:sz w:val="24"/>
                <w:szCs w:val="24"/>
              </w:rPr>
              <w:t>3</w:t>
            </w:r>
          </w:p>
        </w:tc>
        <w:tc>
          <w:tcPr>
            <w:tcW w:w="2090"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转轴扣件</w:t>
            </w:r>
          </w:p>
        </w:tc>
        <w:tc>
          <w:tcPr>
            <w:tcW w:w="2352" w:type="dxa"/>
            <w:vAlign w:val="top"/>
          </w:tcPr>
          <w:p>
            <w:pPr>
              <w:spacing w:line="360" w:lineRule="auto"/>
              <w:jc w:val="center"/>
              <w:rPr>
                <w:rFonts w:ascii="Times New Roman" w:hAnsi="Times New Roman" w:eastAsia="宋体" w:cs="Times New Roman"/>
                <w:kern w:val="2"/>
                <w:sz w:val="24"/>
                <w:szCs w:val="24"/>
                <w:highlight w:val="yellow"/>
                <w:lang w:val="en-US" w:eastAsia="zh-CN" w:bidi="ar-SA"/>
              </w:rPr>
            </w:pPr>
          </w:p>
        </w:tc>
        <w:tc>
          <w:tcPr>
            <w:tcW w:w="1045" w:type="dxa"/>
            <w:vAlign w:val="top"/>
          </w:tcPr>
          <w:p>
            <w:pPr>
              <w:spacing w:line="360" w:lineRule="auto"/>
              <w:jc w:val="center"/>
              <w:rPr>
                <w:rFonts w:hint="default" w:ascii="Times New Roman" w:hAnsi="Times New Roman" w:eastAsia="宋体" w:cs="Times New Roman"/>
                <w:kern w:val="2"/>
                <w:sz w:val="18"/>
                <w:szCs w:val="18"/>
                <w:highlight w:val="yellow"/>
                <w:lang w:val="en-US" w:eastAsia="zh-CN" w:bidi="ar-SA"/>
              </w:rPr>
            </w:pPr>
            <w:r>
              <w:rPr>
                <w:rFonts w:hint="eastAsia"/>
                <w:sz w:val="24"/>
                <w:szCs w:val="24"/>
                <w:highlight w:val="yellow"/>
                <w:lang w:val="en-US" w:eastAsia="zh-CN"/>
              </w:rPr>
              <w:t>套</w:t>
            </w:r>
          </w:p>
        </w:tc>
        <w:tc>
          <w:tcPr>
            <w:tcW w:w="1829"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bottom"/>
          </w:tcPr>
          <w:p>
            <w:pPr>
              <w:spacing w:line="360" w:lineRule="auto"/>
              <w:jc w:val="center"/>
              <w:rPr>
                <w:bCs/>
                <w:sz w:val="24"/>
                <w:szCs w:val="24"/>
              </w:rPr>
            </w:pPr>
            <w:r>
              <w:rPr>
                <w:bCs/>
                <w:sz w:val="24"/>
                <w:szCs w:val="24"/>
              </w:rPr>
              <w:t>4</w:t>
            </w:r>
          </w:p>
        </w:tc>
        <w:tc>
          <w:tcPr>
            <w:tcW w:w="2090"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接头扣件</w:t>
            </w:r>
          </w:p>
        </w:tc>
        <w:tc>
          <w:tcPr>
            <w:tcW w:w="2352" w:type="dxa"/>
            <w:vAlign w:val="top"/>
          </w:tcPr>
          <w:p>
            <w:pPr>
              <w:spacing w:line="360" w:lineRule="auto"/>
              <w:jc w:val="center"/>
              <w:rPr>
                <w:rFonts w:ascii="Times New Roman" w:hAnsi="Times New Roman" w:eastAsia="宋体" w:cs="Times New Roman"/>
                <w:kern w:val="2"/>
                <w:sz w:val="24"/>
                <w:szCs w:val="24"/>
                <w:highlight w:val="yellow"/>
                <w:lang w:val="en-US" w:eastAsia="zh-CN" w:bidi="ar-SA"/>
              </w:rPr>
            </w:pPr>
          </w:p>
        </w:tc>
        <w:tc>
          <w:tcPr>
            <w:tcW w:w="1045" w:type="dxa"/>
            <w:vAlign w:val="top"/>
          </w:tcPr>
          <w:p>
            <w:pPr>
              <w:spacing w:line="360" w:lineRule="auto"/>
              <w:jc w:val="center"/>
              <w:rPr>
                <w:rFonts w:hint="default" w:ascii="Times New Roman" w:hAnsi="Times New Roman" w:eastAsia="宋体" w:cs="Times New Roman"/>
                <w:kern w:val="2"/>
                <w:sz w:val="18"/>
                <w:szCs w:val="18"/>
                <w:highlight w:val="yellow"/>
                <w:lang w:val="en-US" w:eastAsia="zh-CN" w:bidi="ar-SA"/>
              </w:rPr>
            </w:pPr>
            <w:r>
              <w:rPr>
                <w:rFonts w:hint="eastAsia"/>
                <w:sz w:val="24"/>
                <w:szCs w:val="24"/>
                <w:highlight w:val="yellow"/>
                <w:lang w:val="en-US" w:eastAsia="zh-CN"/>
              </w:rPr>
              <w:t>套</w:t>
            </w:r>
          </w:p>
        </w:tc>
        <w:tc>
          <w:tcPr>
            <w:tcW w:w="1829" w:type="dxa"/>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eastAsia" w:eastAsia="宋体"/>
                <w:bCs/>
                <w:sz w:val="24"/>
                <w:szCs w:val="24"/>
                <w:lang w:val="en-US" w:eastAsia="zh-CN"/>
              </w:rPr>
            </w:pPr>
            <w:r>
              <w:rPr>
                <w:rFonts w:hint="eastAsia"/>
                <w:bCs/>
                <w:sz w:val="24"/>
                <w:szCs w:val="24"/>
                <w:lang w:val="en-US" w:eastAsia="zh-CN"/>
              </w:rPr>
              <w:t>5</w:t>
            </w:r>
          </w:p>
        </w:tc>
        <w:tc>
          <w:tcPr>
            <w:tcW w:w="0" w:type="auto"/>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可调顶托</w:t>
            </w:r>
          </w:p>
        </w:tc>
        <w:tc>
          <w:tcPr>
            <w:tcW w:w="0" w:type="auto"/>
            <w:vAlign w:val="top"/>
          </w:tcPr>
          <w:p>
            <w:pPr>
              <w:spacing w:line="360" w:lineRule="auto"/>
              <w:jc w:val="center"/>
              <w:rPr>
                <w:rFonts w:ascii="Times New Roman" w:hAnsi="Times New Roman" w:eastAsia="宋体" w:cs="Times New Roman"/>
                <w:kern w:val="2"/>
                <w:sz w:val="24"/>
                <w:szCs w:val="24"/>
                <w:highlight w:val="yellow"/>
                <w:lang w:val="en-US" w:eastAsia="zh-CN" w:bidi="ar-SA"/>
              </w:rPr>
            </w:pPr>
          </w:p>
        </w:tc>
        <w:tc>
          <w:tcPr>
            <w:tcW w:w="1045" w:type="dxa"/>
            <w:vAlign w:val="top"/>
          </w:tcPr>
          <w:p>
            <w:pPr>
              <w:spacing w:line="360" w:lineRule="auto"/>
              <w:jc w:val="center"/>
              <w:rPr>
                <w:rFonts w:hint="default" w:ascii="Times New Roman" w:hAnsi="Times New Roman" w:eastAsia="宋体" w:cs="Times New Roman"/>
                <w:kern w:val="2"/>
                <w:sz w:val="18"/>
                <w:szCs w:val="18"/>
                <w:highlight w:val="yellow"/>
                <w:lang w:val="en-US" w:eastAsia="zh-CN" w:bidi="ar-SA"/>
              </w:rPr>
            </w:pPr>
            <w:r>
              <w:rPr>
                <w:rFonts w:hint="eastAsia"/>
                <w:sz w:val="24"/>
                <w:szCs w:val="24"/>
                <w:highlight w:val="yellow"/>
                <w:lang w:val="en-US" w:eastAsia="zh-CN"/>
              </w:rPr>
              <w:t>套</w:t>
            </w:r>
          </w:p>
        </w:tc>
        <w:tc>
          <w:tcPr>
            <w:tcW w:w="0" w:type="auto"/>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eastAsia" w:eastAsia="宋体"/>
                <w:bCs/>
                <w:sz w:val="24"/>
                <w:szCs w:val="24"/>
                <w:lang w:val="en-US" w:eastAsia="zh-CN"/>
              </w:rPr>
            </w:pPr>
            <w:r>
              <w:rPr>
                <w:rFonts w:hint="eastAsia"/>
                <w:bCs/>
                <w:sz w:val="24"/>
                <w:szCs w:val="24"/>
                <w:lang w:val="en-US" w:eastAsia="zh-CN"/>
              </w:rPr>
              <w:t>6</w:t>
            </w:r>
          </w:p>
        </w:tc>
        <w:tc>
          <w:tcPr>
            <w:tcW w:w="0" w:type="auto"/>
            <w:vAlign w:val="top"/>
          </w:tcPr>
          <w:p>
            <w:pPr>
              <w:spacing w:line="360" w:lineRule="auto"/>
              <w:jc w:val="center"/>
              <w:rPr>
                <w:rFonts w:hint="eastAsia" w:ascii="Times New Roman" w:hAnsi="Times New Roman" w:eastAsia="宋体" w:cs="Times New Roman"/>
                <w:kern w:val="2"/>
                <w:sz w:val="24"/>
                <w:szCs w:val="24"/>
                <w:highlight w:val="yellow"/>
                <w:lang w:val="en-US" w:eastAsia="zh-CN" w:bidi="ar-SA"/>
              </w:rPr>
            </w:pPr>
            <w:r>
              <w:rPr>
                <w:rFonts w:hint="eastAsia"/>
                <w:sz w:val="24"/>
                <w:szCs w:val="24"/>
                <w:highlight w:val="yellow"/>
                <w:lang w:val="en-US" w:eastAsia="zh-CN"/>
              </w:rPr>
              <w:t>钢跳板</w:t>
            </w:r>
          </w:p>
        </w:tc>
        <w:tc>
          <w:tcPr>
            <w:tcW w:w="0" w:type="auto"/>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3m</w:t>
            </w:r>
          </w:p>
        </w:tc>
        <w:tc>
          <w:tcPr>
            <w:tcW w:w="1045" w:type="dxa"/>
            <w:vAlign w:val="top"/>
          </w:tcPr>
          <w:p>
            <w:pPr>
              <w:spacing w:line="360" w:lineRule="auto"/>
              <w:jc w:val="center"/>
              <w:rPr>
                <w:rFonts w:hint="default" w:ascii="Times New Roman" w:hAnsi="Times New Roman" w:eastAsia="宋体" w:cs="Times New Roman"/>
                <w:kern w:val="2"/>
                <w:sz w:val="18"/>
                <w:szCs w:val="18"/>
                <w:highlight w:val="yellow"/>
                <w:lang w:val="en-US" w:eastAsia="zh-CN" w:bidi="ar-SA"/>
              </w:rPr>
            </w:pPr>
            <w:r>
              <w:rPr>
                <w:rFonts w:hint="eastAsia"/>
                <w:sz w:val="24"/>
                <w:szCs w:val="24"/>
                <w:highlight w:val="yellow"/>
                <w:lang w:val="en-US" w:eastAsia="zh-CN"/>
              </w:rPr>
              <w:t>块</w:t>
            </w:r>
          </w:p>
        </w:tc>
        <w:tc>
          <w:tcPr>
            <w:tcW w:w="0" w:type="auto"/>
            <w:vAlign w:val="top"/>
          </w:tcPr>
          <w:p>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yellow"/>
                <w:lang w:val="en-US" w:eastAsia="zh-CN" w:bidi="ar-SA"/>
              </w:rPr>
              <w:t>100</w:t>
            </w:r>
          </w:p>
        </w:tc>
      </w:tr>
    </w:tbl>
    <w:p>
      <w:pPr>
        <w:spacing w:line="360" w:lineRule="auto"/>
        <w:ind w:firstLine="482" w:firstLineChars="200"/>
        <w:rPr>
          <w:b/>
          <w:color w:val="000000"/>
          <w:sz w:val="24"/>
          <w:szCs w:val="24"/>
        </w:rPr>
      </w:pPr>
      <w:r>
        <w:rPr>
          <w:rFonts w:hint="eastAsia"/>
          <w:b/>
          <w:color w:val="000000"/>
          <w:sz w:val="24"/>
          <w:szCs w:val="24"/>
        </w:rPr>
        <w:t>第八条　提出异议的时间和方法</w:t>
      </w:r>
    </w:p>
    <w:p>
      <w:pPr>
        <w:spacing w:line="360" w:lineRule="auto"/>
        <w:ind w:firstLine="480" w:firstLineChars="200"/>
        <w:rPr>
          <w:b/>
          <w:color w:val="000000"/>
          <w:sz w:val="24"/>
          <w:szCs w:val="24"/>
        </w:rPr>
      </w:pPr>
      <w:r>
        <w:rPr>
          <w:rFonts w:hint="eastAsia"/>
          <w:color w:val="000000"/>
          <w:sz w:val="24"/>
          <w:szCs w:val="24"/>
        </w:rPr>
        <w:t>1．甲方在验收中如发现货物的品种、型号、规格、花色和质量不合规定或约定，应在妥善保管货物的同时，自收到货物后</w:t>
      </w:r>
      <w:r>
        <w:rPr>
          <w:rFonts w:hint="eastAsia"/>
          <w:color w:val="000000"/>
          <w:sz w:val="24"/>
          <w:szCs w:val="24"/>
          <w:u w:val="single"/>
        </w:rPr>
        <w:t>2</w:t>
      </w:r>
      <w:r>
        <w:rPr>
          <w:rFonts w:hint="eastAsia"/>
          <w:color w:val="000000"/>
          <w:sz w:val="24"/>
          <w:szCs w:val="24"/>
        </w:rPr>
        <w:t>日内向乙方提出书面异议；在异议期间，甲方有权拒付不符合合同规定部分的费用。甲方未及时提出异议或者自收到货物之日起</w:t>
      </w:r>
      <w:r>
        <w:rPr>
          <w:rFonts w:hint="eastAsia"/>
          <w:color w:val="000000"/>
          <w:sz w:val="24"/>
          <w:szCs w:val="24"/>
          <w:u w:val="single"/>
        </w:rPr>
        <w:t>2</w:t>
      </w:r>
      <w:r>
        <w:rPr>
          <w:rFonts w:hint="eastAsia"/>
          <w:color w:val="000000"/>
          <w:sz w:val="24"/>
          <w:szCs w:val="24"/>
        </w:rPr>
        <w:t>日内未通知乙方的，视为货物符合约定。</w:t>
      </w:r>
    </w:p>
    <w:p>
      <w:pPr>
        <w:spacing w:line="360" w:lineRule="auto"/>
        <w:ind w:firstLine="480" w:firstLineChars="200"/>
        <w:rPr>
          <w:b/>
          <w:color w:val="000000"/>
          <w:sz w:val="24"/>
          <w:szCs w:val="24"/>
        </w:rPr>
      </w:pPr>
      <w:r>
        <w:rPr>
          <w:rFonts w:hint="eastAsia"/>
          <w:color w:val="000000"/>
          <w:sz w:val="24"/>
          <w:szCs w:val="24"/>
        </w:rPr>
        <w:t>2．甲方因使用、保管、保养不善等造成产品质量下降的，不得提出异议。</w:t>
      </w:r>
    </w:p>
    <w:p>
      <w:pPr>
        <w:spacing w:line="360" w:lineRule="auto"/>
        <w:ind w:firstLine="480" w:firstLineChars="200"/>
        <w:rPr>
          <w:b/>
          <w:color w:val="000000"/>
          <w:sz w:val="24"/>
          <w:szCs w:val="24"/>
        </w:rPr>
      </w:pPr>
      <w:r>
        <w:rPr>
          <w:rFonts w:hint="eastAsia"/>
          <w:color w:val="000000"/>
          <w:sz w:val="24"/>
          <w:szCs w:val="24"/>
        </w:rPr>
        <w:t>3．乙方在接到甲方书面异议后，应在</w:t>
      </w:r>
      <w:r>
        <w:rPr>
          <w:rFonts w:hint="eastAsia"/>
          <w:color w:val="000000"/>
          <w:sz w:val="24"/>
          <w:szCs w:val="24"/>
          <w:u w:val="single"/>
        </w:rPr>
        <w:t>2</w:t>
      </w:r>
      <w:r>
        <w:rPr>
          <w:rFonts w:hint="eastAsia"/>
          <w:color w:val="000000"/>
          <w:sz w:val="24"/>
          <w:szCs w:val="24"/>
        </w:rPr>
        <w:t>日内负责处理并通知甲方处理情况，否则，即视为默认甲方提出的异议和处理意见。</w:t>
      </w:r>
    </w:p>
    <w:p>
      <w:pPr>
        <w:spacing w:line="360" w:lineRule="auto"/>
        <w:ind w:firstLine="482" w:firstLineChars="200"/>
        <w:rPr>
          <w:b/>
          <w:color w:val="000000"/>
          <w:sz w:val="24"/>
          <w:szCs w:val="24"/>
        </w:rPr>
      </w:pPr>
      <w:r>
        <w:rPr>
          <w:rFonts w:hint="eastAsia"/>
          <w:b/>
          <w:color w:val="000000"/>
          <w:sz w:val="24"/>
          <w:szCs w:val="24"/>
        </w:rPr>
        <w:t>第九条  声明及保证</w:t>
      </w:r>
    </w:p>
    <w:p>
      <w:pPr>
        <w:spacing w:line="360" w:lineRule="auto"/>
        <w:ind w:firstLine="480" w:firstLineChars="200"/>
        <w:rPr>
          <w:color w:val="000000"/>
          <w:sz w:val="24"/>
          <w:szCs w:val="24"/>
        </w:rPr>
      </w:pPr>
      <w:r>
        <w:rPr>
          <w:rFonts w:hint="eastAsia"/>
          <w:color w:val="000000"/>
          <w:sz w:val="24"/>
          <w:szCs w:val="24"/>
        </w:rPr>
        <w:t>甲方：</w:t>
      </w:r>
    </w:p>
    <w:p>
      <w:pPr>
        <w:pStyle w:val="2"/>
        <w:snapToGrid w:val="0"/>
        <w:spacing w:line="360" w:lineRule="auto"/>
        <w:ind w:firstLine="480"/>
        <w:rPr>
          <w:rFonts w:hAnsi="宋体"/>
          <w:szCs w:val="24"/>
        </w:rPr>
      </w:pPr>
      <w:r>
        <w:rPr>
          <w:rFonts w:hint="eastAsia" w:hAnsi="宋体"/>
          <w:szCs w:val="24"/>
        </w:rPr>
        <w:t>1．甲方为一家依法设立并合法存续的企业，有权签署并有能力履行本合同。</w:t>
      </w:r>
    </w:p>
    <w:p>
      <w:pPr>
        <w:pStyle w:val="2"/>
        <w:snapToGrid w:val="0"/>
        <w:spacing w:line="360" w:lineRule="auto"/>
        <w:ind w:firstLine="480"/>
        <w:rPr>
          <w:rFonts w:hAnsi="宋体"/>
          <w:szCs w:val="24"/>
        </w:rPr>
      </w:pPr>
      <w:r>
        <w:rPr>
          <w:rFonts w:hint="eastAsia" w:hAnsi="宋体"/>
          <w:szCs w:val="24"/>
        </w:rPr>
        <w:t>2．甲方签署和履行本合同所需的一切手续均已办妥并合法有效。</w:t>
      </w:r>
    </w:p>
    <w:p>
      <w:pPr>
        <w:spacing w:line="360" w:lineRule="auto"/>
        <w:ind w:firstLine="480" w:firstLineChars="200"/>
        <w:rPr>
          <w:color w:val="000000"/>
          <w:sz w:val="24"/>
          <w:szCs w:val="24"/>
        </w:rPr>
      </w:pPr>
      <w:r>
        <w:rPr>
          <w:rFonts w:hint="eastAsia"/>
          <w:color w:val="000000"/>
          <w:sz w:val="24"/>
          <w:szCs w:val="24"/>
        </w:rPr>
        <w:t>3．在签署本合同时，任何法院、仲裁机构、行政机关或监管机构均未作出任何足以对甲方履行本合同产生重大不利影响的判决、裁定、裁决或具体行政行为。</w:t>
      </w:r>
    </w:p>
    <w:p>
      <w:pPr>
        <w:spacing w:line="360" w:lineRule="auto"/>
        <w:ind w:firstLine="480" w:firstLineChars="200"/>
        <w:rPr>
          <w:color w:val="000000"/>
          <w:sz w:val="24"/>
          <w:szCs w:val="24"/>
        </w:rPr>
      </w:pPr>
      <w:r>
        <w:rPr>
          <w:rFonts w:hint="eastAsia"/>
          <w:color w:val="000000"/>
          <w:sz w:val="24"/>
          <w:szCs w:val="24"/>
        </w:rPr>
        <w:t>4．甲方为签署本合同所需的内部授权程序均已完成，本合同的签署人是甲方的法定代表人或授权代表人。本合同生效后即对合同双方具有法律约束力。</w:t>
      </w:r>
    </w:p>
    <w:p>
      <w:pPr>
        <w:spacing w:line="360" w:lineRule="auto"/>
        <w:ind w:firstLine="480" w:firstLineChars="200"/>
        <w:rPr>
          <w:color w:val="000000"/>
          <w:sz w:val="24"/>
          <w:szCs w:val="24"/>
        </w:rPr>
      </w:pPr>
      <w:r>
        <w:rPr>
          <w:rFonts w:hint="eastAsia"/>
          <w:color w:val="000000"/>
          <w:sz w:val="24"/>
          <w:szCs w:val="24"/>
        </w:rPr>
        <w:t>乙方：</w:t>
      </w:r>
    </w:p>
    <w:p>
      <w:pPr>
        <w:spacing w:line="360" w:lineRule="auto"/>
        <w:ind w:firstLine="480" w:firstLineChars="200"/>
        <w:rPr>
          <w:color w:val="000000"/>
          <w:sz w:val="24"/>
          <w:szCs w:val="24"/>
        </w:rPr>
      </w:pPr>
      <w:r>
        <w:rPr>
          <w:rFonts w:hint="eastAsia"/>
          <w:color w:val="000000"/>
          <w:sz w:val="24"/>
          <w:szCs w:val="24"/>
        </w:rPr>
        <w:t>1．乙方为一家依法设立并合法存续的企业，有权签署并有能力履行本合同。</w:t>
      </w:r>
    </w:p>
    <w:p>
      <w:pPr>
        <w:spacing w:line="360" w:lineRule="auto"/>
        <w:ind w:firstLine="480" w:firstLineChars="200"/>
        <w:rPr>
          <w:color w:val="000000"/>
          <w:sz w:val="24"/>
          <w:szCs w:val="24"/>
        </w:rPr>
      </w:pPr>
      <w:r>
        <w:rPr>
          <w:rFonts w:hint="eastAsia"/>
          <w:color w:val="000000"/>
          <w:sz w:val="24"/>
          <w:szCs w:val="24"/>
        </w:rPr>
        <w:t>2．乙方签署和履行本合同所需的一切手续均已办妥并合法有效。</w:t>
      </w:r>
    </w:p>
    <w:p>
      <w:pPr>
        <w:spacing w:line="360" w:lineRule="auto"/>
        <w:ind w:firstLine="480" w:firstLineChars="200"/>
        <w:rPr>
          <w:color w:val="000000"/>
          <w:sz w:val="24"/>
          <w:szCs w:val="24"/>
        </w:rPr>
      </w:pPr>
      <w:r>
        <w:rPr>
          <w:rFonts w:hint="eastAsia"/>
          <w:color w:val="000000"/>
          <w:sz w:val="24"/>
          <w:szCs w:val="24"/>
        </w:rPr>
        <w:t>3．在签署本合同时，任何法院、仲裁机构、行政机关或监管机构均未作出任何足以对乙方履行本合同产生重大不利影响的判决、裁定、裁决或具体行政行为。</w:t>
      </w:r>
    </w:p>
    <w:p>
      <w:pPr>
        <w:spacing w:line="360" w:lineRule="auto"/>
        <w:ind w:firstLine="480" w:firstLineChars="200"/>
        <w:rPr>
          <w:color w:val="000000"/>
          <w:sz w:val="24"/>
          <w:szCs w:val="24"/>
        </w:rPr>
      </w:pPr>
      <w:r>
        <w:rPr>
          <w:rFonts w:hint="eastAsia"/>
          <w:color w:val="000000"/>
          <w:sz w:val="24"/>
          <w:szCs w:val="24"/>
        </w:rPr>
        <w:t>4．乙方为签署本合同所需的内部授权程序均已完成，本合同的签署人是乙方的法定代表人或授权代表人。本合同生效后即对合同双方具有法律约束力。</w:t>
      </w:r>
    </w:p>
    <w:p>
      <w:pPr>
        <w:spacing w:line="360" w:lineRule="auto"/>
        <w:ind w:firstLine="482" w:firstLineChars="200"/>
        <w:rPr>
          <w:b/>
          <w:color w:val="000000"/>
          <w:sz w:val="24"/>
          <w:szCs w:val="24"/>
        </w:rPr>
      </w:pPr>
      <w:r>
        <w:rPr>
          <w:rFonts w:hint="eastAsia"/>
          <w:b/>
          <w:color w:val="000000"/>
          <w:sz w:val="24"/>
          <w:szCs w:val="24"/>
        </w:rPr>
        <w:t>第十条　保密</w:t>
      </w:r>
    </w:p>
    <w:p>
      <w:pPr>
        <w:pStyle w:val="2"/>
        <w:snapToGrid w:val="0"/>
        <w:spacing w:line="360" w:lineRule="auto"/>
        <w:ind w:firstLine="480"/>
        <w:rPr>
          <w:rFonts w:hAnsi="宋体"/>
          <w:szCs w:val="24"/>
        </w:rPr>
      </w:pPr>
      <w:r>
        <w:rPr>
          <w:rFonts w:hint="eastAsia" w:hAnsi="宋体"/>
          <w:szCs w:val="24"/>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pStyle w:val="2"/>
        <w:snapToGrid w:val="0"/>
        <w:spacing w:line="360" w:lineRule="auto"/>
        <w:ind w:firstLine="480"/>
        <w:rPr>
          <w:rFonts w:hAnsi="宋体"/>
          <w:szCs w:val="24"/>
        </w:rPr>
      </w:pPr>
      <w:r>
        <w:rPr>
          <w:rFonts w:hint="eastAsia" w:hAnsi="宋体"/>
          <w:szCs w:val="24"/>
        </w:rPr>
        <w:t>保密期限为</w:t>
      </w:r>
      <w:r>
        <w:rPr>
          <w:rFonts w:hint="eastAsia" w:hAnsi="宋体"/>
          <w:szCs w:val="24"/>
          <w:u w:val="single"/>
        </w:rPr>
        <w:t>2</w:t>
      </w:r>
      <w:r>
        <w:rPr>
          <w:rFonts w:hint="eastAsia" w:hAnsi="宋体"/>
          <w:szCs w:val="24"/>
        </w:rPr>
        <w:t>年。</w:t>
      </w:r>
    </w:p>
    <w:p>
      <w:pPr>
        <w:pStyle w:val="2"/>
        <w:snapToGrid w:val="0"/>
        <w:spacing w:line="360" w:lineRule="auto"/>
        <w:ind w:firstLine="480"/>
        <w:rPr>
          <w:rFonts w:hAnsi="宋体"/>
          <w:szCs w:val="24"/>
        </w:rPr>
      </w:pPr>
      <w:r>
        <w:rPr>
          <w:rFonts w:hint="eastAsia" w:hAnsi="宋体"/>
          <w:szCs w:val="24"/>
        </w:rPr>
        <w:t>一方违反上述保密义务的，应承担相应的违约责任并赔偿由此造成的损失。</w:t>
      </w:r>
    </w:p>
    <w:p>
      <w:pPr>
        <w:spacing w:line="360" w:lineRule="auto"/>
        <w:ind w:firstLine="482" w:firstLineChars="200"/>
        <w:rPr>
          <w:b/>
          <w:color w:val="000000"/>
          <w:sz w:val="24"/>
          <w:szCs w:val="24"/>
        </w:rPr>
      </w:pPr>
      <w:r>
        <w:rPr>
          <w:rFonts w:hint="eastAsia"/>
          <w:b/>
          <w:color w:val="000000"/>
          <w:sz w:val="24"/>
          <w:szCs w:val="24"/>
        </w:rPr>
        <w:t>第十一条　甲方违约责任</w:t>
      </w:r>
    </w:p>
    <w:p>
      <w:pPr>
        <w:pStyle w:val="2"/>
        <w:snapToGrid w:val="0"/>
        <w:spacing w:line="360" w:lineRule="auto"/>
        <w:ind w:firstLine="480"/>
        <w:rPr>
          <w:color w:val="000000"/>
          <w:szCs w:val="24"/>
        </w:rPr>
      </w:pPr>
      <w:r>
        <w:rPr>
          <w:rFonts w:hint="eastAsia" w:ascii="Times New Roman"/>
          <w:color w:val="000000"/>
          <w:szCs w:val="24"/>
        </w:rPr>
        <w:t>1.</w:t>
      </w:r>
      <w:r>
        <w:rPr>
          <w:rFonts w:hint="eastAsia"/>
          <w:color w:val="000000"/>
          <w:szCs w:val="24"/>
        </w:rPr>
        <w:t>甲方违反合同规定拒绝接受货物的，应承担因此给乙方造成的损失。</w:t>
      </w:r>
    </w:p>
    <w:p>
      <w:pPr>
        <w:spacing w:line="360" w:lineRule="auto"/>
        <w:ind w:firstLine="480" w:firstLineChars="200"/>
        <w:rPr>
          <w:color w:val="000000"/>
          <w:sz w:val="24"/>
          <w:szCs w:val="24"/>
        </w:rPr>
      </w:pPr>
      <w:r>
        <w:rPr>
          <w:rFonts w:hint="eastAsia"/>
          <w:color w:val="000000"/>
          <w:sz w:val="24"/>
          <w:szCs w:val="24"/>
        </w:rPr>
        <w:t>2</w:t>
      </w:r>
      <w:r>
        <w:rPr>
          <w:rFonts w:hint="eastAsia"/>
          <w:sz w:val="24"/>
          <w:szCs w:val="24"/>
        </w:rPr>
        <w:t>．</w:t>
      </w:r>
      <w:r>
        <w:rPr>
          <w:rFonts w:hint="eastAsia"/>
          <w:color w:val="000000"/>
          <w:sz w:val="24"/>
          <w:szCs w:val="24"/>
        </w:rPr>
        <w:t>甲方如错填到货的地点、接货人，或对乙方提出错误异议，应承担乙方因此所受到的实际损失。</w:t>
      </w:r>
    </w:p>
    <w:p>
      <w:pPr>
        <w:spacing w:line="360" w:lineRule="auto"/>
        <w:ind w:firstLine="480" w:firstLineChars="200"/>
        <w:rPr>
          <w:color w:val="000000"/>
          <w:sz w:val="24"/>
          <w:szCs w:val="24"/>
        </w:rPr>
      </w:pPr>
      <w:r>
        <w:rPr>
          <w:rFonts w:hint="eastAsia"/>
          <w:sz w:val="24"/>
          <w:szCs w:val="24"/>
        </w:rPr>
        <w:t>3．</w:t>
      </w:r>
      <w:r>
        <w:rPr>
          <w:rFonts w:hint="eastAsia"/>
          <w:color w:val="000000"/>
          <w:sz w:val="24"/>
          <w:szCs w:val="24"/>
        </w:rPr>
        <w:t>其它约定：</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spacing w:line="360" w:lineRule="auto"/>
        <w:ind w:firstLine="482" w:firstLineChars="200"/>
        <w:rPr>
          <w:b/>
          <w:color w:val="000000"/>
          <w:sz w:val="24"/>
          <w:szCs w:val="24"/>
        </w:rPr>
      </w:pPr>
      <w:r>
        <w:rPr>
          <w:rFonts w:hint="eastAsia"/>
          <w:b/>
          <w:color w:val="000000"/>
          <w:sz w:val="24"/>
          <w:szCs w:val="24"/>
        </w:rPr>
        <w:t>第十二条　乙方的违约责任</w:t>
      </w:r>
    </w:p>
    <w:p>
      <w:pPr>
        <w:spacing w:line="360" w:lineRule="auto"/>
        <w:ind w:firstLine="480" w:firstLineChars="200"/>
        <w:rPr>
          <w:color w:val="000000"/>
          <w:sz w:val="24"/>
          <w:szCs w:val="24"/>
        </w:rPr>
      </w:pPr>
      <w:r>
        <w:rPr>
          <w:rFonts w:hint="eastAsia"/>
          <w:color w:val="000000"/>
          <w:sz w:val="24"/>
          <w:szCs w:val="24"/>
        </w:rPr>
        <w:t>1</w:t>
      </w:r>
      <w:r>
        <w:rPr>
          <w:rFonts w:hint="eastAsia"/>
          <w:sz w:val="24"/>
          <w:szCs w:val="24"/>
        </w:rPr>
        <w:t>．</w:t>
      </w:r>
      <w:r>
        <w:rPr>
          <w:rFonts w:hint="eastAsia"/>
          <w:color w:val="000000"/>
          <w:sz w:val="24"/>
          <w:szCs w:val="24"/>
        </w:rPr>
        <w:t>乙方不能交货的，向甲方偿付由此产生的损失及</w:t>
      </w:r>
      <w:r>
        <w:rPr>
          <w:rFonts w:hint="eastAsia"/>
          <w:color w:val="000000"/>
          <w:sz w:val="24"/>
          <w:szCs w:val="24"/>
          <w:u w:val="single"/>
        </w:rPr>
        <w:t>30</w:t>
      </w:r>
      <w:r>
        <w:rPr>
          <w:rFonts w:hint="eastAsia"/>
          <w:color w:val="000000"/>
          <w:sz w:val="24"/>
          <w:szCs w:val="24"/>
        </w:rPr>
        <w:t>％的违约金。</w:t>
      </w:r>
    </w:p>
    <w:p>
      <w:pPr>
        <w:spacing w:line="360" w:lineRule="auto"/>
        <w:ind w:firstLine="480" w:firstLineChars="200"/>
        <w:rPr>
          <w:color w:val="000000"/>
          <w:sz w:val="24"/>
          <w:szCs w:val="24"/>
        </w:rPr>
      </w:pPr>
      <w:r>
        <w:rPr>
          <w:rFonts w:hint="eastAsia"/>
          <w:color w:val="000000"/>
          <w:sz w:val="24"/>
          <w:szCs w:val="24"/>
        </w:rPr>
        <w:t>2</w:t>
      </w:r>
      <w:r>
        <w:rPr>
          <w:rFonts w:hint="eastAsia"/>
          <w:sz w:val="24"/>
          <w:szCs w:val="24"/>
        </w:rPr>
        <w:t>．</w:t>
      </w:r>
      <w:r>
        <w:rPr>
          <w:rFonts w:hint="eastAsia"/>
          <w:color w:val="000000"/>
          <w:sz w:val="24"/>
          <w:szCs w:val="24"/>
        </w:rPr>
        <w:t>乙方所交货物品种、型号、规格、花色、质量不符合同规定的，如甲方同意利用，应按质论价；甲方不能利用的，应根据具体情况，由乙方负责包换或包修，并承担修理、调换而支付的实际费用。</w:t>
      </w:r>
    </w:p>
    <w:p>
      <w:pPr>
        <w:spacing w:line="360" w:lineRule="auto"/>
        <w:ind w:firstLine="480" w:firstLineChars="200"/>
        <w:rPr>
          <w:color w:val="000000"/>
          <w:sz w:val="24"/>
          <w:szCs w:val="24"/>
        </w:rPr>
      </w:pPr>
      <w:r>
        <w:rPr>
          <w:rFonts w:hint="eastAsia"/>
          <w:color w:val="000000"/>
          <w:sz w:val="24"/>
          <w:szCs w:val="24"/>
        </w:rPr>
        <w:t>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spacing w:line="360" w:lineRule="auto"/>
        <w:ind w:firstLine="480" w:firstLineChars="200"/>
        <w:rPr>
          <w:color w:val="000000"/>
          <w:sz w:val="24"/>
          <w:szCs w:val="24"/>
        </w:rPr>
      </w:pPr>
      <w:r>
        <w:rPr>
          <w:rFonts w:hint="eastAsia"/>
          <w:color w:val="000000"/>
          <w:sz w:val="24"/>
          <w:szCs w:val="24"/>
        </w:rPr>
        <w:t>4</w:t>
      </w:r>
      <w:r>
        <w:rPr>
          <w:rFonts w:hint="eastAsia"/>
          <w:sz w:val="24"/>
          <w:szCs w:val="24"/>
        </w:rPr>
        <w:t>．</w:t>
      </w:r>
      <w:r>
        <w:rPr>
          <w:rFonts w:hint="eastAsia"/>
          <w:color w:val="000000"/>
          <w:sz w:val="24"/>
          <w:szCs w:val="24"/>
        </w:rPr>
        <w:t>乙方逾期交货的，应按照逾期交货金额每日万分之</w:t>
      </w:r>
      <w:r>
        <w:rPr>
          <w:rFonts w:hint="eastAsia"/>
          <w:color w:val="000000"/>
          <w:sz w:val="24"/>
          <w:szCs w:val="24"/>
          <w:u w:val="single"/>
        </w:rPr>
        <w:t>五</w:t>
      </w:r>
      <w:r>
        <w:rPr>
          <w:rFonts w:hint="eastAsia"/>
          <w:color w:val="000000"/>
          <w:sz w:val="24"/>
          <w:szCs w:val="24"/>
        </w:rPr>
        <w:t>计算，向甲方支付逾期交货的违约金，并赔偿甲方因此所遭受的损失。如逾期超过</w:t>
      </w:r>
      <w:r>
        <w:rPr>
          <w:rFonts w:hint="eastAsia"/>
          <w:color w:val="000000"/>
          <w:sz w:val="24"/>
          <w:szCs w:val="24"/>
          <w:u w:val="single"/>
        </w:rPr>
        <w:t>5</w:t>
      </w:r>
      <w:r>
        <w:rPr>
          <w:rFonts w:hint="eastAsia"/>
          <w:color w:val="000000"/>
          <w:sz w:val="24"/>
          <w:szCs w:val="24"/>
        </w:rPr>
        <w:t>日，甲方有权解除合同并可就遭受的损失向乙方提出补偿。</w:t>
      </w:r>
    </w:p>
    <w:p>
      <w:pPr>
        <w:spacing w:line="360" w:lineRule="auto"/>
        <w:ind w:firstLine="480" w:firstLineChars="200"/>
        <w:rPr>
          <w:sz w:val="24"/>
          <w:szCs w:val="24"/>
        </w:rPr>
      </w:pPr>
      <w:r>
        <w:rPr>
          <w:rFonts w:hint="eastAsia"/>
          <w:sz w:val="24"/>
          <w:szCs w:val="24"/>
        </w:rPr>
        <w:t>5．乙方提前交的货物、多交的货物，如其品种、型号、规格、花色、质量不符合约定，甲方在代保管期间实际支付的保管、保养等费用以及非因甲方保管不善而发生的损失，均应由乙方承担。</w:t>
      </w:r>
    </w:p>
    <w:p>
      <w:pPr>
        <w:spacing w:line="360" w:lineRule="auto"/>
        <w:ind w:firstLine="480" w:firstLineChars="200"/>
        <w:rPr>
          <w:color w:val="000000"/>
          <w:sz w:val="24"/>
          <w:szCs w:val="24"/>
        </w:rPr>
      </w:pPr>
      <w:r>
        <w:rPr>
          <w:rFonts w:hint="eastAsia"/>
          <w:color w:val="000000"/>
          <w:sz w:val="24"/>
          <w:szCs w:val="24"/>
        </w:rPr>
        <w:t>6</w:t>
      </w:r>
      <w:r>
        <w:rPr>
          <w:rFonts w:hint="eastAsia"/>
          <w:sz w:val="24"/>
          <w:szCs w:val="24"/>
        </w:rPr>
        <w:t>．</w:t>
      </w:r>
      <w:r>
        <w:rPr>
          <w:rFonts w:hint="eastAsia"/>
          <w:color w:val="000000"/>
          <w:sz w:val="24"/>
          <w:szCs w:val="24"/>
        </w:rPr>
        <w:t>货物错发到货地点或接货人的，乙方除应负责运到合同规定的到货地点或接货人外，还应承担甲方因此多支付的实际合理费用和逾期交货的违约金。</w:t>
      </w:r>
    </w:p>
    <w:p>
      <w:pPr>
        <w:spacing w:line="360" w:lineRule="auto"/>
        <w:ind w:firstLine="480" w:firstLineChars="200"/>
        <w:rPr>
          <w:color w:val="000000"/>
          <w:sz w:val="24"/>
          <w:szCs w:val="24"/>
        </w:rPr>
      </w:pPr>
      <w:r>
        <w:rPr>
          <w:rFonts w:hint="eastAsia"/>
          <w:color w:val="000000"/>
          <w:sz w:val="24"/>
          <w:szCs w:val="24"/>
        </w:rPr>
        <w:t>7</w:t>
      </w:r>
      <w:r>
        <w:rPr>
          <w:rFonts w:hint="eastAsia"/>
          <w:sz w:val="24"/>
          <w:szCs w:val="24"/>
        </w:rPr>
        <w:t>．</w:t>
      </w:r>
      <w:r>
        <w:rPr>
          <w:rFonts w:hint="eastAsia"/>
          <w:color w:val="000000"/>
          <w:sz w:val="24"/>
          <w:szCs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w:t>
      </w:r>
      <w:r>
        <w:rPr>
          <w:rFonts w:hint="eastAsia"/>
          <w:color w:val="000000"/>
          <w:sz w:val="24"/>
          <w:szCs w:val="24"/>
          <w:u w:val="single"/>
        </w:rPr>
        <w:t>3</w:t>
      </w:r>
      <w:r>
        <w:rPr>
          <w:rFonts w:hint="eastAsia"/>
          <w:color w:val="000000"/>
          <w:sz w:val="24"/>
          <w:szCs w:val="24"/>
        </w:rPr>
        <w:t>日内通知乙方，办理解除合同手续，逾期不答复的， 视为同意乙方发货。</w:t>
      </w:r>
    </w:p>
    <w:p>
      <w:pPr>
        <w:spacing w:line="360" w:lineRule="auto"/>
        <w:ind w:firstLine="480" w:firstLineChars="200"/>
        <w:rPr>
          <w:color w:val="000000"/>
          <w:sz w:val="24"/>
          <w:szCs w:val="24"/>
        </w:rPr>
      </w:pPr>
      <w:r>
        <w:rPr>
          <w:rFonts w:hint="eastAsia"/>
          <w:color w:val="000000"/>
          <w:sz w:val="24"/>
          <w:szCs w:val="24"/>
        </w:rPr>
        <w:t>8</w:t>
      </w:r>
      <w:r>
        <w:rPr>
          <w:rFonts w:hint="eastAsia"/>
          <w:sz w:val="24"/>
          <w:szCs w:val="24"/>
        </w:rPr>
        <w:t>．</w:t>
      </w:r>
      <w:r>
        <w:rPr>
          <w:rFonts w:hint="eastAsia"/>
          <w:color w:val="000000"/>
          <w:sz w:val="24"/>
          <w:szCs w:val="24"/>
        </w:rPr>
        <w:t>乙方未按本合同约定开具、送达增值税专用增值税扣税凭证的，应按甲方要求采取重新开具增值税扣税凭证等补救措施，同时，甲方有权要求乙方支付合同总价</w:t>
      </w:r>
      <w:r>
        <w:rPr>
          <w:rFonts w:hint="eastAsia"/>
          <w:color w:val="000000"/>
          <w:sz w:val="24"/>
          <w:szCs w:val="24"/>
          <w:u w:val="single"/>
        </w:rPr>
        <w:t>10</w:t>
      </w:r>
      <w:r>
        <w:rPr>
          <w:rFonts w:hint="eastAsia"/>
          <w:color w:val="000000"/>
          <w:sz w:val="24"/>
          <w:szCs w:val="24"/>
        </w:rPr>
        <w:t>%的违约金；如乙方无法采取重新开具增值税扣税凭证或开具增值税扣税凭证与合同要求不符等补救措施，造成甲方不能抵扣增值税税额，或发生其他损失的，甲方通知乙方后，按“合同不含税价格”进行结算，同时甲方有权要求乙方支付合同总价</w:t>
      </w:r>
      <w:r>
        <w:rPr>
          <w:rFonts w:hint="eastAsia"/>
          <w:color w:val="000000"/>
          <w:sz w:val="24"/>
          <w:szCs w:val="24"/>
          <w:u w:val="single"/>
        </w:rPr>
        <w:t>10</w:t>
      </w:r>
      <w:r>
        <w:rPr>
          <w:rFonts w:hint="eastAsia"/>
          <w:color w:val="000000"/>
          <w:sz w:val="24"/>
          <w:szCs w:val="24"/>
        </w:rPr>
        <w:t>%的违约金；情节严重的，包括不限于出现乙方未按合同约定开具、送达增值税扣税凭证次数达</w:t>
      </w:r>
      <w:r>
        <w:rPr>
          <w:rFonts w:hint="eastAsia"/>
          <w:color w:val="000000"/>
          <w:sz w:val="24"/>
          <w:szCs w:val="24"/>
          <w:u w:val="single"/>
        </w:rPr>
        <w:t xml:space="preserve"> 3 </w:t>
      </w:r>
      <w:r>
        <w:rPr>
          <w:rFonts w:hint="eastAsia"/>
          <w:color w:val="000000"/>
          <w:sz w:val="24"/>
          <w:szCs w:val="24"/>
        </w:rPr>
        <w:t>次的、乙方违约给甲方造成严重损失的、乙方违约致使合同无法继续履行等情况，甲方可解除合同，乙方应赔偿甲方因此遭受的全部损失。</w:t>
      </w:r>
    </w:p>
    <w:p>
      <w:pPr>
        <w:spacing w:line="360" w:lineRule="auto"/>
        <w:ind w:firstLine="480" w:firstLineChars="200"/>
        <w:rPr>
          <w:color w:val="000000"/>
          <w:sz w:val="24"/>
          <w:szCs w:val="24"/>
        </w:rPr>
      </w:pPr>
      <w:r>
        <w:rPr>
          <w:rFonts w:hint="eastAsia"/>
          <w:color w:val="000000"/>
          <w:sz w:val="24"/>
          <w:szCs w:val="24"/>
        </w:rPr>
        <w:t>9</w:t>
      </w:r>
      <w:r>
        <w:rPr>
          <w:rFonts w:hint="eastAsia"/>
          <w:sz w:val="24"/>
          <w:szCs w:val="24"/>
        </w:rPr>
        <w:t>．</w:t>
      </w:r>
      <w:r>
        <w:rPr>
          <w:rFonts w:hint="eastAsia"/>
          <w:color w:val="000000"/>
          <w:sz w:val="24"/>
          <w:szCs w:val="24"/>
        </w:rPr>
        <w:t xml:space="preserve">乙方违反国家法律、法规、规章、政策等规定开具、提供增值税扣税凭证的，乙方应自行承担相应法律责任，并承担如下违约责任：    </w:t>
      </w:r>
    </w:p>
    <w:p>
      <w:pPr>
        <w:pStyle w:val="2"/>
        <w:snapToGrid w:val="0"/>
        <w:spacing w:line="360" w:lineRule="auto"/>
        <w:ind w:firstLine="240" w:firstLineChars="100"/>
        <w:rPr>
          <w:szCs w:val="24"/>
        </w:rPr>
      </w:pPr>
      <w:r>
        <w:rPr>
          <w:rFonts w:hint="eastAsia"/>
          <w:szCs w:val="24"/>
        </w:rPr>
        <w:t>（1）乙方应按甲方要求采取重新开具增值税扣税凭证等补救措</w:t>
      </w:r>
      <w:r>
        <w:rPr>
          <w:rFonts w:hint="eastAsia" w:hAnsi="宋体"/>
          <w:color w:val="000000"/>
          <w:szCs w:val="24"/>
        </w:rPr>
        <w:t>施，同时甲方有权要求乙方支付合同总价</w:t>
      </w:r>
      <w:r>
        <w:rPr>
          <w:rFonts w:hint="eastAsia" w:hAnsi="宋体"/>
          <w:color w:val="000000"/>
          <w:szCs w:val="24"/>
          <w:u w:val="single"/>
        </w:rPr>
        <w:t>10%</w:t>
      </w:r>
      <w:r>
        <w:rPr>
          <w:rFonts w:hint="eastAsia" w:hAnsi="宋体"/>
          <w:color w:val="000000"/>
          <w:szCs w:val="24"/>
        </w:rPr>
        <w:t>的违约金；如乙方无法采取重新开具增值税扣税凭证或开具增值税扣税凭证与合同要求不符等补救措施，造成甲方不能抵扣增值税税额，或发生损失的，甲方通知乙方后，按“合同不含税价格”进行结算，同时甲方有权要求乙方支付合同总价</w:t>
      </w:r>
      <w:r>
        <w:rPr>
          <w:rFonts w:hint="eastAsia" w:hAnsi="宋体"/>
          <w:color w:val="000000"/>
          <w:szCs w:val="24"/>
          <w:u w:val="single"/>
        </w:rPr>
        <w:t>10</w:t>
      </w:r>
      <w:r>
        <w:rPr>
          <w:rFonts w:hint="eastAsia" w:hAnsi="宋体"/>
          <w:color w:val="000000"/>
          <w:szCs w:val="24"/>
        </w:rPr>
        <w:t>%的违约金；</w:t>
      </w:r>
    </w:p>
    <w:p>
      <w:pPr>
        <w:pStyle w:val="2"/>
        <w:snapToGrid w:val="0"/>
        <w:spacing w:line="360" w:lineRule="auto"/>
        <w:ind w:firstLine="240" w:firstLineChars="100"/>
        <w:rPr>
          <w:szCs w:val="24"/>
        </w:rPr>
      </w:pPr>
      <w:r>
        <w:rPr>
          <w:rFonts w:hint="eastAsia"/>
          <w:szCs w:val="24"/>
        </w:rPr>
        <w:t>（2）乙方已经提交履约保证金的，甲方将不予退还；</w:t>
      </w:r>
    </w:p>
    <w:p>
      <w:pPr>
        <w:pStyle w:val="2"/>
        <w:snapToGrid w:val="0"/>
        <w:spacing w:line="360" w:lineRule="auto"/>
        <w:ind w:firstLine="240" w:firstLineChars="100"/>
        <w:rPr>
          <w:rFonts w:hAnsi="宋体"/>
          <w:szCs w:val="24"/>
        </w:rPr>
      </w:pPr>
      <w:r>
        <w:rPr>
          <w:rFonts w:hint="eastAsia"/>
          <w:color w:val="000000"/>
          <w:szCs w:val="24"/>
        </w:rPr>
        <w:t>（3）乙方提供的增值税扣税凭证没有通过税务部门认证、无法提供增值税扣税凭证或开具的增值税扣税凭证丢失，应按甲方要求采取重新开具增值税扣税凭证等补救措施，如造成甲方不能抵扣的，甲方通知乙方且收到乙方提供的合法合规发票后，按“合同不含税价格”进行结算，同时甲方有权要求乙方支付合同总价</w:t>
      </w:r>
      <w:r>
        <w:rPr>
          <w:rFonts w:hint="eastAsia"/>
          <w:color w:val="000000"/>
          <w:szCs w:val="24"/>
          <w:u w:val="single"/>
        </w:rPr>
        <w:t>10%</w:t>
      </w:r>
      <w:r>
        <w:rPr>
          <w:rFonts w:hint="eastAsia"/>
          <w:color w:val="000000"/>
          <w:szCs w:val="24"/>
        </w:rPr>
        <w:t>的违约</w:t>
      </w:r>
      <w:r>
        <w:rPr>
          <w:rFonts w:hint="eastAsia" w:hAnsi="宋体"/>
          <w:szCs w:val="24"/>
        </w:rPr>
        <w:t>金。乙方未按甲方要求支付违约金的，甲方有权单方解除合同。</w:t>
      </w:r>
    </w:p>
    <w:p>
      <w:pPr>
        <w:pStyle w:val="2"/>
        <w:numPr>
          <w:ilvl w:val="0"/>
          <w:numId w:val="2"/>
        </w:numPr>
        <w:snapToGrid w:val="0"/>
        <w:spacing w:line="360" w:lineRule="auto"/>
        <w:ind w:firstLine="480"/>
        <w:rPr>
          <w:rFonts w:hAnsi="宋体"/>
          <w:szCs w:val="24"/>
        </w:rPr>
      </w:pPr>
      <w:r>
        <w:rPr>
          <w:rFonts w:hint="eastAsia" w:hAnsi="宋体"/>
          <w:szCs w:val="24"/>
        </w:rPr>
        <w:t>因乙方未能按约定的交货时间，保质保量供货到甲方指定地点，而给甲方带来损失的，应赔偿因此给甲方造成的一切损失，甲方有权解除合同、终止支付费用。</w:t>
      </w:r>
    </w:p>
    <w:p>
      <w:pPr>
        <w:pStyle w:val="2"/>
        <w:snapToGrid w:val="0"/>
        <w:spacing w:line="360" w:lineRule="auto"/>
        <w:ind w:firstLine="480"/>
        <w:rPr>
          <w:rFonts w:hAnsi="宋体"/>
          <w:szCs w:val="24"/>
        </w:rPr>
      </w:pPr>
      <w:r>
        <w:rPr>
          <w:rFonts w:hint="eastAsia" w:ascii="Times New Roman" w:eastAsia="微软雅黑"/>
          <w:szCs w:val="24"/>
        </w:rPr>
        <w:t>11</w:t>
      </w:r>
      <w:r>
        <w:rPr>
          <w:rFonts w:hint="eastAsia" w:hAnsi="宋体"/>
          <w:szCs w:val="24"/>
        </w:rPr>
        <w:t>．因乙方产品质量问题，引发甲方安全或质量事故，造成甲方损失的，乙方应赔偿甲方由此造成的一切损失，此责任不因甲方已进行质量检测而免除。</w:t>
      </w:r>
    </w:p>
    <w:p>
      <w:pPr>
        <w:spacing w:line="360" w:lineRule="auto"/>
        <w:ind w:firstLine="480" w:firstLineChars="200"/>
        <w:rPr>
          <w:sz w:val="24"/>
          <w:szCs w:val="24"/>
        </w:rPr>
      </w:pPr>
      <w:r>
        <w:rPr>
          <w:rFonts w:hint="eastAsia"/>
          <w:sz w:val="24"/>
          <w:szCs w:val="24"/>
        </w:rPr>
        <w:t>12. 乙方保证甲方使用乙方提供的货物不涉及到第三方的知识产权等权利，否则产生的任何风险均由乙方承担（乙方的此项义务规定在本合同终止后仍有效），乙方还需承担违约责任。</w:t>
      </w:r>
    </w:p>
    <w:p>
      <w:pPr>
        <w:spacing w:line="360" w:lineRule="auto"/>
        <w:ind w:firstLine="480" w:firstLineChars="200"/>
        <w:rPr>
          <w:sz w:val="24"/>
          <w:szCs w:val="24"/>
        </w:rPr>
      </w:pPr>
      <w:r>
        <w:rPr>
          <w:rFonts w:hint="eastAsia"/>
          <w:sz w:val="24"/>
          <w:szCs w:val="24"/>
        </w:rPr>
        <w:t>13．乙方或乙方相关人员不得以任何理由和方式，阻碍、干扰甲方项目部、公司本部、上级单位及其所在地政府部门的正常工作，如有违反本条款，乙方承担由此给甲方造成的各种损失，并承担违约</w:t>
      </w:r>
      <w:r>
        <w:rPr>
          <w:rFonts w:hint="eastAsia"/>
          <w:bCs/>
          <w:sz w:val="24"/>
          <w:szCs w:val="24"/>
        </w:rPr>
        <w:t>金</w:t>
      </w:r>
      <w:r>
        <w:rPr>
          <w:rFonts w:hint="eastAsia"/>
          <w:bCs/>
          <w:sz w:val="24"/>
          <w:szCs w:val="24"/>
          <w:u w:val="single"/>
        </w:rPr>
        <w:t>贰万</w:t>
      </w:r>
      <w:r>
        <w:rPr>
          <w:rFonts w:hint="eastAsia"/>
          <w:bCs/>
          <w:sz w:val="24"/>
          <w:szCs w:val="24"/>
        </w:rPr>
        <w:t>元/次。</w:t>
      </w:r>
    </w:p>
    <w:p>
      <w:pPr>
        <w:spacing w:line="360" w:lineRule="auto"/>
        <w:ind w:firstLine="482" w:firstLineChars="200"/>
        <w:rPr>
          <w:b/>
          <w:color w:val="000000"/>
          <w:sz w:val="24"/>
          <w:szCs w:val="24"/>
        </w:rPr>
      </w:pPr>
      <w:r>
        <w:rPr>
          <w:rFonts w:hint="eastAsia"/>
          <w:b/>
          <w:color w:val="000000"/>
          <w:sz w:val="24"/>
          <w:szCs w:val="24"/>
        </w:rPr>
        <w:t>第十三条　不可抗力</w:t>
      </w:r>
    </w:p>
    <w:p>
      <w:pPr>
        <w:spacing w:line="360" w:lineRule="auto"/>
        <w:ind w:firstLine="480" w:firstLineChars="200"/>
        <w:rPr>
          <w:sz w:val="24"/>
          <w:szCs w:val="24"/>
        </w:rPr>
      </w:pPr>
      <w:r>
        <w:rPr>
          <w:rFonts w:hint="eastAsia"/>
          <w:sz w:val="24"/>
          <w:szCs w:val="24"/>
        </w:rPr>
        <w:t xml:space="preserve">不可抗力是指合同当事人在订立合同时不可预见，在合 同履行过程中不可避免、无法克服且不能提前防备的自然灾 害和社会性突发事件，且非由于受影响方过错或疏忽而导致 本合同无法按约定履行的事件（受不可抗力影响无法履行合 同约定义务的一方简称“受影响方”）。不可抗力包括但不限于以下事件： </w:t>
      </w:r>
    </w:p>
    <w:p>
      <w:pPr>
        <w:numPr>
          <w:ilvl w:val="0"/>
          <w:numId w:val="3"/>
        </w:numPr>
        <w:spacing w:line="360" w:lineRule="auto"/>
        <w:ind w:firstLine="480" w:firstLineChars="200"/>
        <w:rPr>
          <w:sz w:val="24"/>
          <w:szCs w:val="24"/>
        </w:rPr>
      </w:pPr>
      <w:r>
        <w:rPr>
          <w:rFonts w:hint="eastAsia"/>
          <w:sz w:val="24"/>
          <w:szCs w:val="24"/>
        </w:rPr>
        <w:t xml:space="preserve">火灾、水灾、风暴、雪灾、飓风、地震、严重传染病； </w:t>
      </w:r>
    </w:p>
    <w:p>
      <w:pPr>
        <w:numPr>
          <w:ilvl w:val="0"/>
          <w:numId w:val="3"/>
        </w:numPr>
        <w:spacing w:line="360" w:lineRule="auto"/>
        <w:ind w:firstLine="480" w:firstLineChars="200"/>
        <w:rPr>
          <w:sz w:val="24"/>
          <w:szCs w:val="24"/>
        </w:rPr>
      </w:pPr>
      <w:r>
        <w:rPr>
          <w:rFonts w:hint="eastAsia"/>
          <w:sz w:val="24"/>
          <w:szCs w:val="24"/>
        </w:rPr>
        <w:t>战争、起义、恐怖活动或其他任何敌对行为；</w:t>
      </w:r>
    </w:p>
    <w:p>
      <w:pPr>
        <w:numPr>
          <w:ilvl w:val="0"/>
          <w:numId w:val="3"/>
        </w:numPr>
        <w:spacing w:line="360" w:lineRule="auto"/>
        <w:ind w:firstLine="480" w:firstLineChars="200"/>
        <w:rPr>
          <w:sz w:val="24"/>
          <w:szCs w:val="24"/>
        </w:rPr>
      </w:pPr>
      <w:r>
        <w:rPr>
          <w:rFonts w:hint="eastAsia"/>
          <w:sz w:val="24"/>
          <w:szCs w:val="24"/>
        </w:rPr>
        <w:t xml:space="preserve">政府行为，如政府部门或其他对受影响方有管辖权的组织颁布的法律、规则、规章、指示或命令; </w:t>
      </w:r>
    </w:p>
    <w:p>
      <w:pPr>
        <w:numPr>
          <w:ilvl w:val="0"/>
          <w:numId w:val="3"/>
        </w:numPr>
        <w:spacing w:line="360" w:lineRule="auto"/>
        <w:ind w:firstLine="480" w:firstLineChars="200"/>
        <w:rPr>
          <w:sz w:val="24"/>
          <w:szCs w:val="24"/>
        </w:rPr>
      </w:pPr>
      <w:r>
        <w:rPr>
          <w:rFonts w:hint="eastAsia"/>
          <w:sz w:val="24"/>
          <w:szCs w:val="24"/>
        </w:rPr>
        <w:t>任何其他客观情况或事件，不论这些其他客观情况或事件与前文列举的不可抗力情况或事件是否近似。</w:t>
      </w:r>
    </w:p>
    <w:p>
      <w:pPr>
        <w:spacing w:line="360" w:lineRule="auto"/>
        <w:ind w:firstLine="480" w:firstLineChars="200"/>
        <w:rPr>
          <w:sz w:val="24"/>
          <w:szCs w:val="24"/>
        </w:rPr>
      </w:pPr>
      <w:r>
        <w:rPr>
          <w:rFonts w:hint="eastAsia"/>
          <w:sz w:val="24"/>
          <w:szCs w:val="24"/>
        </w:rPr>
        <w:t>受影响方觉察或发现不可抗力事件发生，使其无法按照合同约定履行其在本合同项下的义务时，有义务立即通知合同另一方当事人，书面说明不可抗力和受影响的详细情况，并且应在通知发出后（</w:t>
      </w:r>
      <w:r>
        <w:rPr>
          <w:rFonts w:hint="eastAsia"/>
          <w:sz w:val="24"/>
          <w:szCs w:val="24"/>
          <w:lang w:val="en-US" w:eastAsia="zh-CN"/>
        </w:rPr>
        <w:t>3</w:t>
      </w:r>
      <w:r>
        <w:rPr>
          <w:rFonts w:hint="eastAsia"/>
          <w:sz w:val="24"/>
          <w:szCs w:val="24"/>
        </w:rPr>
        <w:t xml:space="preserve"> ）天内提供必要的书面证明。若受影响方在上述期限内未通知另一方当事人且无法提供符合要求的证明材料，受影响方不能因此免除责任。</w:t>
      </w:r>
    </w:p>
    <w:p>
      <w:pPr>
        <w:spacing w:line="360" w:lineRule="auto"/>
        <w:ind w:firstLine="480" w:firstLineChars="200"/>
        <w:rPr>
          <w:sz w:val="24"/>
          <w:szCs w:val="24"/>
        </w:rPr>
      </w:pPr>
      <w:r>
        <w:rPr>
          <w:rFonts w:hint="eastAsia"/>
          <w:sz w:val="24"/>
          <w:szCs w:val="24"/>
        </w:rPr>
        <w:t>如果不可抗力事件直接导致受影响方无法按约定履行其在本合同项下的义务，则该等义务可以暂缓履行直至该不可抗力事件消除，在上述暂缓期内受影响方无须为此承担违约责任。</w:t>
      </w:r>
    </w:p>
    <w:p>
      <w:pPr>
        <w:spacing w:line="360" w:lineRule="auto"/>
        <w:ind w:firstLine="480" w:firstLineChars="200"/>
        <w:rPr>
          <w:sz w:val="24"/>
          <w:szCs w:val="24"/>
        </w:rPr>
      </w:pPr>
      <w:r>
        <w:rPr>
          <w:rFonts w:hint="eastAsia"/>
          <w:sz w:val="24"/>
          <w:szCs w:val="24"/>
        </w:rPr>
        <w:t>不可抗力事件发生后，受影响方应当及时采取补救措施使另一方因此所受的影响降到最低。如果因受影响方未能或怠于以书面形式通知另一方或未能或怠于采取补救措施而致使另一方所受损失扩大，受影响方应就扩大的损失承担赔偿责任。</w:t>
      </w:r>
    </w:p>
    <w:p>
      <w:pPr>
        <w:spacing w:line="360" w:lineRule="auto"/>
        <w:ind w:firstLine="480" w:firstLineChars="200"/>
        <w:rPr>
          <w:sz w:val="24"/>
          <w:szCs w:val="24"/>
        </w:rPr>
      </w:pPr>
      <w:r>
        <w:rPr>
          <w:rFonts w:hint="eastAsia"/>
          <w:sz w:val="24"/>
          <w:szCs w:val="24"/>
        </w:rPr>
        <w:t>不可抗力引起的后果及造成的损失由各方按照法律规定及合同约定各自承担。不可抗力发生前已履行的合同义务应当按照合同约定给付对价。</w:t>
      </w:r>
    </w:p>
    <w:p>
      <w:pPr>
        <w:spacing w:line="360" w:lineRule="auto"/>
        <w:ind w:firstLine="480" w:firstLineChars="200"/>
        <w:rPr>
          <w:sz w:val="24"/>
          <w:szCs w:val="24"/>
        </w:rPr>
      </w:pPr>
      <w:r>
        <w:rPr>
          <w:rFonts w:hint="eastAsia"/>
          <w:sz w:val="24"/>
          <w:szCs w:val="24"/>
        </w:rPr>
        <w:t>如果不可抗力事件发生后的（</w:t>
      </w:r>
      <w:r>
        <w:rPr>
          <w:rFonts w:hint="eastAsia"/>
          <w:sz w:val="24"/>
          <w:szCs w:val="24"/>
          <w:lang w:val="en-US" w:eastAsia="zh-CN"/>
        </w:rPr>
        <w:t>3</w:t>
      </w:r>
      <w:r>
        <w:rPr>
          <w:rFonts w:hint="eastAsia"/>
          <w:sz w:val="24"/>
          <w:szCs w:val="24"/>
        </w:rPr>
        <w:t xml:space="preserve"> ）天内，该事件仍在继续并且在该等期间内，受影响方始终无法履行其在本合同项下的实质性义务，则任何一方可以随时或按双方另行约定的时间解除本合同而无需承担违约责任。</w:t>
      </w:r>
    </w:p>
    <w:p>
      <w:pPr>
        <w:spacing w:line="360" w:lineRule="auto"/>
        <w:ind w:firstLine="482" w:firstLineChars="2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第十四条　通知</w:t>
      </w:r>
    </w:p>
    <w:p>
      <w:pPr>
        <w:spacing w:line="360" w:lineRule="auto"/>
        <w:ind w:firstLine="480" w:firstLineChars="200"/>
        <w:rPr>
          <w:sz w:val="24"/>
          <w:szCs w:val="24"/>
        </w:rPr>
      </w:pPr>
      <w:r>
        <w:rPr>
          <w:rFonts w:hint="eastAsia"/>
          <w:sz w:val="24"/>
          <w:szCs w:val="24"/>
        </w:rPr>
        <w:t>1．根据本合同需要发出的全部通知以及双方的文件往来及与本合同有关的通知和要求等，必须用书面形式，可采用</w:t>
      </w:r>
      <w:r>
        <w:rPr>
          <w:rFonts w:hint="eastAsia"/>
          <w:sz w:val="24"/>
          <w:szCs w:val="24"/>
          <w:u w:val="single"/>
        </w:rPr>
        <w:t>邮件</w:t>
      </w:r>
      <w:r>
        <w:rPr>
          <w:rFonts w:hint="eastAsia"/>
          <w:sz w:val="24"/>
          <w:szCs w:val="24"/>
        </w:rPr>
        <w:t>方式传递。无法送达的，方可采取公告等其他送达的方式。</w:t>
      </w:r>
    </w:p>
    <w:p>
      <w:pPr>
        <w:spacing w:line="360" w:lineRule="auto"/>
        <w:ind w:firstLine="480" w:firstLineChars="200"/>
        <w:rPr>
          <w:sz w:val="24"/>
          <w:szCs w:val="24"/>
        </w:rPr>
      </w:pPr>
      <w:r>
        <w:rPr>
          <w:rFonts w:hint="eastAsia"/>
          <w:sz w:val="24"/>
          <w:szCs w:val="24"/>
        </w:rPr>
        <w:t>2．合同执行中的联系方式</w:t>
      </w:r>
    </w:p>
    <w:p>
      <w:pPr>
        <w:spacing w:line="360" w:lineRule="auto"/>
        <w:ind w:firstLine="480" w:firstLineChars="200"/>
        <w:rPr>
          <w:sz w:val="24"/>
          <w:szCs w:val="24"/>
        </w:rPr>
      </w:pPr>
      <w:r>
        <w:rPr>
          <w:rFonts w:hint="eastAsia"/>
          <w:sz w:val="24"/>
          <w:szCs w:val="24"/>
        </w:rPr>
        <w:t>2.1甲方联系方式：</w:t>
      </w:r>
    </w:p>
    <w:p>
      <w:pPr>
        <w:spacing w:line="360" w:lineRule="auto"/>
        <w:ind w:firstLine="480" w:firstLineChars="200"/>
        <w:rPr>
          <w:sz w:val="24"/>
          <w:szCs w:val="24"/>
        </w:rPr>
      </w:pPr>
      <w:r>
        <w:rPr>
          <w:rFonts w:hint="eastAsia"/>
          <w:sz w:val="24"/>
          <w:szCs w:val="24"/>
        </w:rPr>
        <w:t>通讯地址：</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highlight w:val="yellow"/>
          <w:u w:val="single"/>
          <w:lang w:val="en-US" w:eastAsia="zh-CN"/>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highlight w:val="yellow"/>
          <w:u w:val="single"/>
          <w:lang w:val="en-US" w:eastAsia="zh-CN"/>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指定联系经办人：</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手机或固定电话：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cs="宋体"/>
          <w:sz w:val="24"/>
          <w:szCs w:val="24"/>
        </w:rPr>
      </w:pPr>
      <w:r>
        <w:rPr>
          <w:rFonts w:hint="eastAsia"/>
          <w:sz w:val="24"/>
          <w:szCs w:val="24"/>
        </w:rPr>
        <w:t>传真电话：</w:t>
      </w:r>
      <w:r>
        <w:rPr>
          <w:rFonts w:hint="eastAsia"/>
          <w:sz w:val="24"/>
          <w:szCs w:val="24"/>
          <w:u w:val="single"/>
        </w:rPr>
        <w:t xml:space="preserve">                 </w:t>
      </w:r>
      <w:r>
        <w:rPr>
          <w:rFonts w:hint="eastAsia"/>
          <w:sz w:val="24"/>
          <w:szCs w:val="24"/>
        </w:rPr>
        <w:t xml:space="preserve"> </w:t>
      </w:r>
      <w:r>
        <w:rPr>
          <w:rFonts w:hint="eastAsia" w:ascii="宋体" w:hAnsi="宋体" w:cs="宋体"/>
          <w:sz w:val="24"/>
          <w:szCs w:val="24"/>
        </w:rPr>
        <w:t>电子邮件：</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sz w:val="24"/>
          <w:szCs w:val="24"/>
        </w:rPr>
      </w:pPr>
      <w:r>
        <w:rPr>
          <w:rFonts w:hint="eastAsia"/>
          <w:sz w:val="24"/>
          <w:szCs w:val="24"/>
        </w:rPr>
        <w:t>2.2 乙方联系方式：</w:t>
      </w:r>
    </w:p>
    <w:p>
      <w:pPr>
        <w:spacing w:line="360" w:lineRule="auto"/>
        <w:ind w:firstLine="480" w:firstLineChars="200"/>
        <w:rPr>
          <w:sz w:val="24"/>
          <w:szCs w:val="24"/>
        </w:rPr>
      </w:pPr>
      <w:r>
        <w:rPr>
          <w:rFonts w:hint="eastAsia"/>
          <w:sz w:val="24"/>
          <w:szCs w:val="24"/>
        </w:rPr>
        <w:t>通讯地址：</w:t>
      </w:r>
      <w:r>
        <w:rPr>
          <w:rFonts w:hint="eastAsia"/>
          <w:sz w:val="24"/>
          <w:szCs w:val="24"/>
          <w:u w:val="single"/>
        </w:rPr>
        <w:t xml:space="preserve">    </w:t>
      </w:r>
      <w:r>
        <w:rPr>
          <w:rFonts w:hint="eastAsia"/>
          <w:sz w:val="24"/>
          <w:szCs w:val="24"/>
          <w:highlight w:val="yellow"/>
          <w:u w:val="single"/>
          <w:lang w:val="en-US" w:eastAsia="zh-CN"/>
        </w:rPr>
        <w:t xml:space="preserve">          </w:t>
      </w:r>
      <w:r>
        <w:rPr>
          <w:rFonts w:hint="eastAsia"/>
          <w:sz w:val="24"/>
          <w:szCs w:val="24"/>
          <w:highlight w:val="yellow"/>
          <w:u w:val="single"/>
        </w:rPr>
        <w:t xml:space="preserve">  </w:t>
      </w:r>
      <w:r>
        <w:rPr>
          <w:rFonts w:hint="eastAsia"/>
          <w:sz w:val="24"/>
          <w:szCs w:val="24"/>
          <w:u w:val="single"/>
        </w:rPr>
        <w:t xml:space="preserve">    </w:t>
      </w: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highlight w:val="yellow"/>
          <w:u w:val="single"/>
          <w:lang w:val="en-US" w:eastAsia="zh-CN"/>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p>
    <w:p>
      <w:pPr>
        <w:spacing w:line="360" w:lineRule="auto"/>
        <w:ind w:firstLine="480" w:firstLineChars="200"/>
        <w:rPr>
          <w:rFonts w:ascii="宋体" w:hAnsi="宋体"/>
          <w:sz w:val="24"/>
          <w:szCs w:val="24"/>
          <w:u w:val="single"/>
        </w:rPr>
      </w:pPr>
      <w:r>
        <w:rPr>
          <w:rFonts w:hint="eastAsia" w:ascii="宋体" w:hAnsi="宋体"/>
          <w:sz w:val="24"/>
          <w:szCs w:val="24"/>
        </w:rPr>
        <w:t>指定联系经办人：</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highlight w:val="yellow"/>
          <w:u w:val="single"/>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手机或固定电话：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highlight w:val="yellow"/>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pPr>
        <w:spacing w:line="360" w:lineRule="auto"/>
        <w:ind w:firstLine="480" w:firstLineChars="200"/>
        <w:rPr>
          <w:rFonts w:ascii="宋体" w:hAnsi="宋体" w:cs="宋体"/>
          <w:sz w:val="24"/>
          <w:szCs w:val="24"/>
        </w:rPr>
      </w:pPr>
      <w:r>
        <w:rPr>
          <w:rFonts w:hint="eastAsia"/>
          <w:sz w:val="24"/>
          <w:szCs w:val="24"/>
        </w:rPr>
        <w:t>传真电话：</w:t>
      </w:r>
      <w:r>
        <w:rPr>
          <w:rFonts w:hint="eastAsia"/>
          <w:sz w:val="24"/>
          <w:szCs w:val="24"/>
          <w:u w:val="single"/>
        </w:rPr>
        <w:t xml:space="preserve">                 </w:t>
      </w:r>
      <w:r>
        <w:rPr>
          <w:rFonts w:hint="eastAsia"/>
          <w:sz w:val="24"/>
          <w:szCs w:val="24"/>
        </w:rPr>
        <w:t xml:space="preserve"> </w:t>
      </w:r>
      <w:r>
        <w:rPr>
          <w:rFonts w:hint="eastAsia" w:ascii="宋体" w:hAnsi="宋体" w:cs="宋体"/>
          <w:sz w:val="24"/>
          <w:szCs w:val="24"/>
        </w:rPr>
        <w:t>电子邮件：</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sz w:val="24"/>
          <w:szCs w:val="24"/>
        </w:rPr>
      </w:pPr>
      <w:r>
        <w:rPr>
          <w:rFonts w:hint="eastAsia"/>
          <w:sz w:val="24"/>
          <w:szCs w:val="24"/>
        </w:rPr>
        <w:t>3．双方任何一方的名称、住所、税务登记、账户等重要信息变更，应提前10日以书面形式告知对方。如一方未按照要求履行告知义务致使另一方遭受损失的， 由未通知方承担由此而引起的相应责任。</w:t>
      </w:r>
    </w:p>
    <w:p>
      <w:pPr>
        <w:spacing w:line="360" w:lineRule="auto"/>
        <w:ind w:firstLine="480" w:firstLineChars="200"/>
        <w:rPr>
          <w:sz w:val="24"/>
          <w:szCs w:val="24"/>
        </w:rPr>
      </w:pPr>
      <w:r>
        <w:rPr>
          <w:rFonts w:hint="eastAsia"/>
          <w:sz w:val="24"/>
          <w:szCs w:val="24"/>
        </w:rPr>
        <w:t>4. 其他约定事项</w:t>
      </w:r>
    </w:p>
    <w:p>
      <w:pPr>
        <w:spacing w:line="360" w:lineRule="auto"/>
        <w:ind w:firstLine="480" w:firstLineChars="200"/>
        <w:rPr>
          <w:bCs/>
          <w:sz w:val="24"/>
          <w:szCs w:val="24"/>
        </w:rPr>
      </w:pPr>
      <w:r>
        <w:rPr>
          <w:rFonts w:hint="eastAsia"/>
          <w:bCs/>
          <w:sz w:val="24"/>
          <w:szCs w:val="24"/>
        </w:rPr>
        <w:t>4</w:t>
      </w:r>
      <w:r>
        <w:rPr>
          <w:bCs/>
          <w:sz w:val="24"/>
          <w:szCs w:val="24"/>
        </w:rPr>
        <w:t xml:space="preserve">.1 </w:t>
      </w:r>
      <w:r>
        <w:rPr>
          <w:rFonts w:hint="eastAsia"/>
          <w:bCs/>
          <w:sz w:val="24"/>
          <w:szCs w:val="24"/>
        </w:rPr>
        <w:t>甲方所租本合同标的物只能在甲方</w:t>
      </w:r>
      <w:r>
        <w:rPr>
          <w:bCs/>
          <w:sz w:val="24"/>
          <w:szCs w:val="24"/>
          <w:u w:val="single"/>
        </w:rPr>
        <w:t xml:space="preserve">   </w:t>
      </w:r>
      <w:r>
        <w:rPr>
          <w:rFonts w:hint="eastAsia"/>
          <w:bCs/>
          <w:sz w:val="24"/>
          <w:szCs w:val="24"/>
          <w:u w:val="single"/>
          <w:lang w:val="en-US" w:eastAsia="zh-CN"/>
        </w:rPr>
        <w:t>施工</w:t>
      </w:r>
      <w:r>
        <w:rPr>
          <w:bCs/>
          <w:sz w:val="24"/>
          <w:szCs w:val="24"/>
          <w:u w:val="single"/>
        </w:rPr>
        <w:t xml:space="preserve">  </w:t>
      </w:r>
      <w:r>
        <w:rPr>
          <w:bCs/>
          <w:sz w:val="24"/>
          <w:szCs w:val="24"/>
        </w:rPr>
        <w:t>工程项目的</w:t>
      </w:r>
      <w:r>
        <w:rPr>
          <w:rFonts w:hint="eastAsia"/>
          <w:bCs/>
          <w:sz w:val="24"/>
          <w:szCs w:val="24"/>
        </w:rPr>
        <w:t>工地使用，不得挪到其它工地或转租给其他单位或个人使用。否则视为甲方恶意违约，乙方将从甲方开始承租之日起按本合同约定租赁费的</w:t>
      </w:r>
      <w:r>
        <w:rPr>
          <w:rFonts w:hint="eastAsia"/>
          <w:bCs/>
          <w:color w:val="000000"/>
          <w:sz w:val="24"/>
          <w:szCs w:val="24"/>
        </w:rPr>
        <w:t>双倍标准</w:t>
      </w:r>
      <w:r>
        <w:rPr>
          <w:rFonts w:hint="eastAsia"/>
          <w:bCs/>
          <w:sz w:val="24"/>
          <w:szCs w:val="24"/>
        </w:rPr>
        <w:t>收取租赁费，同时乙方有权采取各种强制性方式收回本合同的标的物，由于乙方强制性收回对甲方或第三方造成的所有影响及所有的直接或间接的损失等均由甲方自行承担。</w:t>
      </w:r>
    </w:p>
    <w:p>
      <w:pPr>
        <w:spacing w:line="360" w:lineRule="auto"/>
        <w:ind w:firstLine="470" w:firstLineChars="196"/>
        <w:rPr>
          <w:bCs/>
          <w:sz w:val="24"/>
          <w:szCs w:val="24"/>
        </w:rPr>
      </w:pPr>
      <w:r>
        <w:rPr>
          <w:rFonts w:hint="eastAsia"/>
          <w:bCs/>
          <w:sz w:val="24"/>
          <w:szCs w:val="24"/>
        </w:rPr>
        <w:t>4</w:t>
      </w:r>
      <w:r>
        <w:rPr>
          <w:bCs/>
          <w:sz w:val="24"/>
          <w:szCs w:val="24"/>
        </w:rPr>
        <w:t xml:space="preserve">.2 </w:t>
      </w:r>
      <w:r>
        <w:rPr>
          <w:rFonts w:hint="eastAsia"/>
          <w:bCs/>
          <w:sz w:val="24"/>
          <w:szCs w:val="24"/>
        </w:rPr>
        <w:t>在租赁期间，标的物的所有权属于乙方，甲方只有标的物的合法合理使用权，甲方不得销售、转让、抵押或采取其他任何侵犯租赁标的物所有权的行为；不得在所租赁标的物上增加或拆除任何部件；不得对所租赁标的物进行切割、钻孔、焊补加强等损坏性作业，否则退租时乙方不予接收。</w:t>
      </w:r>
    </w:p>
    <w:p>
      <w:pPr>
        <w:tabs>
          <w:tab w:val="left" w:pos="5480"/>
          <w:tab w:val="right" w:pos="8306"/>
        </w:tabs>
        <w:spacing w:line="360" w:lineRule="auto"/>
        <w:ind w:firstLine="470" w:firstLineChars="196"/>
        <w:rPr>
          <w:bCs/>
          <w:sz w:val="24"/>
          <w:szCs w:val="24"/>
        </w:rPr>
      </w:pPr>
      <w:r>
        <w:rPr>
          <w:rFonts w:hint="eastAsia"/>
          <w:bCs/>
          <w:sz w:val="24"/>
          <w:szCs w:val="24"/>
        </w:rPr>
        <w:t>4.3 在承租期间，租赁物维修、保养费用由</w:t>
      </w:r>
      <w:r>
        <w:rPr>
          <w:rFonts w:hint="eastAsia"/>
          <w:bCs/>
          <w:color w:val="auto"/>
          <w:sz w:val="24"/>
          <w:szCs w:val="24"/>
        </w:rPr>
        <w:t>甲方</w:t>
      </w:r>
      <w:r>
        <w:rPr>
          <w:rFonts w:hint="eastAsia"/>
          <w:bCs/>
          <w:sz w:val="24"/>
          <w:szCs w:val="24"/>
        </w:rPr>
        <w:t>承担。</w:t>
      </w:r>
    </w:p>
    <w:p>
      <w:pPr>
        <w:spacing w:line="360" w:lineRule="auto"/>
        <w:ind w:firstLine="470" w:firstLineChars="196"/>
        <w:rPr>
          <w:bCs/>
          <w:sz w:val="24"/>
          <w:szCs w:val="24"/>
        </w:rPr>
      </w:pPr>
      <w:r>
        <w:rPr>
          <w:rFonts w:hint="eastAsia"/>
          <w:bCs/>
          <w:sz w:val="24"/>
          <w:szCs w:val="24"/>
        </w:rPr>
        <w:t>4</w:t>
      </w:r>
      <w:r>
        <w:rPr>
          <w:bCs/>
          <w:sz w:val="24"/>
          <w:szCs w:val="24"/>
        </w:rPr>
        <w:t>.</w:t>
      </w:r>
      <w:r>
        <w:rPr>
          <w:rFonts w:hint="eastAsia"/>
          <w:bCs/>
          <w:sz w:val="24"/>
          <w:szCs w:val="24"/>
        </w:rPr>
        <w:t>4</w:t>
      </w:r>
      <w:r>
        <w:rPr>
          <w:bCs/>
          <w:sz w:val="24"/>
          <w:szCs w:val="24"/>
        </w:rPr>
        <w:t xml:space="preserve"> </w:t>
      </w:r>
      <w:r>
        <w:rPr>
          <w:rFonts w:hint="eastAsia"/>
          <w:bCs/>
          <w:sz w:val="24"/>
          <w:szCs w:val="24"/>
        </w:rPr>
        <w:t>在租赁期内，不管任何原因（包括自然灾害等不可抗力原因、甲方责任事故、第三方责任等等）造成租赁标的物损坏、报废或丢失，甲方都应对造成的所有损失承担全部赔偿责任。</w:t>
      </w:r>
    </w:p>
    <w:p>
      <w:pPr>
        <w:spacing w:line="360" w:lineRule="auto"/>
        <w:ind w:firstLine="470" w:firstLineChars="196"/>
        <w:rPr>
          <w:bCs/>
          <w:sz w:val="24"/>
          <w:szCs w:val="24"/>
        </w:rPr>
      </w:pPr>
      <w:r>
        <w:rPr>
          <w:rFonts w:hint="eastAsia"/>
          <w:bCs/>
          <w:sz w:val="24"/>
          <w:szCs w:val="24"/>
        </w:rPr>
        <w:t>4</w:t>
      </w:r>
      <w:r>
        <w:rPr>
          <w:bCs/>
          <w:sz w:val="24"/>
          <w:szCs w:val="24"/>
        </w:rPr>
        <w:t>.</w:t>
      </w:r>
      <w:r>
        <w:rPr>
          <w:rFonts w:hint="eastAsia"/>
          <w:bCs/>
          <w:sz w:val="24"/>
          <w:szCs w:val="24"/>
        </w:rPr>
        <w:t>5</w:t>
      </w:r>
      <w:r>
        <w:rPr>
          <w:bCs/>
          <w:sz w:val="24"/>
          <w:szCs w:val="24"/>
        </w:rPr>
        <w:t xml:space="preserve"> </w:t>
      </w:r>
      <w:r>
        <w:rPr>
          <w:rFonts w:hint="eastAsia"/>
          <w:bCs/>
          <w:sz w:val="24"/>
          <w:szCs w:val="24"/>
        </w:rPr>
        <w:t>本合同未尽事宜，双方另行协商解决，协商不成，参见第十五条。</w:t>
      </w:r>
    </w:p>
    <w:p>
      <w:pPr>
        <w:spacing w:line="360" w:lineRule="auto"/>
        <w:ind w:firstLine="482" w:firstLineChars="200"/>
        <w:rPr>
          <w:b/>
          <w:color w:val="000000"/>
          <w:sz w:val="24"/>
          <w:szCs w:val="24"/>
        </w:rPr>
      </w:pPr>
      <w:r>
        <w:rPr>
          <w:rFonts w:hint="eastAsia"/>
          <w:b/>
          <w:color w:val="000000"/>
          <w:sz w:val="24"/>
          <w:szCs w:val="24"/>
        </w:rPr>
        <w:t>第十五条　争议的处理</w:t>
      </w:r>
    </w:p>
    <w:p>
      <w:pPr>
        <w:spacing w:line="360" w:lineRule="auto"/>
        <w:ind w:firstLine="470" w:firstLineChars="196"/>
        <w:rPr>
          <w:bCs/>
          <w:sz w:val="24"/>
          <w:szCs w:val="24"/>
        </w:rPr>
      </w:pPr>
      <w:r>
        <w:rPr>
          <w:rFonts w:hint="eastAsia"/>
          <w:bCs/>
          <w:sz w:val="24"/>
          <w:szCs w:val="24"/>
        </w:rPr>
        <w:t>本合同应受中华人民共和国法律管辖并根据其作出解释。</w:t>
      </w:r>
    </w:p>
    <w:p>
      <w:pPr>
        <w:spacing w:line="360" w:lineRule="auto"/>
        <w:ind w:firstLine="470" w:firstLineChars="196"/>
        <w:rPr>
          <w:bCs/>
          <w:sz w:val="24"/>
          <w:szCs w:val="24"/>
        </w:rPr>
      </w:pPr>
      <w:r>
        <w:rPr>
          <w:rFonts w:hint="eastAsia"/>
          <w:bCs/>
          <w:sz w:val="24"/>
          <w:szCs w:val="24"/>
        </w:rPr>
        <w:t xml:space="preserve">因本合同引起、产生与本合同或与本合同有关的任何争议应由双方通过友好协商解决。如果协商无法解决，则任何一方有权依法申请仲裁或起诉；下列两种方式请选择一个： </w:t>
      </w:r>
    </w:p>
    <w:p>
      <w:pPr>
        <w:spacing w:line="360" w:lineRule="auto"/>
        <w:ind w:firstLine="470" w:firstLineChars="196"/>
        <w:rPr>
          <w:bCs/>
          <w:sz w:val="24"/>
          <w:szCs w:val="24"/>
        </w:rPr>
      </w:pPr>
      <w:r>
        <w:rPr>
          <w:rFonts w:hint="eastAsia"/>
          <w:bCs/>
          <w:sz w:val="24"/>
          <w:szCs w:val="24"/>
        </w:rPr>
        <w:t xml:space="preserve">1.选择仲裁： </w:t>
      </w:r>
    </w:p>
    <w:p>
      <w:pPr>
        <w:spacing w:line="360" w:lineRule="auto"/>
        <w:ind w:firstLine="470" w:firstLineChars="196"/>
        <w:rPr>
          <w:bCs/>
          <w:sz w:val="24"/>
          <w:szCs w:val="24"/>
        </w:rPr>
      </w:pPr>
      <w:r>
        <w:rPr>
          <w:rFonts w:hint="eastAsia"/>
          <w:bCs/>
          <w:sz w:val="24"/>
          <w:szCs w:val="24"/>
        </w:rPr>
        <w:t xml:space="preserve">向 </w:t>
      </w:r>
      <w:r>
        <w:rPr>
          <w:rFonts w:hint="eastAsia"/>
          <w:bCs/>
          <w:sz w:val="24"/>
          <w:szCs w:val="24"/>
          <w:u w:val="single"/>
        </w:rPr>
        <w:t xml:space="preserve">   </w:t>
      </w:r>
      <w:r>
        <w:rPr>
          <w:rFonts w:hint="eastAsia"/>
          <w:bCs/>
          <w:sz w:val="24"/>
          <w:szCs w:val="24"/>
          <w:u w:val="single"/>
          <w:lang w:val="en-US" w:eastAsia="zh-CN"/>
        </w:rPr>
        <w:t>（3）</w:t>
      </w:r>
      <w:r>
        <w:rPr>
          <w:rFonts w:hint="eastAsia"/>
          <w:bCs/>
          <w:sz w:val="24"/>
          <w:szCs w:val="24"/>
          <w:u w:val="single"/>
        </w:rPr>
        <w:t xml:space="preserve">  </w:t>
      </w:r>
      <w:r>
        <w:rPr>
          <w:rFonts w:hint="eastAsia"/>
          <w:bCs/>
          <w:sz w:val="24"/>
          <w:szCs w:val="24"/>
        </w:rPr>
        <w:t xml:space="preserve"> 仲裁委员会申请仲裁； </w:t>
      </w:r>
    </w:p>
    <w:p>
      <w:pPr>
        <w:spacing w:line="360" w:lineRule="auto"/>
        <w:ind w:firstLine="470" w:firstLineChars="196"/>
        <w:rPr>
          <w:bCs/>
          <w:sz w:val="24"/>
          <w:szCs w:val="24"/>
        </w:rPr>
      </w:pPr>
      <w:r>
        <w:rPr>
          <w:rFonts w:hint="eastAsia"/>
          <w:bCs/>
          <w:sz w:val="24"/>
          <w:szCs w:val="24"/>
        </w:rPr>
        <w:t xml:space="preserve">2.选择起诉： </w:t>
      </w:r>
    </w:p>
    <w:p>
      <w:pPr>
        <w:spacing w:line="360" w:lineRule="auto"/>
        <w:ind w:firstLine="470" w:firstLineChars="196"/>
        <w:rPr>
          <w:bCs/>
          <w:sz w:val="24"/>
          <w:szCs w:val="24"/>
        </w:rPr>
      </w:pPr>
      <w:r>
        <w:rPr>
          <w:rFonts w:hint="eastAsia"/>
          <w:bCs/>
          <w:sz w:val="24"/>
          <w:szCs w:val="24"/>
        </w:rPr>
        <w:t xml:space="preserve">向 </w:t>
      </w:r>
      <w:r>
        <w:rPr>
          <w:rFonts w:hint="eastAsia"/>
          <w:bCs/>
          <w:sz w:val="24"/>
          <w:szCs w:val="24"/>
          <w:u w:val="single"/>
        </w:rPr>
        <w:t xml:space="preserve">   </w:t>
      </w:r>
      <w:r>
        <w:rPr>
          <w:rFonts w:hint="eastAsia"/>
          <w:bCs/>
          <w:sz w:val="24"/>
          <w:szCs w:val="24"/>
          <w:u w:val="single"/>
          <w:lang w:val="en-US" w:eastAsia="zh-CN"/>
        </w:rPr>
        <w:t>（3）</w:t>
      </w:r>
      <w:r>
        <w:rPr>
          <w:rFonts w:hint="eastAsia"/>
          <w:bCs/>
          <w:sz w:val="24"/>
          <w:szCs w:val="24"/>
          <w:u w:val="single"/>
        </w:rPr>
        <w:t xml:space="preserve">  </w:t>
      </w:r>
      <w:r>
        <w:rPr>
          <w:rFonts w:hint="eastAsia"/>
          <w:bCs/>
          <w:sz w:val="24"/>
          <w:szCs w:val="24"/>
        </w:rPr>
        <w:t xml:space="preserve"> 有管辖权的人民法院起诉。 </w:t>
      </w:r>
    </w:p>
    <w:p>
      <w:pPr>
        <w:spacing w:line="360" w:lineRule="auto"/>
        <w:ind w:firstLine="240" w:firstLineChars="100"/>
        <w:rPr>
          <w:bCs/>
          <w:sz w:val="24"/>
          <w:szCs w:val="24"/>
        </w:rPr>
      </w:pPr>
      <w:r>
        <w:rPr>
          <w:rFonts w:hint="eastAsia"/>
          <w:bCs/>
          <w:sz w:val="24"/>
          <w:szCs w:val="24"/>
        </w:rPr>
        <w:t xml:space="preserve">（1）甲方住所地 </w:t>
      </w:r>
    </w:p>
    <w:p>
      <w:pPr>
        <w:spacing w:line="360" w:lineRule="auto"/>
        <w:ind w:firstLine="240" w:firstLineChars="100"/>
        <w:rPr>
          <w:bCs/>
          <w:sz w:val="24"/>
          <w:szCs w:val="24"/>
        </w:rPr>
      </w:pPr>
      <w:r>
        <w:rPr>
          <w:rFonts w:hint="eastAsia"/>
          <w:bCs/>
          <w:sz w:val="24"/>
          <w:szCs w:val="24"/>
        </w:rPr>
        <w:t xml:space="preserve">（2）乙方住所地 </w:t>
      </w:r>
    </w:p>
    <w:p>
      <w:pPr>
        <w:spacing w:line="360" w:lineRule="auto"/>
        <w:ind w:firstLine="240" w:firstLineChars="100"/>
        <w:rPr>
          <w:bCs/>
          <w:sz w:val="24"/>
          <w:szCs w:val="24"/>
        </w:rPr>
      </w:pPr>
      <w:r>
        <w:rPr>
          <w:rFonts w:hint="eastAsia"/>
          <w:bCs/>
          <w:sz w:val="24"/>
          <w:szCs w:val="24"/>
        </w:rPr>
        <w:t>（3</w:t>
      </w:r>
      <w:r>
        <w:rPr>
          <w:rFonts w:hint="eastAsia"/>
          <w:bCs/>
          <w:sz w:val="24"/>
          <w:szCs w:val="24"/>
          <w:lang w:eastAsia="zh-CN"/>
        </w:rPr>
        <w:t>）</w:t>
      </w:r>
      <w:r>
        <w:rPr>
          <w:rFonts w:hint="eastAsia"/>
          <w:bCs/>
          <w:sz w:val="24"/>
          <w:szCs w:val="24"/>
        </w:rPr>
        <w:t xml:space="preserve">合同签订地 </w:t>
      </w:r>
    </w:p>
    <w:p>
      <w:pPr>
        <w:spacing w:line="360" w:lineRule="auto"/>
        <w:ind w:firstLine="240" w:firstLineChars="100"/>
        <w:rPr>
          <w:bCs/>
          <w:sz w:val="24"/>
          <w:szCs w:val="24"/>
        </w:rPr>
      </w:pPr>
      <w:r>
        <w:rPr>
          <w:rFonts w:hint="eastAsia"/>
          <w:bCs/>
          <w:sz w:val="24"/>
          <w:szCs w:val="24"/>
        </w:rPr>
        <w:t xml:space="preserve">（4）合同履行地 </w:t>
      </w:r>
    </w:p>
    <w:p>
      <w:pPr>
        <w:spacing w:line="360" w:lineRule="auto"/>
        <w:ind w:firstLine="240" w:firstLineChars="100"/>
        <w:rPr>
          <w:bCs/>
          <w:sz w:val="24"/>
          <w:szCs w:val="24"/>
        </w:rPr>
      </w:pPr>
      <w:r>
        <w:rPr>
          <w:rFonts w:hint="eastAsia"/>
          <w:bCs/>
          <w:sz w:val="24"/>
          <w:szCs w:val="24"/>
        </w:rPr>
        <w:t>（5）工程所在地</w:t>
      </w:r>
    </w:p>
    <w:p>
      <w:pPr>
        <w:spacing w:line="360" w:lineRule="auto"/>
        <w:ind w:firstLine="240" w:firstLineChars="100"/>
        <w:rPr>
          <w:bCs/>
          <w:sz w:val="24"/>
          <w:szCs w:val="24"/>
        </w:rPr>
      </w:pPr>
      <w:r>
        <w:rPr>
          <w:rFonts w:hint="eastAsia"/>
          <w:bCs/>
          <w:sz w:val="24"/>
          <w:szCs w:val="24"/>
        </w:rPr>
        <w:t xml:space="preserve">（6）被告住所地 </w:t>
      </w:r>
    </w:p>
    <w:p>
      <w:pPr>
        <w:spacing w:line="360" w:lineRule="auto"/>
        <w:ind w:firstLine="240" w:firstLineChars="100"/>
        <w:rPr>
          <w:bCs/>
          <w:sz w:val="24"/>
          <w:szCs w:val="24"/>
        </w:rPr>
      </w:pPr>
      <w:r>
        <w:rPr>
          <w:rFonts w:hint="eastAsia"/>
          <w:bCs/>
          <w:sz w:val="24"/>
          <w:szCs w:val="24"/>
        </w:rPr>
        <w:t>（7）其他地点：</w:t>
      </w:r>
      <w:r>
        <w:rPr>
          <w:rFonts w:hint="eastAsia"/>
          <w:bCs/>
          <w:sz w:val="24"/>
          <w:szCs w:val="24"/>
          <w:u w:val="single"/>
        </w:rPr>
        <w:t xml:space="preserve">         </w:t>
      </w:r>
      <w:r>
        <w:rPr>
          <w:rFonts w:hint="eastAsia"/>
          <w:bCs/>
          <w:sz w:val="24"/>
          <w:szCs w:val="24"/>
        </w:rPr>
        <w:t xml:space="preserve">         </w:t>
      </w:r>
    </w:p>
    <w:p>
      <w:pPr>
        <w:spacing w:line="360" w:lineRule="auto"/>
        <w:ind w:firstLine="482" w:firstLineChars="200"/>
        <w:rPr>
          <w:b/>
          <w:color w:val="000000"/>
          <w:sz w:val="24"/>
          <w:szCs w:val="24"/>
        </w:rPr>
      </w:pPr>
      <w:r>
        <w:rPr>
          <w:rFonts w:hint="eastAsia"/>
          <w:b/>
          <w:color w:val="000000"/>
          <w:sz w:val="24"/>
          <w:szCs w:val="24"/>
        </w:rPr>
        <w:t>第十六条　解释</w:t>
      </w:r>
    </w:p>
    <w:p>
      <w:pPr>
        <w:spacing w:line="360" w:lineRule="auto"/>
        <w:ind w:firstLine="480" w:firstLineChars="200"/>
        <w:rPr>
          <w:b/>
          <w:color w:val="000000"/>
          <w:sz w:val="24"/>
          <w:szCs w:val="24"/>
        </w:rPr>
      </w:pPr>
      <w:r>
        <w:rPr>
          <w:rFonts w:hint="eastAsia"/>
          <w:sz w:val="24"/>
          <w:szCs w:val="24"/>
        </w:rPr>
        <w:t>本合同的理解与解释应依据合同目的和文本原义进行，本合同的标题仅是为了阅读方便而设，不应影响本合同的解释。</w:t>
      </w:r>
    </w:p>
    <w:p>
      <w:pPr>
        <w:spacing w:line="360" w:lineRule="auto"/>
        <w:ind w:firstLine="482" w:firstLineChars="200"/>
        <w:rPr>
          <w:b/>
          <w:color w:val="000000"/>
          <w:sz w:val="24"/>
          <w:szCs w:val="24"/>
        </w:rPr>
      </w:pPr>
      <w:r>
        <w:rPr>
          <w:rFonts w:hint="eastAsia"/>
          <w:b/>
          <w:color w:val="000000"/>
          <w:sz w:val="24"/>
          <w:szCs w:val="24"/>
        </w:rPr>
        <w:t>第十七条　补充与附件</w:t>
      </w:r>
    </w:p>
    <w:p>
      <w:pPr>
        <w:pStyle w:val="2"/>
        <w:snapToGrid w:val="0"/>
        <w:spacing w:line="360" w:lineRule="auto"/>
        <w:ind w:firstLine="480"/>
        <w:rPr>
          <w:rFonts w:hAnsi="宋体"/>
          <w:szCs w:val="24"/>
        </w:rPr>
      </w:pPr>
      <w:r>
        <w:rPr>
          <w:rFonts w:hint="eastAsia" w:hAnsi="宋体"/>
          <w:szCs w:val="24"/>
        </w:rPr>
        <w:t>本合同未尽事宜，依照有关法律、法规执行，法律、法规未作规定的，甲乙双方可以达成书面补充协议。本合同的附件和补充协议均为本合同不可分割的组成部分，与本合同具有同等的法律效力。</w:t>
      </w:r>
    </w:p>
    <w:p>
      <w:pPr>
        <w:spacing w:line="360" w:lineRule="auto"/>
        <w:ind w:firstLine="482" w:firstLineChars="200"/>
        <w:rPr>
          <w:b/>
          <w:color w:val="000000"/>
          <w:sz w:val="24"/>
          <w:szCs w:val="24"/>
        </w:rPr>
      </w:pPr>
      <w:r>
        <w:rPr>
          <w:rFonts w:hint="eastAsia"/>
          <w:b/>
          <w:color w:val="000000"/>
          <w:sz w:val="24"/>
          <w:szCs w:val="24"/>
        </w:rPr>
        <w:t>第十八条　其他</w:t>
      </w:r>
    </w:p>
    <w:p>
      <w:pPr>
        <w:spacing w:line="360" w:lineRule="auto"/>
        <w:ind w:firstLine="480" w:firstLineChars="200"/>
        <w:rPr>
          <w:b/>
          <w:color w:val="000000"/>
          <w:sz w:val="24"/>
          <w:szCs w:val="24"/>
        </w:rPr>
      </w:pPr>
      <w:r>
        <w:rPr>
          <w:rFonts w:hint="eastAsia"/>
          <w:color w:val="000000"/>
          <w:sz w:val="24"/>
          <w:szCs w:val="24"/>
        </w:rPr>
        <w:t>1</w:t>
      </w:r>
      <w:r>
        <w:rPr>
          <w:rFonts w:hint="eastAsia"/>
          <w:sz w:val="24"/>
          <w:szCs w:val="24"/>
        </w:rPr>
        <w:t>．</w:t>
      </w:r>
      <w:r>
        <w:rPr>
          <w:rFonts w:hint="eastAsia"/>
          <w:color w:val="000000"/>
          <w:sz w:val="24"/>
          <w:szCs w:val="24"/>
        </w:rPr>
        <w:t>本合同自双方签字盖章之日起生效。至[     ]年[  ]月[  ]日终止。</w:t>
      </w:r>
    </w:p>
    <w:p>
      <w:pPr>
        <w:pStyle w:val="2"/>
        <w:snapToGrid w:val="0"/>
        <w:spacing w:line="360" w:lineRule="auto"/>
        <w:ind w:firstLine="480"/>
        <w:rPr>
          <w:szCs w:val="24"/>
        </w:rPr>
      </w:pPr>
      <w:r>
        <w:rPr>
          <w:rFonts w:hint="eastAsia"/>
          <w:szCs w:val="24"/>
        </w:rPr>
        <w:t>2．未尽事宜由本合同双方另行协商确定。对本合同的任何补充或修订需经双方以书面形式签署为有效。书面补充协议构成本合同的组成部分，与本合同具有同等法律效力。</w:t>
      </w:r>
    </w:p>
    <w:p>
      <w:pPr>
        <w:widowControl/>
        <w:spacing w:line="360" w:lineRule="auto"/>
        <w:ind w:firstLine="480" w:firstLineChars="200"/>
        <w:jc w:val="left"/>
        <w:rPr>
          <w:b/>
          <w:color w:val="000000"/>
          <w:sz w:val="24"/>
          <w:szCs w:val="24"/>
        </w:rPr>
      </w:pPr>
      <w:r>
        <w:rPr>
          <w:rFonts w:hint="eastAsia" w:ascii="宋体"/>
          <w:sz w:val="24"/>
          <w:szCs w:val="24"/>
        </w:rPr>
        <w:t>3．本合同产生的债权债务，双方约定不得转让。</w:t>
      </w:r>
    </w:p>
    <w:p>
      <w:pPr>
        <w:adjustRightInd w:val="0"/>
        <w:snapToGrid w:val="0"/>
        <w:spacing w:line="360" w:lineRule="auto"/>
        <w:ind w:firstLine="480" w:firstLineChars="200"/>
        <w:rPr>
          <w:sz w:val="24"/>
          <w:szCs w:val="24"/>
        </w:rPr>
      </w:pPr>
      <w:r>
        <w:rPr>
          <w:rFonts w:hint="eastAsia"/>
          <w:sz w:val="24"/>
          <w:szCs w:val="24"/>
        </w:rPr>
        <w:t>4．本合同文本一式四份，由甲、乙双方各执两份，具有同等法律效力。</w:t>
      </w:r>
    </w:p>
    <w:p>
      <w:pPr>
        <w:spacing w:line="360" w:lineRule="auto"/>
        <w:ind w:firstLine="480" w:firstLineChars="200"/>
        <w:rPr>
          <w:sz w:val="24"/>
          <w:szCs w:val="24"/>
        </w:rPr>
      </w:pPr>
      <w:r>
        <w:rPr>
          <w:rFonts w:hint="eastAsia"/>
          <w:sz w:val="24"/>
          <w:szCs w:val="24"/>
        </w:rPr>
        <w:t>5．签约地点：[哈尔滨市]</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tbl>
      <w:tblPr>
        <w:tblStyle w:val="6"/>
        <w:tblpPr w:leftFromText="180" w:rightFromText="180" w:vertAnchor="text" w:horzAnchor="page" w:tblpX="1705" w:tblpY="43"/>
        <w:tblOverlap w:val="never"/>
        <w:tblW w:w="8655" w:type="dxa"/>
        <w:tblInd w:w="0" w:type="dxa"/>
        <w:tblLayout w:type="fixed"/>
        <w:tblCellMar>
          <w:top w:w="0" w:type="dxa"/>
          <w:left w:w="108" w:type="dxa"/>
          <w:bottom w:w="0" w:type="dxa"/>
          <w:right w:w="108" w:type="dxa"/>
        </w:tblCellMar>
      </w:tblPr>
      <w:tblGrid>
        <w:gridCol w:w="4305"/>
        <w:gridCol w:w="4350"/>
      </w:tblGrid>
      <w:tr>
        <w:tblPrEx>
          <w:tblCellMar>
            <w:top w:w="0" w:type="dxa"/>
            <w:left w:w="108" w:type="dxa"/>
            <w:bottom w:w="0" w:type="dxa"/>
            <w:right w:w="108" w:type="dxa"/>
          </w:tblCellMar>
        </w:tblPrEx>
        <w:trPr>
          <w:trHeight w:val="1375" w:hRule="atLeast"/>
        </w:trPr>
        <w:tc>
          <w:tcPr>
            <w:tcW w:w="4305" w:type="dxa"/>
            <w:vAlign w:val="top"/>
          </w:tcPr>
          <w:p>
            <w:pPr>
              <w:adjustRightInd w:val="0"/>
              <w:snapToGrid w:val="0"/>
              <w:spacing w:beforeLines="200" w:afterLines="200"/>
              <w:jc w:val="left"/>
              <w:rPr>
                <w:rFonts w:ascii="宋体" w:hAnsi="宋体" w:cs="宋体"/>
                <w:sz w:val="24"/>
                <w:szCs w:val="24"/>
                <w:u w:val="single"/>
              </w:rPr>
            </w:pPr>
            <w:r>
              <w:rPr>
                <w:rFonts w:hint="eastAsia" w:ascii="宋体" w:hAnsi="宋体" w:cs="宋体"/>
                <w:sz w:val="24"/>
                <w:szCs w:val="24"/>
              </w:rPr>
              <w:t>甲方名称：</w:t>
            </w:r>
            <w:r>
              <w:rPr>
                <w:rFonts w:hint="eastAsia" w:ascii="宋体" w:hAnsi="宋体" w:cs="宋体"/>
                <w:sz w:val="24"/>
                <w:szCs w:val="24"/>
                <w:lang w:val="en-US" w:eastAsia="zh-CN"/>
              </w:rPr>
              <w:t>黑龙江省建筑安装集团有限公司</w:t>
            </w:r>
            <w:r>
              <w:rPr>
                <w:rFonts w:hint="eastAsia" w:ascii="宋体" w:hAnsi="宋体" w:cs="宋体"/>
                <w:sz w:val="24"/>
                <w:szCs w:val="24"/>
              </w:rPr>
              <w:t xml:space="preserve">             （盖章）          </w:t>
            </w:r>
          </w:p>
        </w:tc>
        <w:tc>
          <w:tcPr>
            <w:tcW w:w="4350" w:type="dxa"/>
          </w:tcPr>
          <w:p>
            <w:pPr>
              <w:adjustRightInd w:val="0"/>
              <w:snapToGrid w:val="0"/>
              <w:spacing w:beforeLines="200" w:afterLines="200"/>
              <w:jc w:val="left"/>
              <w:rPr>
                <w:rFonts w:ascii="宋体" w:hAnsi="宋体" w:cs="宋体"/>
                <w:sz w:val="24"/>
                <w:szCs w:val="24"/>
                <w:u w:val="single"/>
              </w:rPr>
            </w:pPr>
            <w:r>
              <w:rPr>
                <w:rFonts w:hint="eastAsia" w:ascii="宋体" w:hAnsi="宋体" w:cs="宋体"/>
                <w:sz w:val="24"/>
                <w:szCs w:val="24"/>
              </w:rPr>
              <w:t>乙方名称：</w:t>
            </w:r>
            <w:r>
              <w:rPr>
                <w:rFonts w:hint="eastAsia" w:ascii="宋体" w:hAnsi="宋体" w:cs="宋体"/>
                <w:sz w:val="24"/>
                <w:szCs w:val="24"/>
                <w:highlight w:val="yellow"/>
                <w:lang w:val="en-US" w:eastAsia="zh-CN"/>
              </w:rPr>
              <w:t>大通县志诚建材租赁站</w:t>
            </w:r>
            <w:r>
              <w:rPr>
                <w:rFonts w:hint="eastAsia" w:ascii="宋体" w:hAnsi="宋体" w:cs="宋体"/>
                <w:sz w:val="24"/>
                <w:szCs w:val="24"/>
              </w:rPr>
              <w:t xml:space="preserve">               （盖章）           </w:t>
            </w:r>
          </w:p>
        </w:tc>
      </w:tr>
      <w:tr>
        <w:tblPrEx>
          <w:tblCellMar>
            <w:top w:w="0" w:type="dxa"/>
            <w:left w:w="108" w:type="dxa"/>
            <w:bottom w:w="0" w:type="dxa"/>
            <w:right w:w="108" w:type="dxa"/>
          </w:tblCellMar>
        </w:tblPrEx>
        <w:trPr>
          <w:trHeight w:val="1375" w:hRule="atLeast"/>
        </w:trPr>
        <w:tc>
          <w:tcPr>
            <w:tcW w:w="4305" w:type="dxa"/>
            <w:vAlign w:val="top"/>
          </w:tcPr>
          <w:p>
            <w:pPr>
              <w:adjustRightInd w:val="0"/>
              <w:snapToGrid w:val="0"/>
              <w:spacing w:beforeLines="200" w:afterLine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sz w:val="24"/>
                <w:szCs w:val="24"/>
              </w:rPr>
              <w:t>法定代表人/负责人：</w:t>
            </w:r>
            <w:r>
              <w:rPr>
                <w:rFonts w:hint="eastAsia" w:ascii="宋体" w:hAnsi="宋体" w:cs="宋体"/>
                <w:sz w:val="24"/>
                <w:szCs w:val="24"/>
                <w:lang w:val="en-US" w:eastAsia="zh-CN"/>
              </w:rPr>
              <w:t>孙国臣</w:t>
            </w:r>
            <w:r>
              <w:rPr>
                <w:rFonts w:hint="eastAsia" w:ascii="宋体" w:hAnsi="宋体" w:cs="宋体"/>
                <w:sz w:val="24"/>
                <w:szCs w:val="24"/>
              </w:rPr>
              <w:t xml:space="preserve">    （盖章或签字） </w:t>
            </w:r>
          </w:p>
        </w:tc>
        <w:tc>
          <w:tcPr>
            <w:tcW w:w="4350" w:type="dxa"/>
          </w:tcPr>
          <w:p>
            <w:pPr>
              <w:adjustRightInd w:val="0"/>
              <w:snapToGrid w:val="0"/>
              <w:spacing w:beforeLines="200" w:afterLine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法定代表人/负责人：</w:t>
            </w:r>
            <w:r>
              <w:rPr>
                <w:rFonts w:hint="eastAsia" w:ascii="宋体" w:hAnsi="宋体" w:cs="宋体"/>
                <w:color w:val="000000" w:themeColor="text1"/>
                <w:sz w:val="24"/>
                <w:szCs w:val="24"/>
                <w:highlight w:val="yellow"/>
                <w:lang w:eastAsia="zh-CN"/>
                <w14:textFill>
                  <w14:solidFill>
                    <w14:schemeClr w14:val="tx1"/>
                  </w14:solidFill>
                </w14:textFill>
              </w:rPr>
              <w:t>王涛</w:t>
            </w:r>
            <w:r>
              <w:rPr>
                <w:rFonts w:hint="eastAsia" w:ascii="宋体" w:hAnsi="宋体" w:cs="宋体"/>
                <w:color w:val="000000" w:themeColor="text1"/>
                <w:sz w:val="24"/>
                <w:szCs w:val="24"/>
                <w14:textFill>
                  <w14:solidFill>
                    <w14:schemeClr w14:val="tx1"/>
                  </w14:solidFill>
                </w14:textFill>
              </w:rPr>
              <w:t xml:space="preserve">    （盖章或签字）   </w:t>
            </w:r>
          </w:p>
        </w:tc>
      </w:tr>
      <w:tr>
        <w:tblPrEx>
          <w:tblCellMar>
            <w:top w:w="0" w:type="dxa"/>
            <w:left w:w="108" w:type="dxa"/>
            <w:bottom w:w="0" w:type="dxa"/>
            <w:right w:w="108" w:type="dxa"/>
          </w:tblCellMar>
        </w:tblPrEx>
        <w:trPr>
          <w:trHeight w:val="1752" w:hRule="atLeast"/>
        </w:trPr>
        <w:tc>
          <w:tcPr>
            <w:tcW w:w="4305" w:type="dxa"/>
            <w:vAlign w:val="bottom"/>
          </w:tcPr>
          <w:p>
            <w:pPr>
              <w:adjustRightInd w:val="0"/>
              <w:snapToGrid w:val="0"/>
              <w:spacing w:beforeLines="200" w:afterLine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sz w:val="24"/>
                <w:szCs w:val="24"/>
              </w:rPr>
              <w:t xml:space="preserve">委托代理人签字：     （签字 ）     </w:t>
            </w:r>
          </w:p>
        </w:tc>
        <w:tc>
          <w:tcPr>
            <w:tcW w:w="4350" w:type="dxa"/>
            <w:vAlign w:val="bottom"/>
          </w:tcPr>
          <w:p>
            <w:pPr>
              <w:adjustRightInd w:val="0"/>
              <w:snapToGrid w:val="0"/>
              <w:spacing w:beforeLines="200" w:afterLine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委托代理人签字：      （签字）    </w:t>
            </w:r>
          </w:p>
        </w:tc>
      </w:tr>
      <w:tr>
        <w:tblPrEx>
          <w:tblCellMar>
            <w:top w:w="0" w:type="dxa"/>
            <w:left w:w="108" w:type="dxa"/>
            <w:bottom w:w="0" w:type="dxa"/>
            <w:right w:w="108" w:type="dxa"/>
          </w:tblCellMar>
        </w:tblPrEx>
        <w:trPr>
          <w:trHeight w:val="1375" w:hRule="atLeast"/>
        </w:trPr>
        <w:tc>
          <w:tcPr>
            <w:tcW w:w="4305" w:type="dxa"/>
            <w:vAlign w:val="top"/>
          </w:tcPr>
          <w:p>
            <w:pPr>
              <w:adjustRightInd w:val="0"/>
              <w:snapToGrid w:val="0"/>
              <w:spacing w:beforeLines="200" w:afterLines="200"/>
              <w:jc w:val="left"/>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联系电话：                         </w:t>
            </w:r>
          </w:p>
        </w:tc>
        <w:tc>
          <w:tcPr>
            <w:tcW w:w="4350" w:type="dxa"/>
          </w:tcPr>
          <w:p>
            <w:pPr>
              <w:adjustRightInd w:val="0"/>
              <w:snapToGrid w:val="0"/>
              <w:spacing w:beforeLines="200" w:afterLine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highlight w:val="yellow"/>
                <w14:textFill>
                  <w14:solidFill>
                    <w14:schemeClr w14:val="tx1"/>
                  </w14:solidFill>
                </w14:textFill>
              </w:rPr>
              <w:t xml:space="preserve"> </w:t>
            </w:r>
            <w:r>
              <w:rPr>
                <w:rFonts w:hint="eastAsia" w:ascii="宋体" w:hAnsi="宋体" w:cs="宋体"/>
                <w:color w:val="000000" w:themeColor="text1"/>
                <w:sz w:val="24"/>
                <w:szCs w:val="24"/>
                <w:highlight w:val="yellow"/>
                <w:lang w:val="en-US" w:eastAsia="zh-CN"/>
                <w14:textFill>
                  <w14:solidFill>
                    <w14:schemeClr w14:val="tx1"/>
                  </w14:solidFill>
                </w14:textFill>
              </w:rPr>
              <w:t>18797332567</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rPr>
          <w:trHeight w:val="1375" w:hRule="atLeast"/>
        </w:trPr>
        <w:tc>
          <w:tcPr>
            <w:tcW w:w="4305" w:type="dxa"/>
            <w:vAlign w:val="top"/>
          </w:tcPr>
          <w:p>
            <w:pPr>
              <w:adjustRightInd w:val="0"/>
              <w:snapToGrid w:val="0"/>
              <w:spacing w:beforeLines="200" w:afterLines="200"/>
              <w:jc w:val="left"/>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开户银行：中国邮政储蓄银行金中环支行                       </w:t>
            </w:r>
          </w:p>
        </w:tc>
        <w:tc>
          <w:tcPr>
            <w:tcW w:w="4350" w:type="dxa"/>
          </w:tcPr>
          <w:p>
            <w:pPr>
              <w:adjustRightInd w:val="0"/>
              <w:snapToGrid w:val="0"/>
              <w:spacing w:beforeLines="200" w:afterLines="200"/>
              <w:ind w:left="1200" w:hanging="1200" w:hangingChars="5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w:t>
            </w:r>
            <w:r>
              <w:rPr>
                <w:rFonts w:hint="eastAsia" w:ascii="宋体" w:hAnsi="宋体" w:cs="宋体"/>
                <w:sz w:val="24"/>
                <w:szCs w:val="24"/>
                <w:highlight w:val="yellow"/>
                <w:lang w:val="en-US" w:eastAsia="zh-CN"/>
              </w:rPr>
              <w:t>中国银行股份有限公司西宁市南大街支行</w:t>
            </w:r>
            <w:r>
              <w:rPr>
                <w:rFonts w:hint="eastAsia" w:ascii="宋体" w:hAnsi="宋体" w:cs="宋体"/>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rPr>
          <w:trHeight w:val="1375" w:hRule="atLeast"/>
        </w:trPr>
        <w:tc>
          <w:tcPr>
            <w:tcW w:w="4305" w:type="dxa"/>
            <w:vAlign w:val="top"/>
          </w:tcPr>
          <w:p>
            <w:pPr>
              <w:adjustRightInd w:val="0"/>
              <w:snapToGrid w:val="0"/>
              <w:spacing w:beforeLines="200" w:afterLines="200"/>
              <w:jc w:val="left"/>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账    号：923008010011501330                      </w:t>
            </w:r>
          </w:p>
        </w:tc>
        <w:tc>
          <w:tcPr>
            <w:tcW w:w="4350" w:type="dxa"/>
          </w:tcPr>
          <w:p>
            <w:pPr>
              <w:adjustRightInd w:val="0"/>
              <w:snapToGrid w:val="0"/>
              <w:spacing w:beforeLines="200" w:afterLine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    号：</w:t>
            </w:r>
            <w:r>
              <w:rPr>
                <w:rFonts w:hint="eastAsia" w:ascii="宋体" w:hAnsi="宋体" w:cs="宋体"/>
                <w:sz w:val="24"/>
                <w:szCs w:val="24"/>
                <w:highlight w:val="yellow"/>
                <w:lang w:val="en-US" w:eastAsia="zh-CN"/>
              </w:rPr>
              <w:t>105042897244</w:t>
            </w:r>
            <w:r>
              <w:rPr>
                <w:rFonts w:hint="eastAsia" w:ascii="宋体" w:hAnsi="宋体" w:cs="宋体"/>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rPr>
          <w:trHeight w:val="1375" w:hRule="atLeast"/>
        </w:trPr>
        <w:tc>
          <w:tcPr>
            <w:tcW w:w="4305" w:type="dxa"/>
            <w:vAlign w:val="top"/>
          </w:tcPr>
          <w:p>
            <w:pPr>
              <w:adjustRightInd w:val="0"/>
              <w:snapToGrid w:val="0"/>
              <w:spacing w:beforeLines="200" w:afterLine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rPr>
              <w:t>签订时间：</w:t>
            </w:r>
            <w:r>
              <w:rPr>
                <w:rFonts w:hint="eastAsia" w:ascii="宋体" w:hAnsi="宋体" w:cs="宋体"/>
                <w:sz w:val="24"/>
                <w:szCs w:val="24"/>
                <w:highlight w:val="yellow"/>
                <w:lang w:val="en-US" w:eastAsia="zh-CN"/>
              </w:rPr>
              <w:t xml:space="preserve">             </w:t>
            </w:r>
          </w:p>
        </w:tc>
        <w:tc>
          <w:tcPr>
            <w:tcW w:w="4350" w:type="dxa"/>
          </w:tcPr>
          <w:p>
            <w:pPr>
              <w:adjustRightInd w:val="0"/>
              <w:snapToGrid w:val="0"/>
              <w:spacing w:beforeLines="200" w:afterLine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签订时间：</w:t>
            </w:r>
            <w:r>
              <w:rPr>
                <w:rFonts w:hint="eastAsia" w:ascii="宋体" w:hAnsi="宋体" w:cs="宋体"/>
                <w:color w:val="000000" w:themeColor="text1"/>
                <w:sz w:val="24"/>
                <w:szCs w:val="24"/>
                <w:highlight w:val="yellow"/>
                <w:lang w:val="en-US" w:eastAsia="zh-CN"/>
                <w14:textFill>
                  <w14:solidFill>
                    <w14:schemeClr w14:val="tx1"/>
                  </w14:solidFill>
                </w14:textFill>
              </w:rPr>
              <w:t xml:space="preserve">           </w:t>
            </w:r>
          </w:p>
        </w:tc>
      </w:tr>
    </w:tbl>
    <w:p>
      <w:pPr>
        <w:spacing w:line="360" w:lineRule="auto"/>
        <w:rPr>
          <w:rFonts w:ascii="宋体" w:hAnsi="宋体"/>
          <w:sz w:val="28"/>
          <w:szCs w:val="28"/>
          <w:u w:val="single"/>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r>
        <w:rPr>
          <w:rFonts w:hint="eastAsia" w:ascii="宋体" w:hAnsi="宋体"/>
          <w:b/>
          <w:kern w:val="0"/>
          <w:sz w:val="24"/>
          <w:szCs w:val="24"/>
        </w:rPr>
        <w:t>附件一：营业执照</w:t>
      </w: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default" w:ascii="宋体" w:hAnsi="宋体"/>
          <w:b/>
          <w:kern w:val="0"/>
          <w:sz w:val="24"/>
          <w:szCs w:val="24"/>
          <w:lang w:val="en-US" w:eastAsia="zh-CN"/>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r>
        <w:rPr>
          <w:rFonts w:hint="eastAsia" w:ascii="宋体" w:hAnsi="宋体"/>
          <w:b/>
          <w:kern w:val="0"/>
          <w:sz w:val="24"/>
          <w:szCs w:val="24"/>
        </w:rPr>
        <w:t>附件二：开户许可</w:t>
      </w: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hint="eastAsia" w:ascii="宋体" w:hAnsi="宋体"/>
          <w:b/>
          <w:kern w:val="0"/>
          <w:sz w:val="24"/>
          <w:szCs w:val="24"/>
        </w:rPr>
      </w:pPr>
    </w:p>
    <w:p>
      <w:pPr>
        <w:tabs>
          <w:tab w:val="left" w:pos="656"/>
        </w:tabs>
        <w:autoSpaceDE w:val="0"/>
        <w:autoSpaceDN w:val="0"/>
        <w:adjustRightInd w:val="0"/>
        <w:spacing w:beforeLines="50" w:afterLines="50" w:line="360" w:lineRule="auto"/>
        <w:jc w:val="left"/>
        <w:rPr>
          <w:rFonts w:ascii="宋体" w:hAnsi="宋体"/>
          <w:b/>
          <w:kern w:val="0"/>
          <w:sz w:val="24"/>
          <w:szCs w:val="24"/>
        </w:rPr>
      </w:pPr>
      <w:r>
        <w:rPr>
          <w:rFonts w:hint="eastAsia" w:ascii="宋体" w:hAnsi="宋体"/>
          <w:b/>
          <w:kern w:val="0"/>
          <w:sz w:val="24"/>
          <w:szCs w:val="24"/>
        </w:rPr>
        <w:t>附件三：法人身份证</w:t>
      </w:r>
    </w:p>
    <w:p>
      <w:pPr>
        <w:tabs>
          <w:tab w:val="left" w:pos="656"/>
        </w:tabs>
        <w:autoSpaceDE w:val="0"/>
        <w:autoSpaceDN w:val="0"/>
        <w:adjustRightInd w:val="0"/>
        <w:spacing w:beforeLines="50" w:afterLines="50" w:line="360" w:lineRule="auto"/>
        <w:jc w:val="left"/>
        <w:rPr>
          <w:rFonts w:hint="eastAsia" w:ascii="宋体" w:hAnsi="宋体" w:eastAsia="宋体"/>
          <w:kern w:val="0"/>
          <w:sz w:val="24"/>
          <w:szCs w:val="24"/>
          <w:lang w:eastAsia="zh-CN"/>
        </w:rPr>
      </w:pPr>
    </w:p>
    <w:p>
      <w:pPr>
        <w:tabs>
          <w:tab w:val="left" w:pos="656"/>
        </w:tabs>
        <w:autoSpaceDE w:val="0"/>
        <w:autoSpaceDN w:val="0"/>
        <w:adjustRightInd w:val="0"/>
        <w:spacing w:beforeLines="50" w:afterLines="50" w:line="360" w:lineRule="auto"/>
        <w:jc w:val="left"/>
        <w:rPr>
          <w:rFonts w:ascii="宋体" w:hAnsi="宋体"/>
          <w:kern w:val="0"/>
          <w:sz w:val="24"/>
          <w:szCs w:val="24"/>
        </w:rPr>
      </w:pPr>
    </w:p>
    <w:p>
      <w:pPr>
        <w:tabs>
          <w:tab w:val="left" w:pos="656"/>
        </w:tabs>
        <w:autoSpaceDE w:val="0"/>
        <w:autoSpaceDN w:val="0"/>
        <w:adjustRightInd w:val="0"/>
        <w:spacing w:beforeLines="50" w:afterLines="50" w:line="360" w:lineRule="auto"/>
        <w:jc w:val="left"/>
        <w:rPr>
          <w:rFonts w:ascii="宋体" w:hAnsi="宋体"/>
          <w:kern w:val="0"/>
          <w:sz w:val="24"/>
          <w:szCs w:val="24"/>
        </w:rPr>
      </w:pPr>
    </w:p>
    <w:p>
      <w:pPr>
        <w:spacing w:line="20" w:lineRule="exact"/>
      </w:pPr>
      <w:bookmarkStart w:id="1" w:name="_GoBack"/>
      <w:bookmarkEnd w:id="1"/>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85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Rw08w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G86csPTgl+/fLj9+XX5+Zcsk&#10;Tx+woqqHQHVxuPMDLc0cRwom1kMLNn2JD6M8iXu+iquGyGS6tF6t1yWlJOVmh/CLx+sBML5V3rJk&#10;1Bzo9bKo4vQe41g6l6Ruzt9rY/ILGvdXgDDHiMorMN1OTMaJkxWH/TDR2/vmTOx6WoOaO9p6zsw7&#10;RyqnjZkNmI39bBwD6EOXVyp1x3B7jDRSnjR1GGGJYXLo/TLXadfSgvzp56rH/2v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tHDT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PrH04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KEEs0UOn768f30&#10;8+H06xt5G/VprZ8h7N4iMHTvTIfY4d7jMtLuKqfiLwgR+KHu8aKu6ALh8dF0Mp3mcHH4hgPws8fn&#10;1vnwXhhFolFQh/YlVdlh40MfOoTEbNqsGylTC6UmbUGvXr/J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4+sfTgCAABw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Bjss0BAACo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pAkTlh68fPPH+dfj+eH7+xN&#10;0qcPWFHZXaDCOLz3A9XOcaRgoj20YNOXCDHKE9Tpoq4aIpPp0mq5WpWUkpSbHcIvnq4HwPhBecuS&#10;UXOg58uqiuMnjGPpXJK6OX+rjclPaNxfAcIcIyrvwHQ7MRknTlYcdsNEb+ebE7HraQ9q7mjtOTMf&#10;HclM08bZgNnYzcYhgN53eadSdwzvDpFGypOmDiMsMUwOPWDmOi1b2pA//Vz19IN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nBjss0BAACo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共20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共20 页</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07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iOMssBAACdAwAADgAAAGRycy9lMm9Eb2MueG1srVPNjtMwEL4j8Q6W&#10;79TZagV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sI1JY5bnPj5x/fzz9/nX9/I&#10;snpznSXqA9SYeR8wNw1v/YDpsx/QmZkPKtr8RU4E4yjw6SKwHBIR+dFquVpVGBIYmy+Izx6ehwjp&#10;nfSWZKOhESdYhOXHD5DG1DklV3P+ThtTpmjcPw7EzB6Wex97zFYadsNEaOfbE/LpcfgNdbjrlJj3&#10;DrXNezIbcTZ2s3EIUe+7ski5HoTbQ8ImSm+5wgg7FcapFXbThuW1+Ptesh7+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GIjjLLAQAAnQ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b/>
        <w:sz w:val="21"/>
        <w:szCs w:val="21"/>
      </w:rPr>
      <w:drawing>
        <wp:inline distT="0" distB="0" distL="114300" distR="114300">
          <wp:extent cx="236220" cy="269875"/>
          <wp:effectExtent l="0" t="0" r="11430" b="15875"/>
          <wp:docPr id="7" name="图片 2"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WPS图片-修改尺寸"/>
                  <pic:cNvPicPr>
                    <a:picLocks noChangeAspect="1"/>
                  </pic:cNvPicPr>
                </pic:nvPicPr>
                <pic:blipFill>
                  <a:blip r:embed="rId1"/>
                  <a:stretch>
                    <a:fillRect/>
                  </a:stretch>
                </pic:blipFill>
                <pic:spPr>
                  <a:xfrm>
                    <a:off x="0" y="0"/>
                    <a:ext cx="236220" cy="269875"/>
                  </a:xfrm>
                  <a:prstGeom prst="rect">
                    <a:avLst/>
                  </a:prstGeom>
                  <a:noFill/>
                  <a:ln>
                    <a:noFill/>
                  </a:ln>
                </pic:spPr>
              </pic:pic>
            </a:graphicData>
          </a:graphic>
        </wp:inline>
      </w:drawing>
    </w:r>
    <w:r>
      <w:rPr>
        <w:rFonts w:hint="eastAsia" w:ascii="宋体" w:hAnsi="宋体"/>
        <w:b/>
        <w:sz w:val="21"/>
        <w:szCs w:val="21"/>
      </w:rPr>
      <w:t xml:space="preserve">                                               黑龙江省建筑安装集团有限公司 </w:t>
    </w:r>
  </w:p>
  <w:p>
    <w:pPr>
      <w:pStyle w:val="5"/>
      <w:pBdr>
        <w:bottom w:val="none" w:color="auto" w:sz="0" w:space="0"/>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PowerPlusWaterMarkObject154334672" o:spid="_x0000_s4099" o:spt="136" type="#_x0000_t136" style="position:absolute;left:0pt;height:117.1pt;width:468.4pt;mso-position-horizontal:center;mso-position-horizontal-relative:margin;mso-position-vertical:center;mso-position-vertical-relative:margin;rotation:20643840f;z-index:-251657216;mso-width-relative:page;mso-height-relative:page;" fillcolor="#548DD4" filled="t" stroked="f" coordsize="21600,21600" o:allowincell="f">
          <v:path/>
          <v:fill on="t" opacity="32768f" focussize="0,0"/>
          <v:stroke on="f"/>
          <v:imagedata o:title=""/>
          <o:lock v:ext="edit"/>
          <v:textpath on="t" fitshape="t" fitpath="t" trim="f" xscale="f" string="标准合同"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ind w:left="5271" w:hanging="5271" w:hangingChars="2500"/>
    </w:pPr>
    <w:r>
      <w:rPr>
        <w:rFonts w:hint="eastAsia" w:ascii="宋体" w:hAnsi="宋体"/>
        <w:b/>
        <w:sz w:val="21"/>
        <w:szCs w:val="21"/>
      </w:rPr>
      <w:t xml:space="preserve"> </w:t>
    </w:r>
    <w:r>
      <w:rPr>
        <w:rFonts w:hint="eastAsia" w:ascii="宋体" w:hAnsi="宋体"/>
        <w:b/>
        <w:sz w:val="21"/>
        <w:szCs w:val="21"/>
      </w:rPr>
      <w:drawing>
        <wp:inline distT="0" distB="0" distL="114300" distR="114300">
          <wp:extent cx="236220" cy="269875"/>
          <wp:effectExtent l="0" t="0" r="11430" b="15875"/>
          <wp:docPr id="19" name="图片 2"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WPS图片-修改尺寸"/>
                  <pic:cNvPicPr>
                    <a:picLocks noChangeAspect="1"/>
                  </pic:cNvPicPr>
                </pic:nvPicPr>
                <pic:blipFill>
                  <a:blip r:embed="rId1"/>
                  <a:stretch>
                    <a:fillRect/>
                  </a:stretch>
                </pic:blipFill>
                <pic:spPr>
                  <a:xfrm>
                    <a:off x="0" y="0"/>
                    <a:ext cx="236220" cy="269875"/>
                  </a:xfrm>
                  <a:prstGeom prst="rect">
                    <a:avLst/>
                  </a:prstGeom>
                  <a:noFill/>
                  <a:ln>
                    <a:noFill/>
                  </a:ln>
                </pic:spPr>
              </pic:pic>
            </a:graphicData>
          </a:graphic>
        </wp:inline>
      </w:drawing>
    </w:r>
    <w:r>
      <w:rPr>
        <w:rFonts w:hint="eastAsia" w:ascii="宋体" w:hAnsi="宋体"/>
        <w:b/>
        <w:sz w:val="21"/>
        <w:szCs w:val="21"/>
      </w:rPr>
      <w:t xml:space="preserve">                                             黑龙江省建筑安装集团有限公司</w:t>
    </w:r>
  </w:p>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pPr>
    <w:r>
      <w:rPr>
        <w:rFonts w:hint="eastAsia" w:ascii="宋体" w:hAnsi="宋体"/>
        <w:b/>
        <w:sz w:val="21"/>
        <w:szCs w:val="21"/>
      </w:rPr>
      <w:drawing>
        <wp:inline distT="0" distB="0" distL="114300" distR="114300">
          <wp:extent cx="236220" cy="269875"/>
          <wp:effectExtent l="0" t="0" r="11430" b="15875"/>
          <wp:docPr id="6" name="图片 2"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图片-修改尺寸"/>
                  <pic:cNvPicPr>
                    <a:picLocks noChangeAspect="1"/>
                  </pic:cNvPicPr>
                </pic:nvPicPr>
                <pic:blipFill>
                  <a:blip r:embed="rId1"/>
                  <a:stretch>
                    <a:fillRect/>
                  </a:stretch>
                </pic:blipFill>
                <pic:spPr>
                  <a:xfrm>
                    <a:off x="0" y="0"/>
                    <a:ext cx="236220" cy="269875"/>
                  </a:xfrm>
                  <a:prstGeom prst="rect">
                    <a:avLst/>
                  </a:prstGeom>
                  <a:noFill/>
                  <a:ln>
                    <a:noFill/>
                  </a:ln>
                </pic:spPr>
              </pic:pic>
            </a:graphicData>
          </a:graphic>
        </wp:inline>
      </w:drawing>
    </w:r>
    <w:r>
      <w:rPr>
        <w:rFonts w:hint="eastAsia" w:ascii="宋体" w:hAnsi="宋体"/>
        <w:b/>
        <w:sz w:val="21"/>
        <w:szCs w:val="21"/>
      </w:rPr>
      <w:t xml:space="preserve">                                                                                                    黑龙江省建筑安装集团有限公司</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ind w:left="5271" w:hanging="5271" w:hangingChars="2500"/>
    </w:pPr>
    <w:r>
      <w:rPr>
        <w:rFonts w:hint="eastAsia" w:ascii="宋体" w:hAnsi="宋体"/>
        <w:b/>
        <w:sz w:val="21"/>
        <w:szCs w:val="21"/>
      </w:rPr>
      <w:drawing>
        <wp:inline distT="0" distB="0" distL="114300" distR="114300">
          <wp:extent cx="236220" cy="269875"/>
          <wp:effectExtent l="0" t="0" r="11430" b="15875"/>
          <wp:docPr id="21" name="图片 2"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WPS图片-修改尺寸"/>
                  <pic:cNvPicPr>
                    <a:picLocks noChangeAspect="1"/>
                  </pic:cNvPicPr>
                </pic:nvPicPr>
                <pic:blipFill>
                  <a:blip r:embed="rId1"/>
                  <a:stretch>
                    <a:fillRect/>
                  </a:stretch>
                </pic:blipFill>
                <pic:spPr>
                  <a:xfrm>
                    <a:off x="0" y="0"/>
                    <a:ext cx="236220" cy="269875"/>
                  </a:xfrm>
                  <a:prstGeom prst="rect">
                    <a:avLst/>
                  </a:prstGeom>
                  <a:noFill/>
                  <a:ln>
                    <a:noFill/>
                  </a:ln>
                </pic:spPr>
              </pic:pic>
            </a:graphicData>
          </a:graphic>
        </wp:inline>
      </w:drawing>
    </w:r>
    <w:r>
      <w:rPr>
        <w:rFonts w:hint="eastAsia" w:ascii="宋体" w:hAnsi="宋体"/>
        <w:b/>
        <w:sz w:val="21"/>
        <w:szCs w:val="21"/>
      </w:rPr>
      <w:t xml:space="preserve">                                               黑龙江省建筑安装集团有限公司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54334675" o:spid="_x0000_s4102" o:spt="136" type="#_x0000_t136" style="position:absolute;left:0pt;height:117.1pt;width:468.4pt;mso-position-horizontal:center;mso-position-horizontal-relative:margin;mso-position-vertical:center;mso-position-vertical-relative:margin;rotation:20643840f;z-index:-251656192;mso-width-relative:page;mso-height-relative:page;" fillcolor="#548DD4" filled="t" stroked="f" coordsize="21600,21600" o:allowincell="f">
          <v:path/>
          <v:fill on="t" opacity="32768f" focussize="0,0"/>
          <v:stroke on="f"/>
          <v:imagedata o:title=""/>
          <o:lock v:ext="edit"/>
          <v:textpath on="t" fitshape="t" fitpath="t" trim="f" xscale="f" string="标准合同" style="font-family:宋体;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pPr>
    <w:r>
      <w:rPr>
        <w:rFonts w:hint="eastAsia" w:ascii="宋体" w:hAnsi="宋体"/>
        <w:b/>
        <w:sz w:val="21"/>
        <w:szCs w:val="21"/>
      </w:rPr>
      <w:drawing>
        <wp:inline distT="0" distB="0" distL="114300" distR="114300">
          <wp:extent cx="236220" cy="269875"/>
          <wp:effectExtent l="0" t="0" r="11430" b="15875"/>
          <wp:docPr id="22" name="图片 2"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WPS图片-修改尺寸"/>
                  <pic:cNvPicPr>
                    <a:picLocks noChangeAspect="1"/>
                  </pic:cNvPicPr>
                </pic:nvPicPr>
                <pic:blipFill>
                  <a:blip r:embed="rId1"/>
                  <a:stretch>
                    <a:fillRect/>
                  </a:stretch>
                </pic:blipFill>
                <pic:spPr>
                  <a:xfrm>
                    <a:off x="0" y="0"/>
                    <a:ext cx="236220" cy="269875"/>
                  </a:xfrm>
                  <a:prstGeom prst="rect">
                    <a:avLst/>
                  </a:prstGeom>
                  <a:noFill/>
                  <a:ln>
                    <a:noFill/>
                  </a:ln>
                </pic:spPr>
              </pic:pic>
            </a:graphicData>
          </a:graphic>
        </wp:inline>
      </w:drawing>
    </w:r>
    <w:r>
      <w:rPr>
        <w:rFonts w:hint="eastAsia" w:ascii="宋体" w:hAnsi="宋体"/>
        <w:b/>
        <w:sz w:val="21"/>
        <w:szCs w:val="21"/>
      </w:rPr>
      <w:t xml:space="preserve">                                               黑龙江省建筑安装集团有限公司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967FA"/>
    <w:multiLevelType w:val="singleLevel"/>
    <w:tmpl w:val="86C967FA"/>
    <w:lvl w:ilvl="0" w:tentative="0">
      <w:start w:val="4"/>
      <w:numFmt w:val="decimal"/>
      <w:suff w:val="space"/>
      <w:lvlText w:val="%1."/>
      <w:lvlJc w:val="left"/>
    </w:lvl>
  </w:abstractNum>
  <w:abstractNum w:abstractNumId="1">
    <w:nsid w:val="D54CDFCD"/>
    <w:multiLevelType w:val="singleLevel"/>
    <w:tmpl w:val="D54CDFCD"/>
    <w:lvl w:ilvl="0" w:tentative="0">
      <w:start w:val="10"/>
      <w:numFmt w:val="decimal"/>
      <w:suff w:val="space"/>
      <w:lvlText w:val="%1."/>
      <w:lvlJc w:val="left"/>
    </w:lvl>
  </w:abstractNum>
  <w:abstractNum w:abstractNumId="2">
    <w:nsid w:val="3A7306E1"/>
    <w:multiLevelType w:val="singleLevel"/>
    <w:tmpl w:val="3A7306E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zhjZDJiYWIzM2YxYmJmZDliNzA2Zjk4ODcwZWIifQ=="/>
  </w:docVars>
  <w:rsids>
    <w:rsidRoot w:val="021E26D1"/>
    <w:rsid w:val="00501393"/>
    <w:rsid w:val="006A2E7B"/>
    <w:rsid w:val="00BF7F7A"/>
    <w:rsid w:val="00C91342"/>
    <w:rsid w:val="00E65B18"/>
    <w:rsid w:val="021E26D1"/>
    <w:rsid w:val="054259B0"/>
    <w:rsid w:val="06130D95"/>
    <w:rsid w:val="07BF3BEC"/>
    <w:rsid w:val="08992805"/>
    <w:rsid w:val="08E20BF2"/>
    <w:rsid w:val="08FC0C69"/>
    <w:rsid w:val="0C7137CE"/>
    <w:rsid w:val="0D9139BB"/>
    <w:rsid w:val="12834B24"/>
    <w:rsid w:val="1341741A"/>
    <w:rsid w:val="15050301"/>
    <w:rsid w:val="16746A5F"/>
    <w:rsid w:val="211048CD"/>
    <w:rsid w:val="249870F2"/>
    <w:rsid w:val="2617668B"/>
    <w:rsid w:val="26480F97"/>
    <w:rsid w:val="281A1335"/>
    <w:rsid w:val="2877265E"/>
    <w:rsid w:val="34CA5A41"/>
    <w:rsid w:val="382F4B4B"/>
    <w:rsid w:val="3F1E0CCF"/>
    <w:rsid w:val="415D1980"/>
    <w:rsid w:val="432E441F"/>
    <w:rsid w:val="450A50AD"/>
    <w:rsid w:val="45B6417C"/>
    <w:rsid w:val="465173FF"/>
    <w:rsid w:val="4BBE51FD"/>
    <w:rsid w:val="4BD57584"/>
    <w:rsid w:val="4BEC5F99"/>
    <w:rsid w:val="4D893AF8"/>
    <w:rsid w:val="5193504B"/>
    <w:rsid w:val="542C703F"/>
    <w:rsid w:val="56BF1AAD"/>
    <w:rsid w:val="593A5BC1"/>
    <w:rsid w:val="5B657CBB"/>
    <w:rsid w:val="60176ADA"/>
    <w:rsid w:val="605846FD"/>
    <w:rsid w:val="675E1A73"/>
    <w:rsid w:val="6C2526B9"/>
    <w:rsid w:val="6CED6C6A"/>
    <w:rsid w:val="7401067E"/>
    <w:rsid w:val="74D52DA9"/>
    <w:rsid w:val="762414C7"/>
    <w:rsid w:val="766C5D3E"/>
    <w:rsid w:val="7EFB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00" w:lineRule="auto"/>
      <w:ind w:firstLine="200" w:firstLineChars="200"/>
      <w:jc w:val="left"/>
    </w:pPr>
    <w:rPr>
      <w:rFonts w:ascii="宋体"/>
      <w:sz w:val="24"/>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1026" textRotate="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1674</Words>
  <Characters>9548</Characters>
  <Lines>79</Lines>
  <Paragraphs>22</Paragraphs>
  <TotalTime>12</TotalTime>
  <ScaleCrop>false</ScaleCrop>
  <LinksUpToDate>false</LinksUpToDate>
  <CharactersWithSpaces>11200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2021-02-03T14:53:00Z</dcterms:created>
  <dc:creator>Administrator</dc:creator>
  <cp:lastModifiedBy>陈宇锋</cp:lastModifiedBy>
  <dcterms:modified xsi:type="dcterms:W3CDTF">2023-10-09T09:09:23Z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1EE6DF50BF754B8CBEDC0D4C457A3708_13</vt:lpwstr>
  </property>
</Properties>
</file>