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汾享礼遇奖励告知函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（终端名称及编号）：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欢迎您加入汾酒“汾享礼遇”终端服务体系，您 2023年6月20日-9月30日通过汾酒终端信息管理系统累计签收53 度青花 30 复兴版汾酒（500ml*6）；42 度青花 30 复兴版汾酒（500ml*6）；53 度青花 20 汾酒（500ml*6）；42 度青花 20 汾酒（500ml*6）共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产生礼遇值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，根据“汾享礼遇三季度青花汾酒核心终端二次奖励”活动办法，现给予奖励：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感谢您对汾酒的支持和信任，礼遇值后续还将享受其它支持，欢迎您继续累计礼遇值。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为保护您的权益，如遇汾享礼遇奖励发放问题，可在专用投诉通道进行反馈。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投诉通道操作路径：打开“汾酒销售数字化管理系统”小程序，首页下拉至“线上业务”模块，点击“汾享礼遇投诉通道”、选择“反馈部门”为“总公司”，并填写反馈联系人及电话，将汾享礼遇发放中所遇问题反馈公司总部，公司安排专人进行跟踪反馈。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168275</wp:posOffset>
            </wp:positionV>
            <wp:extent cx="1800225" cy="1697990"/>
            <wp:effectExtent l="0" t="0" r="2540" b="7620"/>
            <wp:wrapNone/>
            <wp:docPr id="1" name="图片 1" descr="9c6214e7ff389e42384b0c222962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6214e7ff389e42384b0c2229621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本次奖励已收到，可确认签收：</w:t>
      </w:r>
    </w:p>
    <w:p>
      <w:pPr>
        <w:ind w:firstLine="640"/>
        <w:jc w:val="center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2024年   月   日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jkzMTYwZjI0ZDU1MzVmNWQ5YWQ0MjA4YmFhMjAifQ=="/>
  </w:docVars>
  <w:rsids>
    <w:rsidRoot w:val="44960232"/>
    <w:rsid w:val="08294D80"/>
    <w:rsid w:val="0AA57748"/>
    <w:rsid w:val="0C4B0ADE"/>
    <w:rsid w:val="12CD5618"/>
    <w:rsid w:val="1B256B4A"/>
    <w:rsid w:val="2728062E"/>
    <w:rsid w:val="2B0247E7"/>
    <w:rsid w:val="3B9C5B84"/>
    <w:rsid w:val="3DBF2C19"/>
    <w:rsid w:val="44960232"/>
    <w:rsid w:val="68B95296"/>
    <w:rsid w:val="6DFF578B"/>
    <w:rsid w:val="70D75B23"/>
    <w:rsid w:val="77ADF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2023-11-08T14:04:00Z</dcterms:created>
  <dc:creator>宋伟栋</dc:creator>
  <cp:lastModifiedBy>汾酒冀京晓</cp:lastModifiedBy>
  <dcterms:modified xsi:type="dcterms:W3CDTF">2024-01-26T01:29:25Z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F56735DABCE940B5962D76DB57CD40F7_13</vt:lpwstr>
  </property>
</Properties>
</file>