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编号：</w:t>
      </w:r>
    </w:p>
    <w:p>
      <w:pPr>
        <w:rPr>
          <w:rFonts w:asciiTheme="minorEastAsia" w:hAnsiTheme="minorEastAsia"/>
          <w:b/>
          <w:sz w:val="48"/>
          <w:szCs w:val="48"/>
        </w:rPr>
      </w:pPr>
    </w:p>
    <w:p>
      <w:pPr>
        <w:rPr>
          <w:rFonts w:asciiTheme="minorEastAsia" w:hAnsiTheme="minorEastAsia"/>
          <w:b/>
          <w:sz w:val="48"/>
          <w:szCs w:val="48"/>
        </w:rPr>
      </w:pPr>
    </w:p>
    <w:p>
      <w:pPr>
        <w:rPr>
          <w:rFonts w:asciiTheme="minorEastAsia" w:hAnsiTheme="minorEastAsia"/>
          <w:b/>
          <w:sz w:val="48"/>
          <w:szCs w:val="48"/>
        </w:rPr>
      </w:pPr>
    </w:p>
    <w:p>
      <w:pPr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工 伤 认 定 申 请 表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申请人：</w:t>
      </w: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受伤害职工：</w:t>
      </w: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申请人与受伤害职工关系：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哈尔滨市人力资源和社会保障局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填表时间：      年    月    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一、用钢笔或签字笔填写，字体工整清楚。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二、申请人为用人单位的，在首页申请人处加盖单位公章。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三、机关事业单位职工填写职业类别，企业职工填写工作岗位（或工种）类别。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四、受伤害部位一栏填写受伤害的具体部位。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五、诊断时间一栏，职业病者，按职业病确诊时间填写；受伤或死亡的，按初诊时间填写。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六、职业病名称按照职业病诊断证明书或者职业病诊断鉴定书填写，接触职业病危害时间按实际接触时间填写。不是职业病的不填写。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七、受伤害经过简述，应写明事故发生的时间、地点，当时所从事的工作，受伤害的原因以及伤害部位和程度。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职业病患者应写明在何单位从事何种有害作业，起止时间，确诊结果。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 w:firstLineChars="196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八、提出工伤认定申请时，应当提交以下材料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（一）用人单位申请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1、受伤害职工的居民身份证；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2、医疗机构出具的职工受伤害时初诊诊断证明书，（初次门诊医疗手册或住院病历），或者依法承担职业病诊断的医疗机构出具的职业病诊断证明书（或者职业病诊断鉴定书）；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3、职工受伤害或者诊断患职业病时与用人单位之间的劳动、聘用合同或者其他存在劳动、人事关系的证明；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4、企业营业执照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32"/>
          <w:szCs w:val="32"/>
        </w:rPr>
        <w:t>（或用人单位组织机构代码证）复印件。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18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32"/>
          <w:szCs w:val="32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单位出具事故报告。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18" w:firstLineChars="221"/>
        <w:textAlignment w:val="auto"/>
        <w:rPr>
          <w:rFonts w:hint="eastAsia" w:ascii="仿宋" w:hAnsi="仿宋" w:eastAsia="仿宋" w:cs="仿宋"/>
          <w:color w:val="000000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32"/>
          <w:szCs w:val="32"/>
        </w:rPr>
        <w:t>6、用人单位出具工伤人员公示、公示报告。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（二）工伤职工个人申请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1、受伤害职工的居民身份证；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2、医疗机构出具的职工受伤害时初诊诊断证明书（初次门诊医疗手册或住院病历），或者依法承担职业病诊断的医疗机构出具的职业病诊断证明书（或者职业病诊断鉴定书）；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3、职工受伤害或者诊断患职业病时与用人单位之间的劳动、聘用合同或者其他存在劳动、人事关系的证明材料；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4、企业营业执照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32"/>
          <w:szCs w:val="32"/>
        </w:rPr>
        <w:t>（或用人单位组织机构代码证）复印件。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5、受到事故伤害经过的有效证明（证人、证言等）。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（三）有下列情形之一的，还应当分别提交相应证据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1、职工死亡的，提交死亡证明；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2、在工作时间和工作场所内，因履行工作职责受到暴力等意外伤害的，提交公安部门的证明或者其他相关证明；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3、因工外出期间，由于工作原因受到伤害或者发生事故下落不明的，提交公安部门的证明或者相关部门的证明；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4、上下班途中，受到非本人主要责任的交通事故或者城市轨道交通、客运轮渡、火车事故伤害的，提交公安机关交通管理部门或者其他相关部门的证明；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5、在工作时间和工作岗位，突发疾病死亡或者在48小时之内经抢救无效死亡的，提交医疗机构的抢救证明；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6、在抢险救灾等维护国家利益、公共利益活动中受到伤害的，提交民政部门或者其他相关部门的证明；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7、属于因战、因公负伤致残的转业、复员军人，旧伤复发的，提交《革命伤残军人证》及劳动能力鉴定机构对旧伤复发的确认。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7" w:firstLineChars="221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九、申请事项栏，应写明受伤害职工或者其近亲属、工会组织提出工伤认定申请并签字。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十、用人单位意见栏，应签署是否同意申请工伤，所填情况是否属实，法人、经办人签字并加盖单位公章。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十一、社会保险行政部门审查资料和受理意见栏，应填写补正材料或是否受理的意见。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十二、此表一式二份，社会保险行政部门、申请人各留存一份。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989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912"/>
        <w:gridCol w:w="996"/>
        <w:gridCol w:w="838"/>
        <w:gridCol w:w="1559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职工姓名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 份 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号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码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家庭地址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职业、工种或工作岗    位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参加工作时    间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事故时间地 点 及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主要原因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诊断时间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受 伤 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    位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业 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    称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接触职业病 危 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岗    位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接触职业病 危 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  间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</w:trPr>
        <w:tc>
          <w:tcPr>
            <w:tcW w:w="16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受 伤 害 经 过 简 述（可 附 页）</w:t>
            </w:r>
          </w:p>
        </w:tc>
        <w:tc>
          <w:tcPr>
            <w:tcW w:w="824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10"/>
          <w:szCs w:val="10"/>
        </w:rPr>
      </w:pPr>
    </w:p>
    <w:tbl>
      <w:tblPr>
        <w:tblStyle w:val="6"/>
        <w:tblW w:w="10014" w:type="dxa"/>
        <w:tblInd w:w="-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0014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申请事项（工伤职工或者其直系亲属）：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申请人签字：</w:t>
            </w:r>
          </w:p>
          <w:p>
            <w:pPr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0014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用人单位意见：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法定代表人签字：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经办人签字：</w:t>
            </w:r>
          </w:p>
          <w:p>
            <w:pPr>
              <w:ind w:firstLine="5760" w:firstLineChars="1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（公  章）</w:t>
            </w:r>
          </w:p>
          <w:p>
            <w:pPr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743" w:type="dxa"/>
            <w:vMerge w:val="restart"/>
            <w:textDirection w:val="tbRlV"/>
          </w:tcPr>
          <w:p>
            <w:pPr>
              <w:ind w:left="113" w:right="11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社会保险行政部门审查资料和受理意见</w:t>
            </w:r>
          </w:p>
        </w:tc>
        <w:tc>
          <w:tcPr>
            <w:tcW w:w="927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经办人签字：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5120" w:firstLineChars="16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743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7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负责人签字：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（公  章）</w:t>
            </w:r>
          </w:p>
          <w:p>
            <w:pPr>
              <w:ind w:firstLine="5120" w:firstLineChars="16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14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工伤认定送达回证</w:t>
      </w:r>
    </w:p>
    <w:tbl>
      <w:tblPr>
        <w:tblStyle w:val="6"/>
        <w:tblW w:w="963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04"/>
        <w:gridCol w:w="2473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工伤职工姓名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工伤认定编号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经办人姓名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经办人联系方式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26"/>
        <w:gridCol w:w="1843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w w:val="1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110"/>
                <w:sz w:val="32"/>
                <w:szCs w:val="32"/>
              </w:rPr>
              <w:t>工伤认定书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寄 单 位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       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 名 称</w:t>
            </w:r>
          </w:p>
        </w:tc>
        <w:tc>
          <w:tcPr>
            <w:tcW w:w="5245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269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     址</w:t>
            </w:r>
          </w:p>
        </w:tc>
        <w:tc>
          <w:tcPr>
            <w:tcW w:w="5245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269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     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 话</w:t>
            </w:r>
          </w:p>
        </w:tc>
        <w:tc>
          <w:tcPr>
            <w:tcW w:w="212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6" w:hRule="atLeast"/>
        </w:trPr>
        <w:tc>
          <w:tcPr>
            <w:tcW w:w="9640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回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</w:t>
            </w:r>
          </w:p>
        </w:tc>
      </w:tr>
    </w:tbl>
    <w:p>
      <w:pPr>
        <w:spacing w:line="20" w:lineRule="exact"/>
        <w:rPr>
          <w:rFonts w:ascii="仿宋" w:hAnsi="仿宋" w:eastAsia="仿宋"/>
          <w:sz w:val="10"/>
          <w:szCs w:val="10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工伤认定送达回证</w:t>
      </w:r>
    </w:p>
    <w:tbl>
      <w:tblPr>
        <w:tblStyle w:val="6"/>
        <w:tblW w:w="963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04"/>
        <w:gridCol w:w="2473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工伤职工姓名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工伤认定编号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经办人姓名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经办人联系方式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26"/>
        <w:gridCol w:w="1843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w w:val="11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118"/>
                <w:sz w:val="32"/>
                <w:szCs w:val="32"/>
              </w:rPr>
              <w:t>工伤认定书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邮寄工伤职工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信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   名</w:t>
            </w:r>
          </w:p>
        </w:tc>
        <w:tc>
          <w:tcPr>
            <w:tcW w:w="5245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269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     址</w:t>
            </w:r>
          </w:p>
        </w:tc>
        <w:tc>
          <w:tcPr>
            <w:tcW w:w="5245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269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     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 话</w:t>
            </w:r>
          </w:p>
        </w:tc>
        <w:tc>
          <w:tcPr>
            <w:tcW w:w="2127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7" w:hRule="atLeast"/>
        </w:trPr>
        <w:tc>
          <w:tcPr>
            <w:tcW w:w="9640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回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40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请准确填写此表信息。工伤认定决定做出后，将依据此信息送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</w:tr>
    </w:tbl>
    <w:p>
      <w:pPr>
        <w:spacing w:line="20" w:lineRule="exact"/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D"/>
    <w:rsid w:val="000037B8"/>
    <w:rsid w:val="000053BA"/>
    <w:rsid w:val="0002525E"/>
    <w:rsid w:val="000364A2"/>
    <w:rsid w:val="00042B18"/>
    <w:rsid w:val="0008600B"/>
    <w:rsid w:val="000A76BF"/>
    <w:rsid w:val="000E5CB0"/>
    <w:rsid w:val="002225EB"/>
    <w:rsid w:val="00241C31"/>
    <w:rsid w:val="003000F1"/>
    <w:rsid w:val="0031083C"/>
    <w:rsid w:val="0039205C"/>
    <w:rsid w:val="003A6D9D"/>
    <w:rsid w:val="0040180E"/>
    <w:rsid w:val="00407D56"/>
    <w:rsid w:val="00493CEE"/>
    <w:rsid w:val="005744A6"/>
    <w:rsid w:val="0064492C"/>
    <w:rsid w:val="00647B30"/>
    <w:rsid w:val="00683A97"/>
    <w:rsid w:val="006A27CF"/>
    <w:rsid w:val="006A2FE8"/>
    <w:rsid w:val="006C16C1"/>
    <w:rsid w:val="006F787A"/>
    <w:rsid w:val="007211A7"/>
    <w:rsid w:val="007B204C"/>
    <w:rsid w:val="007B6622"/>
    <w:rsid w:val="007C1BB0"/>
    <w:rsid w:val="007F7EB7"/>
    <w:rsid w:val="00835899"/>
    <w:rsid w:val="008550AB"/>
    <w:rsid w:val="00890AB4"/>
    <w:rsid w:val="0089512E"/>
    <w:rsid w:val="00961B2F"/>
    <w:rsid w:val="009630F3"/>
    <w:rsid w:val="009D424C"/>
    <w:rsid w:val="009F53EE"/>
    <w:rsid w:val="00AE4287"/>
    <w:rsid w:val="00C526D5"/>
    <w:rsid w:val="00C768C7"/>
    <w:rsid w:val="00C9367C"/>
    <w:rsid w:val="00CA7D8C"/>
    <w:rsid w:val="00D020D2"/>
    <w:rsid w:val="00D116B4"/>
    <w:rsid w:val="00D40D2D"/>
    <w:rsid w:val="00D70EFF"/>
    <w:rsid w:val="00DA061E"/>
    <w:rsid w:val="00DB0CD3"/>
    <w:rsid w:val="00DB26C9"/>
    <w:rsid w:val="00E1297A"/>
    <w:rsid w:val="00E45531"/>
    <w:rsid w:val="00E625B1"/>
    <w:rsid w:val="00E71B68"/>
    <w:rsid w:val="00E96596"/>
    <w:rsid w:val="00ED2D92"/>
    <w:rsid w:val="00EF238B"/>
    <w:rsid w:val="00EF5112"/>
    <w:rsid w:val="00F26DCE"/>
    <w:rsid w:val="00F31E46"/>
    <w:rsid w:val="00FB56AD"/>
    <w:rsid w:val="44A53F4D"/>
    <w:rsid w:val="7AB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3E55B-BBC2-4178-AC6A-7B8D61947F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127</Words>
  <Characters>727</Characters>
  <Lines>6</Lines>
  <Paragraphs>1</Paragraphs>
  <TotalTime>1</TotalTime>
  <ScaleCrop>false</ScaleCrop>
  <LinksUpToDate>false</LinksUpToDate>
  <CharactersWithSpaces>853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2016-06-26T03:47:00Z</dcterms:created>
  <dc:creator>User</dc:creator>
  <cp:lastModifiedBy>SHAN单</cp:lastModifiedBy>
  <cp:lastPrinted>2019-07-18T08:19:00Z</cp:lastPrinted>
  <dcterms:modified xsi:type="dcterms:W3CDTF">2020-01-21T01:38:15Z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