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9D" w:rsidRPr="009D11FF" w:rsidRDefault="00AE18FB" w:rsidP="00DF78FE">
      <w:pPr>
        <w:spacing w:after="318"/>
        <w:ind w:left="0" w:right="74" w:firstLine="0"/>
        <w:jc w:val="center"/>
        <w:rPr>
          <w:rFonts w:ascii="宋体" w:eastAsia="宋体" w:hAnsi="宋体"/>
          <w:b/>
          <w:sz w:val="44"/>
          <w:szCs w:val="44"/>
        </w:rPr>
      </w:pPr>
      <w:r w:rsidRPr="009D11FF">
        <w:rPr>
          <w:rFonts w:asciiTheme="majorHAnsi" w:eastAsiaTheme="majorHAnsi" w:hAnsiTheme="majorHAnsi" w:cs="Times New Roman"/>
          <w:b/>
          <w:sz w:val="44"/>
          <w:szCs w:val="44"/>
        </w:rPr>
        <w:t xml:space="preserve"> </w:t>
      </w:r>
      <w:r w:rsidR="009D11FF" w:rsidRPr="009D11FF">
        <w:rPr>
          <w:rFonts w:ascii="宋体" w:eastAsia="宋体" w:hAnsi="宋体" w:cs="宋体"/>
          <w:b/>
          <w:sz w:val="44"/>
          <w:szCs w:val="44"/>
        </w:rPr>
        <w:t>2024</w:t>
      </w:r>
      <w:r w:rsidRPr="009D11FF">
        <w:rPr>
          <w:rFonts w:ascii="宋体" w:eastAsia="宋体" w:hAnsi="宋体"/>
          <w:b/>
          <w:sz w:val="44"/>
          <w:szCs w:val="44"/>
        </w:rPr>
        <w:t>年</w:t>
      </w:r>
      <w:r w:rsidR="003C2DF0" w:rsidRPr="009D11FF">
        <w:rPr>
          <w:rFonts w:ascii="宋体" w:eastAsia="宋体" w:hAnsi="宋体" w:hint="eastAsia"/>
          <w:b/>
          <w:sz w:val="44"/>
          <w:szCs w:val="44"/>
        </w:rPr>
        <w:t>粉笔精品</w:t>
      </w:r>
      <w:r w:rsidR="003C2DF0" w:rsidRPr="009D11FF">
        <w:rPr>
          <w:rFonts w:ascii="宋体" w:eastAsia="宋体" w:hAnsi="宋体"/>
          <w:b/>
          <w:sz w:val="44"/>
          <w:szCs w:val="44"/>
        </w:rPr>
        <w:t>面试培训</w:t>
      </w:r>
      <w:r w:rsidR="003C2DF0" w:rsidRPr="009D11FF">
        <w:rPr>
          <w:rFonts w:ascii="宋体" w:eastAsia="宋体" w:hAnsi="宋体" w:hint="eastAsia"/>
          <w:b/>
          <w:sz w:val="44"/>
          <w:szCs w:val="44"/>
        </w:rPr>
        <w:t>协议</w:t>
      </w:r>
    </w:p>
    <w:p w:rsidR="009D11FF" w:rsidRDefault="00AE18FB" w:rsidP="009D11FF">
      <w:pPr>
        <w:ind w:left="-5"/>
        <w:rPr>
          <w:rFonts w:ascii="宋体" w:eastAsia="宋体" w:hAnsi="宋体"/>
          <w:sz w:val="28"/>
          <w:szCs w:val="28"/>
        </w:rPr>
      </w:pPr>
      <w:r w:rsidRPr="00DF78FE">
        <w:rPr>
          <w:rFonts w:ascii="宋体" w:eastAsia="宋体" w:hAnsi="宋体" w:cs="黑体"/>
          <w:sz w:val="28"/>
          <w:szCs w:val="28"/>
        </w:rPr>
        <w:t>甲方：</w:t>
      </w:r>
      <w:r w:rsidR="003C2DF0" w:rsidRPr="00DF78FE">
        <w:rPr>
          <w:rFonts w:ascii="宋体" w:eastAsia="宋体" w:hAnsi="宋体" w:cs="黑体" w:hint="eastAsia"/>
          <w:sz w:val="28"/>
          <w:szCs w:val="28"/>
        </w:rPr>
        <w:t>黑龙江粉笔教育</w:t>
      </w:r>
      <w:r w:rsidRPr="00DF78FE">
        <w:rPr>
          <w:rFonts w:ascii="宋体" w:eastAsia="宋体" w:hAnsi="宋体" w:cs="Times New Roman"/>
          <w:sz w:val="28"/>
          <w:szCs w:val="28"/>
        </w:rPr>
        <w:t xml:space="preserve">  </w:t>
      </w:r>
    </w:p>
    <w:p w:rsidR="009D11FF" w:rsidRDefault="00AE18FB" w:rsidP="009D11FF">
      <w:pPr>
        <w:ind w:left="-5"/>
        <w:rPr>
          <w:rFonts w:ascii="宋体" w:eastAsia="宋体" w:hAnsi="宋体"/>
          <w:sz w:val="28"/>
          <w:szCs w:val="28"/>
        </w:rPr>
      </w:pPr>
      <w:r w:rsidRPr="00DF78FE">
        <w:rPr>
          <w:rFonts w:ascii="宋体" w:eastAsia="宋体" w:hAnsi="宋体"/>
          <w:sz w:val="28"/>
          <w:szCs w:val="28"/>
        </w:rPr>
        <w:t>地址：</w:t>
      </w:r>
      <w:r w:rsidR="003C2DF0" w:rsidRPr="00DF78FE">
        <w:rPr>
          <w:rFonts w:ascii="宋体" w:eastAsia="宋体" w:hAnsi="宋体" w:hint="eastAsia"/>
          <w:sz w:val="28"/>
          <w:szCs w:val="28"/>
        </w:rPr>
        <w:t>哈尔滨市南岗区西宁南路4</w:t>
      </w:r>
      <w:r w:rsidR="003C2DF0" w:rsidRPr="00DF78FE">
        <w:rPr>
          <w:rFonts w:ascii="宋体" w:eastAsia="宋体" w:hAnsi="宋体"/>
          <w:sz w:val="28"/>
          <w:szCs w:val="28"/>
        </w:rPr>
        <w:t>9</w:t>
      </w:r>
      <w:r w:rsidR="003C2DF0" w:rsidRPr="00DF78FE">
        <w:rPr>
          <w:rFonts w:ascii="宋体" w:eastAsia="宋体" w:hAnsi="宋体" w:hint="eastAsia"/>
          <w:sz w:val="28"/>
          <w:szCs w:val="28"/>
        </w:rPr>
        <w:t>号金爵万象三期1号楼1</w:t>
      </w:r>
      <w:r w:rsidR="003C2DF0" w:rsidRPr="00DF78FE">
        <w:rPr>
          <w:rFonts w:ascii="宋体" w:eastAsia="宋体" w:hAnsi="宋体"/>
          <w:sz w:val="28"/>
          <w:szCs w:val="28"/>
        </w:rPr>
        <w:t>7</w:t>
      </w:r>
      <w:r w:rsidR="003C2DF0" w:rsidRPr="00DF78FE">
        <w:rPr>
          <w:rFonts w:ascii="宋体" w:eastAsia="宋体" w:hAnsi="宋体" w:hint="eastAsia"/>
          <w:sz w:val="28"/>
          <w:szCs w:val="28"/>
        </w:rPr>
        <w:t>层</w:t>
      </w:r>
    </w:p>
    <w:p w:rsidR="009D11FF" w:rsidRDefault="001E3DE0" w:rsidP="009D11FF">
      <w:pPr>
        <w:ind w:left="-5"/>
        <w:rPr>
          <w:rFonts w:ascii="宋体" w:eastAsia="宋体" w:hAnsi="宋体"/>
          <w:sz w:val="28"/>
          <w:szCs w:val="28"/>
        </w:rPr>
      </w:pPr>
      <w:r w:rsidRPr="009D11FF">
        <w:rPr>
          <w:rFonts w:ascii="宋体" w:eastAsia="宋体" w:hAnsi="宋体" w:hint="eastAsia"/>
          <w:noProof/>
          <w:sz w:val="28"/>
          <w:szCs w:val="28"/>
        </w:rPr>
        <w:t>电话</w:t>
      </w:r>
      <w:r w:rsidR="00AE18FB" w:rsidRPr="009D11FF">
        <w:rPr>
          <w:rFonts w:ascii="宋体" w:eastAsia="宋体" w:hAnsi="宋体"/>
          <w:sz w:val="28"/>
          <w:szCs w:val="28"/>
        </w:rPr>
        <w:t>：</w:t>
      </w:r>
      <w:r w:rsidR="003C2DF0" w:rsidRPr="009D11FF">
        <w:rPr>
          <w:rFonts w:ascii="宋体" w:eastAsia="宋体" w:hAnsi="宋体" w:cs="Times New Roman"/>
          <w:sz w:val="28"/>
          <w:szCs w:val="28"/>
        </w:rPr>
        <w:t>0451-82175656</w:t>
      </w:r>
      <w:r w:rsidR="00AE18FB" w:rsidRPr="009D11FF">
        <w:rPr>
          <w:rFonts w:ascii="宋体" w:eastAsia="宋体" w:hAnsi="宋体" w:cs="Times New Roman"/>
          <w:sz w:val="28"/>
          <w:szCs w:val="28"/>
        </w:rPr>
        <w:t xml:space="preserve"> </w:t>
      </w:r>
    </w:p>
    <w:p w:rsidR="009D11FF" w:rsidRDefault="009D11FF" w:rsidP="009D11FF">
      <w:pPr>
        <w:ind w:left="-5"/>
        <w:rPr>
          <w:rFonts w:ascii="宋体" w:eastAsia="宋体" w:hAnsi="宋体"/>
          <w:sz w:val="28"/>
          <w:szCs w:val="28"/>
        </w:rPr>
      </w:pPr>
    </w:p>
    <w:p w:rsidR="009D11FF" w:rsidRDefault="00AE18FB" w:rsidP="009D11FF">
      <w:pPr>
        <w:ind w:left="-5"/>
        <w:rPr>
          <w:rFonts w:ascii="宋体" w:eastAsia="宋体" w:hAnsi="宋体"/>
          <w:sz w:val="28"/>
          <w:szCs w:val="28"/>
        </w:rPr>
      </w:pPr>
      <w:r w:rsidRPr="00DF78FE">
        <w:rPr>
          <w:rFonts w:ascii="宋体" w:eastAsia="宋体" w:hAnsi="宋体" w:cs="黑体"/>
          <w:sz w:val="28"/>
          <w:szCs w:val="28"/>
        </w:rPr>
        <w:t>乙方</w:t>
      </w:r>
      <w:r w:rsidR="001E3DE0" w:rsidRPr="00DF78FE">
        <w:rPr>
          <w:rFonts w:ascii="宋体" w:eastAsia="宋体" w:hAnsi="宋体" w:cs="黑体" w:hint="eastAsia"/>
          <w:sz w:val="28"/>
          <w:szCs w:val="28"/>
        </w:rPr>
        <w:t>（学员）</w:t>
      </w:r>
      <w:r w:rsidRPr="00DF78FE">
        <w:rPr>
          <w:rFonts w:ascii="宋体" w:eastAsia="宋体" w:hAnsi="宋体" w:cs="黑体"/>
          <w:sz w:val="28"/>
          <w:szCs w:val="28"/>
        </w:rPr>
        <w:t>：</w:t>
      </w:r>
      <w:r w:rsidR="00561D1F">
        <w:rPr>
          <w:rFonts w:ascii="宋体" w:eastAsia="宋体" w:hAnsi="宋体" w:cs="黑体" w:hint="eastAsia"/>
          <w:sz w:val="28"/>
          <w:szCs w:val="28"/>
        </w:rPr>
        <w:t>刘坤</w:t>
      </w:r>
      <w:r w:rsidR="001E3DE0" w:rsidRPr="00DF78FE">
        <w:rPr>
          <w:rFonts w:ascii="宋体" w:eastAsia="宋体" w:hAnsi="宋体" w:cs="黑体"/>
          <w:sz w:val="28"/>
          <w:szCs w:val="28"/>
        </w:rPr>
        <w:t xml:space="preserve"> </w:t>
      </w:r>
    </w:p>
    <w:p w:rsidR="009D11FF" w:rsidRDefault="00CE75B8" w:rsidP="009D11FF">
      <w:pPr>
        <w:ind w:left="-5"/>
        <w:rPr>
          <w:rFonts w:ascii="宋体" w:eastAsia="宋体" w:hAnsi="宋体"/>
          <w:sz w:val="28"/>
          <w:szCs w:val="28"/>
        </w:rPr>
      </w:pPr>
      <w:r w:rsidRPr="00DF78FE">
        <w:rPr>
          <w:rFonts w:ascii="宋体" w:eastAsia="宋体" w:hAnsi="宋体" w:cs="黑体" w:hint="eastAsia"/>
          <w:sz w:val="28"/>
          <w:szCs w:val="28"/>
        </w:rPr>
        <w:t>电话：1</w:t>
      </w:r>
      <w:r w:rsidRPr="00DF78FE">
        <w:rPr>
          <w:rFonts w:ascii="宋体" w:eastAsia="宋体" w:hAnsi="宋体" w:cs="黑体"/>
          <w:sz w:val="28"/>
          <w:szCs w:val="28"/>
        </w:rPr>
        <w:t>3846267053</w:t>
      </w:r>
      <w:r w:rsidR="001E3DE0" w:rsidRPr="00DF78FE">
        <w:rPr>
          <w:rFonts w:ascii="宋体" w:eastAsia="宋体" w:hAnsi="宋体" w:cs="黑体"/>
          <w:sz w:val="28"/>
          <w:szCs w:val="28"/>
        </w:rPr>
        <w:t xml:space="preserve">   </w:t>
      </w:r>
    </w:p>
    <w:p w:rsidR="009D11FF" w:rsidRDefault="009D11FF" w:rsidP="009D11FF">
      <w:pPr>
        <w:ind w:left="-5"/>
        <w:rPr>
          <w:rFonts w:ascii="宋体" w:eastAsia="宋体" w:hAnsi="宋体"/>
          <w:sz w:val="28"/>
          <w:szCs w:val="28"/>
        </w:rPr>
      </w:pPr>
    </w:p>
    <w:p w:rsidR="009D11FF" w:rsidRDefault="00AE18FB" w:rsidP="009D11FF">
      <w:pPr>
        <w:ind w:left="-5"/>
        <w:rPr>
          <w:rFonts w:ascii="宋体" w:eastAsia="宋体" w:hAnsi="宋体" w:cs="宋体"/>
          <w:sz w:val="28"/>
          <w:szCs w:val="28"/>
        </w:rPr>
      </w:pPr>
      <w:r w:rsidRPr="00DF78FE">
        <w:rPr>
          <w:rFonts w:ascii="宋体" w:eastAsia="宋体" w:hAnsi="宋体"/>
          <w:sz w:val="28"/>
          <w:szCs w:val="28"/>
        </w:rPr>
        <w:t>为确保本次培训课程顺利进行，在乙方充分了解</w:t>
      </w:r>
      <w:r w:rsidR="00C40732">
        <w:rPr>
          <w:rFonts w:ascii="宋体" w:eastAsia="宋体" w:hAnsi="宋体"/>
          <w:sz w:val="28"/>
          <w:szCs w:val="28"/>
        </w:rPr>
        <w:t>甲方所提供的辅导课程内容后，甲乙双方经协商一致达成如下协议，以</w:t>
      </w:r>
      <w:r w:rsidR="0021044C">
        <w:rPr>
          <w:rFonts w:ascii="宋体" w:eastAsia="宋体" w:hAnsi="宋体" w:hint="eastAsia"/>
          <w:sz w:val="28"/>
          <w:szCs w:val="28"/>
        </w:rPr>
        <w:t>供</w:t>
      </w:r>
      <w:r w:rsidRPr="002838CC">
        <w:rPr>
          <w:rFonts w:ascii="宋体" w:eastAsia="宋体" w:hAnsi="宋体"/>
          <w:sz w:val="28"/>
          <w:szCs w:val="28"/>
        </w:rPr>
        <w:t>双方共同信守：</w:t>
      </w:r>
      <w:r w:rsidRPr="002838CC">
        <w:rPr>
          <w:rFonts w:ascii="宋体" w:eastAsia="宋体" w:hAnsi="宋体" w:cs="宋体"/>
          <w:sz w:val="28"/>
          <w:szCs w:val="28"/>
        </w:rPr>
        <w:t xml:space="preserve"> </w:t>
      </w:r>
    </w:p>
    <w:p w:rsidR="00550557" w:rsidRPr="009D11FF" w:rsidRDefault="002838CC" w:rsidP="009D11FF">
      <w:pPr>
        <w:ind w:left="-5"/>
        <w:rPr>
          <w:rFonts w:ascii="宋体" w:eastAsia="宋体" w:hAnsi="宋体"/>
          <w:b/>
          <w:sz w:val="28"/>
          <w:szCs w:val="28"/>
        </w:rPr>
      </w:pPr>
      <w:r w:rsidRPr="009D11FF">
        <w:rPr>
          <w:rFonts w:ascii="宋体" w:eastAsia="宋体" w:hAnsi="宋体" w:cs="Times New Roman" w:hint="eastAsia"/>
          <w:b/>
          <w:sz w:val="28"/>
          <w:szCs w:val="28"/>
        </w:rPr>
        <w:t>第一条 考试培训</w:t>
      </w:r>
    </w:p>
    <w:p w:rsidR="00550557" w:rsidRDefault="00550557" w:rsidP="00550557">
      <w:pPr>
        <w:pStyle w:val="a3"/>
        <w:numPr>
          <w:ilvl w:val="0"/>
          <w:numId w:val="6"/>
        </w:numPr>
        <w:ind w:firstLineChars="0"/>
        <w:rPr>
          <w:rFonts w:ascii="宋体" w:eastAsia="宋体" w:hAnsi="宋体"/>
          <w:sz w:val="28"/>
          <w:szCs w:val="28"/>
        </w:rPr>
      </w:pPr>
      <w:r>
        <w:rPr>
          <w:rFonts w:ascii="宋体" w:eastAsia="宋体" w:hAnsi="宋体" w:hint="eastAsia"/>
          <w:sz w:val="28"/>
          <w:szCs w:val="28"/>
        </w:rPr>
        <w:t>乙方将参加2</w:t>
      </w:r>
      <w:r>
        <w:rPr>
          <w:rFonts w:ascii="宋体" w:eastAsia="宋体" w:hAnsi="宋体"/>
          <w:sz w:val="28"/>
          <w:szCs w:val="28"/>
        </w:rPr>
        <w:t>024</w:t>
      </w:r>
      <w:r>
        <w:rPr>
          <w:rFonts w:ascii="宋体" w:eastAsia="宋体" w:hAnsi="宋体" w:hint="eastAsia"/>
          <w:sz w:val="28"/>
          <w:szCs w:val="28"/>
        </w:rPr>
        <w:t>年</w:t>
      </w:r>
      <w:r w:rsidR="002838CC">
        <w:rPr>
          <w:rFonts w:ascii="宋体" w:eastAsia="宋体" w:hAnsi="宋体" w:hint="eastAsia"/>
          <w:sz w:val="28"/>
          <w:szCs w:val="28"/>
        </w:rPr>
        <w:t>度</w:t>
      </w:r>
      <w:r>
        <w:rPr>
          <w:rFonts w:ascii="宋体" w:eastAsia="宋体" w:hAnsi="宋体" w:hint="eastAsia"/>
          <w:sz w:val="28"/>
          <w:szCs w:val="28"/>
        </w:rPr>
        <w:t>黑龙江省</w:t>
      </w:r>
      <w:r w:rsidR="008D2802">
        <w:rPr>
          <w:rFonts w:ascii="宋体" w:eastAsia="宋体" w:hAnsi="宋体" w:hint="eastAsia"/>
          <w:sz w:val="28"/>
          <w:szCs w:val="28"/>
        </w:rPr>
        <w:t>各级机关考试录用公务员面试，现自主选择报名甲方提供的面</w:t>
      </w:r>
      <w:r w:rsidR="002838CC">
        <w:rPr>
          <w:rFonts w:ascii="宋体" w:eastAsia="宋体" w:hAnsi="宋体" w:hint="eastAsia"/>
          <w:sz w:val="28"/>
          <w:szCs w:val="28"/>
        </w:rPr>
        <w:t>试培训辅导。</w:t>
      </w:r>
    </w:p>
    <w:p w:rsidR="00550557" w:rsidRPr="002838CC" w:rsidRDefault="002838CC" w:rsidP="002838CC">
      <w:pPr>
        <w:pStyle w:val="a3"/>
        <w:numPr>
          <w:ilvl w:val="0"/>
          <w:numId w:val="6"/>
        </w:numPr>
        <w:ind w:firstLineChars="0"/>
        <w:rPr>
          <w:rFonts w:ascii="宋体" w:eastAsia="宋体" w:hAnsi="宋体"/>
          <w:sz w:val="28"/>
          <w:szCs w:val="28"/>
        </w:rPr>
      </w:pPr>
      <w:r>
        <w:rPr>
          <w:rFonts w:ascii="宋体" w:eastAsia="宋体" w:hAnsi="宋体" w:hint="eastAsia"/>
          <w:sz w:val="28"/>
          <w:szCs w:val="28"/>
        </w:rPr>
        <w:t>甲方为乙方提供的培训辅导包括：</w:t>
      </w:r>
      <w:r w:rsidRPr="002838CC">
        <w:rPr>
          <w:rFonts w:ascii="宋体" w:eastAsia="宋体" w:hAnsi="宋体"/>
          <w:sz w:val="28"/>
          <w:szCs w:val="28"/>
        </w:rPr>
        <w:t>8</w:t>
      </w:r>
      <w:r w:rsidRPr="002838CC">
        <w:rPr>
          <w:rFonts w:ascii="宋体" w:eastAsia="宋体" w:hAnsi="宋体" w:hint="eastAsia"/>
          <w:sz w:val="28"/>
          <w:szCs w:val="28"/>
        </w:rPr>
        <w:t>天</w:t>
      </w:r>
      <w:r w:rsidRPr="002838CC">
        <w:rPr>
          <w:rFonts w:ascii="宋体" w:eastAsia="宋体" w:hAnsi="宋体"/>
          <w:sz w:val="28"/>
          <w:szCs w:val="28"/>
        </w:rPr>
        <w:t>7</w:t>
      </w:r>
      <w:r w:rsidRPr="002838CC">
        <w:rPr>
          <w:rFonts w:ascii="宋体" w:eastAsia="宋体" w:hAnsi="宋体" w:hint="eastAsia"/>
          <w:sz w:val="28"/>
          <w:szCs w:val="28"/>
        </w:rPr>
        <w:t>晚面试课程</w:t>
      </w:r>
      <w:r>
        <w:rPr>
          <w:rFonts w:ascii="宋体" w:eastAsia="宋体" w:hAnsi="宋体" w:hint="eastAsia"/>
          <w:sz w:val="28"/>
          <w:szCs w:val="28"/>
        </w:rPr>
        <w:t>。</w:t>
      </w:r>
    </w:p>
    <w:p w:rsidR="00550557" w:rsidRPr="002838CC" w:rsidRDefault="00AE18FB" w:rsidP="002838CC">
      <w:pPr>
        <w:pStyle w:val="a3"/>
        <w:numPr>
          <w:ilvl w:val="0"/>
          <w:numId w:val="6"/>
        </w:numPr>
        <w:ind w:firstLineChars="0"/>
        <w:rPr>
          <w:rFonts w:ascii="宋体" w:eastAsia="宋体" w:hAnsi="宋体"/>
          <w:sz w:val="28"/>
          <w:szCs w:val="28"/>
        </w:rPr>
      </w:pPr>
      <w:r w:rsidRPr="00550557">
        <w:rPr>
          <w:rFonts w:ascii="宋体" w:eastAsia="宋体" w:hAnsi="宋体"/>
          <w:sz w:val="28"/>
          <w:szCs w:val="28"/>
        </w:rPr>
        <w:t>乙方</w:t>
      </w:r>
      <w:r w:rsidR="002838CC">
        <w:rPr>
          <w:rFonts w:ascii="宋体" w:eastAsia="宋体" w:hAnsi="宋体" w:hint="eastAsia"/>
          <w:sz w:val="28"/>
          <w:szCs w:val="28"/>
        </w:rPr>
        <w:t>报名参加上述课程时，</w:t>
      </w:r>
      <w:r w:rsidRPr="00550557">
        <w:rPr>
          <w:rFonts w:ascii="宋体" w:eastAsia="宋体" w:hAnsi="宋体"/>
          <w:sz w:val="28"/>
          <w:szCs w:val="28"/>
        </w:rPr>
        <w:t>需</w:t>
      </w:r>
      <w:r w:rsidR="00C40732" w:rsidRPr="00550557">
        <w:rPr>
          <w:rFonts w:ascii="宋体" w:eastAsia="宋体" w:hAnsi="宋体" w:hint="eastAsia"/>
          <w:sz w:val="28"/>
          <w:szCs w:val="28"/>
        </w:rPr>
        <w:t>向甲方</w:t>
      </w:r>
      <w:r w:rsidRPr="00550557">
        <w:rPr>
          <w:rFonts w:ascii="宋体" w:eastAsia="宋体" w:hAnsi="宋体"/>
          <w:sz w:val="28"/>
          <w:szCs w:val="28"/>
        </w:rPr>
        <w:t>提供</w:t>
      </w:r>
      <w:r w:rsidR="00C40732" w:rsidRPr="00550557">
        <w:rPr>
          <w:rFonts w:ascii="宋体" w:eastAsia="宋体" w:hAnsi="宋体" w:hint="eastAsia"/>
          <w:sz w:val="28"/>
          <w:szCs w:val="28"/>
        </w:rPr>
        <w:t>本人</w:t>
      </w:r>
      <w:r w:rsidR="00DF78FE" w:rsidRPr="00550557">
        <w:rPr>
          <w:rFonts w:ascii="宋体" w:eastAsia="宋体" w:hAnsi="宋体" w:hint="eastAsia"/>
          <w:sz w:val="28"/>
          <w:szCs w:val="28"/>
        </w:rPr>
        <w:t>身份证</w:t>
      </w:r>
      <w:r w:rsidRPr="00550557">
        <w:rPr>
          <w:rFonts w:ascii="宋体" w:eastAsia="宋体" w:hAnsi="宋体"/>
          <w:sz w:val="28"/>
          <w:szCs w:val="28"/>
        </w:rPr>
        <w:t>和准考证复印件，</w:t>
      </w:r>
      <w:r w:rsidR="00C40732" w:rsidRPr="00550557">
        <w:rPr>
          <w:rFonts w:ascii="宋体" w:eastAsia="宋体" w:hAnsi="宋体" w:hint="eastAsia"/>
          <w:sz w:val="28"/>
          <w:szCs w:val="28"/>
        </w:rPr>
        <w:t>并如实填写个人基本信息、准考证号和报考信息，报考信息包括但不限于报考地区、报考部门及岗位名称等信息。如乙方报名参加培训课程时无法提供全部信息的，则乙方应在考试报名完成后3个工作日内及时补充相关信息。上述信息如有变更应及时告知甲方</w:t>
      </w:r>
      <w:bookmarkStart w:id="0" w:name="_GoBack"/>
      <w:bookmarkEnd w:id="0"/>
      <w:r w:rsidR="00C40732" w:rsidRPr="00550557">
        <w:rPr>
          <w:rFonts w:ascii="宋体" w:eastAsia="宋体" w:hAnsi="宋体" w:hint="eastAsia"/>
          <w:sz w:val="28"/>
          <w:szCs w:val="28"/>
        </w:rPr>
        <w:t>。</w:t>
      </w:r>
    </w:p>
    <w:p w:rsidR="0089519D" w:rsidRPr="00DF78FE" w:rsidRDefault="002838CC" w:rsidP="002838CC">
      <w:pPr>
        <w:pStyle w:val="1"/>
        <w:ind w:left="0" w:firstLine="0"/>
        <w:rPr>
          <w:rFonts w:ascii="宋体" w:eastAsia="宋体" w:hAnsi="宋体"/>
          <w:szCs w:val="28"/>
        </w:rPr>
      </w:pPr>
      <w:r>
        <w:rPr>
          <w:rFonts w:ascii="宋体" w:eastAsia="宋体" w:hAnsi="宋体" w:hint="eastAsia"/>
          <w:szCs w:val="28"/>
        </w:rPr>
        <w:t xml:space="preserve">第二条 </w:t>
      </w:r>
      <w:r w:rsidR="00DF78FE" w:rsidRPr="00DF78FE">
        <w:rPr>
          <w:rFonts w:ascii="宋体" w:eastAsia="宋体" w:hAnsi="宋体" w:hint="eastAsia"/>
          <w:szCs w:val="28"/>
        </w:rPr>
        <w:t>收费</w:t>
      </w:r>
      <w:r w:rsidR="00AE18FB" w:rsidRPr="00DF78FE">
        <w:rPr>
          <w:rFonts w:ascii="宋体" w:eastAsia="宋体" w:hAnsi="宋体"/>
          <w:szCs w:val="28"/>
        </w:rPr>
        <w:t>标准</w:t>
      </w:r>
      <w:r w:rsidR="00AE18FB" w:rsidRPr="00DF78FE">
        <w:rPr>
          <w:rFonts w:ascii="宋体" w:eastAsia="宋体" w:hAnsi="宋体" w:cs="宋体"/>
          <w:b w:val="0"/>
          <w:szCs w:val="28"/>
        </w:rPr>
        <w:t xml:space="preserve"> </w:t>
      </w:r>
    </w:p>
    <w:p w:rsidR="002838CC" w:rsidRDefault="002838CC" w:rsidP="002838CC">
      <w:pPr>
        <w:pStyle w:val="a3"/>
        <w:numPr>
          <w:ilvl w:val="0"/>
          <w:numId w:val="7"/>
        </w:numPr>
        <w:ind w:firstLineChars="0"/>
        <w:rPr>
          <w:rFonts w:ascii="宋体" w:eastAsia="宋体" w:hAnsi="宋体" w:cs="宋体"/>
          <w:sz w:val="28"/>
          <w:szCs w:val="28"/>
        </w:rPr>
      </w:pPr>
      <w:r w:rsidRPr="00DF78FE">
        <w:rPr>
          <w:rFonts w:ascii="宋体" w:eastAsia="宋体" w:hAnsi="宋体"/>
          <w:sz w:val="28"/>
          <w:szCs w:val="28"/>
        </w:rPr>
        <w:t>乙方参加甲方的培训班型为</w:t>
      </w:r>
      <w:r w:rsidRPr="009A5281">
        <w:rPr>
          <w:rFonts w:ascii="宋体" w:eastAsia="宋体" w:hAnsi="宋体" w:cs="宋体" w:hint="eastAsia"/>
          <w:sz w:val="28"/>
          <w:szCs w:val="28"/>
          <w:u w:color="000000"/>
        </w:rPr>
        <w:t>精品</w:t>
      </w:r>
      <w:r w:rsidR="00307C0A">
        <w:rPr>
          <w:rFonts w:ascii="宋体" w:eastAsia="宋体" w:hAnsi="宋体" w:cs="宋体" w:hint="eastAsia"/>
          <w:sz w:val="28"/>
          <w:szCs w:val="28"/>
          <w:u w:color="000000"/>
        </w:rPr>
        <w:t>协议</w:t>
      </w:r>
      <w:r w:rsidRPr="009A5281">
        <w:rPr>
          <w:rFonts w:ascii="宋体" w:eastAsia="宋体" w:hAnsi="宋体" w:cs="宋体" w:hint="eastAsia"/>
          <w:sz w:val="28"/>
          <w:szCs w:val="28"/>
          <w:u w:color="000000"/>
        </w:rPr>
        <w:t>面试班</w:t>
      </w:r>
      <w:r w:rsidRPr="00DF78FE">
        <w:rPr>
          <w:rFonts w:ascii="宋体" w:eastAsia="宋体" w:hAnsi="宋体"/>
          <w:sz w:val="28"/>
          <w:szCs w:val="28"/>
        </w:rPr>
        <w:t>，总费用为</w:t>
      </w:r>
      <w:r w:rsidRPr="00307C0A">
        <w:rPr>
          <w:rFonts w:ascii="宋体" w:eastAsia="宋体" w:hAnsi="宋体" w:hint="eastAsia"/>
          <w:b/>
          <w:sz w:val="28"/>
          <w:szCs w:val="28"/>
        </w:rPr>
        <w:t>1</w:t>
      </w:r>
      <w:r w:rsidRPr="00307C0A">
        <w:rPr>
          <w:rFonts w:ascii="宋体" w:eastAsia="宋体" w:hAnsi="宋体"/>
          <w:b/>
          <w:sz w:val="28"/>
          <w:szCs w:val="28"/>
        </w:rPr>
        <w:t>6800</w:t>
      </w:r>
      <w:r w:rsidRPr="00DF78FE">
        <w:rPr>
          <w:rFonts w:ascii="宋体" w:eastAsia="宋体" w:hAnsi="宋体"/>
          <w:sz w:val="28"/>
          <w:szCs w:val="28"/>
        </w:rPr>
        <w:t>元（大写</w:t>
      </w:r>
      <w:r w:rsidR="00307C0A">
        <w:rPr>
          <w:rFonts w:ascii="宋体" w:eastAsia="宋体" w:hAnsi="宋体" w:hint="eastAsia"/>
          <w:sz w:val="28"/>
          <w:szCs w:val="28"/>
        </w:rPr>
        <w:t>：</w:t>
      </w:r>
      <w:r>
        <w:rPr>
          <w:rFonts w:ascii="宋体" w:eastAsia="宋体" w:hAnsi="宋体" w:hint="eastAsia"/>
          <w:sz w:val="28"/>
          <w:szCs w:val="28"/>
        </w:rPr>
        <w:t>人民币</w:t>
      </w:r>
      <w:r w:rsidR="009C4DB1">
        <w:rPr>
          <w:rFonts w:ascii="宋体" w:eastAsia="宋体" w:hAnsi="宋体" w:hint="eastAsia"/>
          <w:b/>
          <w:sz w:val="28"/>
          <w:szCs w:val="28"/>
        </w:rPr>
        <w:t>壹万陆仟捌佰</w:t>
      </w:r>
      <w:r w:rsidRPr="00307C0A">
        <w:rPr>
          <w:rFonts w:ascii="宋体" w:eastAsia="宋体" w:hAnsi="宋体"/>
          <w:b/>
          <w:sz w:val="28"/>
          <w:szCs w:val="28"/>
        </w:rPr>
        <w:t>元</w:t>
      </w:r>
      <w:r w:rsidRPr="00DF78FE">
        <w:rPr>
          <w:rFonts w:ascii="宋体" w:eastAsia="宋体" w:hAnsi="宋体"/>
          <w:sz w:val="28"/>
          <w:szCs w:val="28"/>
        </w:rPr>
        <w:t>整）</w:t>
      </w:r>
      <w:r w:rsidR="00307C0A">
        <w:rPr>
          <w:rFonts w:ascii="宋体" w:eastAsia="宋体" w:hAnsi="宋体" w:cs="宋体" w:hint="eastAsia"/>
          <w:sz w:val="28"/>
          <w:szCs w:val="28"/>
        </w:rPr>
        <w:t>，</w:t>
      </w:r>
      <w:r w:rsidRPr="00DF78FE">
        <w:rPr>
          <w:rFonts w:ascii="宋体" w:eastAsia="宋体" w:hAnsi="宋体"/>
          <w:sz w:val="28"/>
          <w:szCs w:val="28"/>
        </w:rPr>
        <w:t>乙方在报名时需交付甲方</w:t>
      </w:r>
      <w:r w:rsidRPr="00307C0A">
        <w:rPr>
          <w:rFonts w:ascii="宋体" w:eastAsia="宋体" w:hAnsi="宋体" w:cs="宋体"/>
          <w:b/>
          <w:sz w:val="28"/>
          <w:szCs w:val="28"/>
        </w:rPr>
        <w:t>4800</w:t>
      </w:r>
      <w:r w:rsidRPr="00DF78FE">
        <w:rPr>
          <w:rFonts w:ascii="宋体" w:eastAsia="宋体" w:hAnsi="宋体"/>
          <w:sz w:val="28"/>
          <w:szCs w:val="28"/>
        </w:rPr>
        <w:t>元（大写：</w:t>
      </w:r>
      <w:r w:rsidRPr="00DF78FE">
        <w:rPr>
          <w:rFonts w:ascii="宋体" w:eastAsia="宋体" w:hAnsi="宋体" w:hint="eastAsia"/>
          <w:noProof/>
          <w:sz w:val="28"/>
          <w:szCs w:val="28"/>
        </w:rPr>
        <w:t>人民币</w:t>
      </w:r>
      <w:r w:rsidRPr="00690F65">
        <w:rPr>
          <w:rFonts w:ascii="宋体" w:eastAsia="宋体" w:hAnsi="宋体" w:cs="宋体" w:hint="eastAsia"/>
          <w:b/>
          <w:sz w:val="28"/>
          <w:szCs w:val="28"/>
        </w:rPr>
        <w:t>肆仟捌佰</w:t>
      </w:r>
      <w:r w:rsidRPr="00307C0A">
        <w:rPr>
          <w:rFonts w:ascii="宋体" w:eastAsia="宋体" w:hAnsi="宋体"/>
          <w:b/>
          <w:sz w:val="28"/>
          <w:szCs w:val="28"/>
        </w:rPr>
        <w:t>元</w:t>
      </w:r>
      <w:r w:rsidRPr="00DF78FE">
        <w:rPr>
          <w:rFonts w:ascii="宋体" w:eastAsia="宋体" w:hAnsi="宋体"/>
          <w:sz w:val="28"/>
          <w:szCs w:val="28"/>
        </w:rPr>
        <w:t>整）。培训结</w:t>
      </w:r>
      <w:r>
        <w:rPr>
          <w:rFonts w:ascii="宋体" w:eastAsia="宋体" w:hAnsi="宋体" w:hint="eastAsia"/>
          <w:sz w:val="28"/>
          <w:szCs w:val="28"/>
        </w:rPr>
        <w:t>束后</w:t>
      </w:r>
      <w:r w:rsidRPr="00DF78FE">
        <w:rPr>
          <w:rFonts w:ascii="宋体" w:eastAsia="宋体" w:hAnsi="宋体"/>
          <w:sz w:val="28"/>
          <w:szCs w:val="28"/>
        </w:rPr>
        <w:t>，乙方参加</w:t>
      </w:r>
      <w:r>
        <w:rPr>
          <w:rFonts w:ascii="宋体" w:eastAsia="宋体" w:hAnsi="宋体" w:hint="eastAsia"/>
          <w:sz w:val="28"/>
          <w:szCs w:val="28"/>
        </w:rPr>
        <w:t>考试</w:t>
      </w:r>
      <w:r w:rsidRPr="00DF78FE">
        <w:rPr>
          <w:rFonts w:ascii="宋体" w:eastAsia="宋体" w:hAnsi="宋体"/>
          <w:sz w:val="28"/>
          <w:szCs w:val="28"/>
        </w:rPr>
        <w:t>，如</w:t>
      </w:r>
      <w:r>
        <w:rPr>
          <w:rFonts w:ascii="宋体" w:eastAsia="宋体" w:hAnsi="宋体" w:hint="eastAsia"/>
          <w:sz w:val="28"/>
          <w:szCs w:val="28"/>
        </w:rPr>
        <w:t>顺利通过面试，</w:t>
      </w:r>
      <w:r w:rsidRPr="00DF78FE">
        <w:rPr>
          <w:rFonts w:ascii="宋体" w:eastAsia="宋体" w:hAnsi="宋体"/>
          <w:sz w:val="28"/>
          <w:szCs w:val="28"/>
        </w:rPr>
        <w:t>则</w:t>
      </w:r>
      <w:r>
        <w:rPr>
          <w:rFonts w:ascii="宋体" w:eastAsia="宋体" w:hAnsi="宋体" w:hint="eastAsia"/>
          <w:sz w:val="28"/>
          <w:szCs w:val="28"/>
        </w:rPr>
        <w:t>乙</w:t>
      </w:r>
      <w:r>
        <w:rPr>
          <w:rFonts w:ascii="宋体" w:eastAsia="宋体" w:hAnsi="宋体"/>
          <w:sz w:val="28"/>
          <w:szCs w:val="28"/>
        </w:rPr>
        <w:t>方需</w:t>
      </w:r>
      <w:r>
        <w:rPr>
          <w:rFonts w:ascii="宋体" w:eastAsia="宋体" w:hAnsi="宋体" w:hint="eastAsia"/>
          <w:sz w:val="28"/>
          <w:szCs w:val="28"/>
        </w:rPr>
        <w:t>补交甲</w:t>
      </w:r>
      <w:r w:rsidRPr="00DF78FE">
        <w:rPr>
          <w:rFonts w:ascii="宋体" w:eastAsia="宋体" w:hAnsi="宋体"/>
          <w:sz w:val="28"/>
          <w:szCs w:val="28"/>
        </w:rPr>
        <w:t>方学费</w:t>
      </w:r>
      <w:r w:rsidRPr="00307C0A">
        <w:rPr>
          <w:rFonts w:ascii="宋体" w:eastAsia="宋体" w:hAnsi="宋体" w:hint="eastAsia"/>
          <w:b/>
          <w:sz w:val="28"/>
          <w:szCs w:val="28"/>
        </w:rPr>
        <w:t>1</w:t>
      </w:r>
      <w:r w:rsidRPr="00307C0A">
        <w:rPr>
          <w:rFonts w:ascii="宋体" w:eastAsia="宋体" w:hAnsi="宋体"/>
          <w:b/>
          <w:sz w:val="28"/>
          <w:szCs w:val="28"/>
        </w:rPr>
        <w:t>2000</w:t>
      </w:r>
      <w:r w:rsidRPr="00DF78FE">
        <w:rPr>
          <w:rFonts w:ascii="宋体" w:eastAsia="宋体" w:hAnsi="宋体"/>
          <w:sz w:val="28"/>
          <w:szCs w:val="28"/>
        </w:rPr>
        <w:t>元（大写：</w:t>
      </w:r>
      <w:r>
        <w:rPr>
          <w:rFonts w:ascii="宋体" w:eastAsia="宋体" w:hAnsi="宋体" w:hint="eastAsia"/>
          <w:sz w:val="28"/>
          <w:szCs w:val="28"/>
        </w:rPr>
        <w:t>人民币</w:t>
      </w:r>
      <w:r w:rsidRPr="00307C0A">
        <w:rPr>
          <w:rFonts w:ascii="宋体" w:eastAsia="宋体" w:hAnsi="宋体" w:hint="eastAsia"/>
          <w:b/>
          <w:sz w:val="28"/>
          <w:szCs w:val="28"/>
        </w:rPr>
        <w:t>壹万贰仟</w:t>
      </w:r>
      <w:r w:rsidRPr="00307C0A">
        <w:rPr>
          <w:rFonts w:ascii="宋体" w:eastAsia="宋体" w:hAnsi="宋体"/>
          <w:b/>
          <w:sz w:val="28"/>
          <w:szCs w:val="28"/>
        </w:rPr>
        <w:t>元</w:t>
      </w:r>
      <w:r w:rsidRPr="00DF78FE">
        <w:rPr>
          <w:rFonts w:ascii="宋体" w:eastAsia="宋体" w:hAnsi="宋体"/>
          <w:sz w:val="28"/>
          <w:szCs w:val="28"/>
        </w:rPr>
        <w:t>整）</w:t>
      </w:r>
      <w:r>
        <w:rPr>
          <w:rFonts w:ascii="宋体" w:eastAsia="宋体" w:hAnsi="宋体" w:hint="eastAsia"/>
          <w:sz w:val="28"/>
          <w:szCs w:val="28"/>
        </w:rPr>
        <w:t>。</w:t>
      </w:r>
    </w:p>
    <w:p w:rsidR="00307C0A" w:rsidRPr="009A5281" w:rsidRDefault="00307C0A" w:rsidP="00307C0A">
      <w:pPr>
        <w:numPr>
          <w:ilvl w:val="0"/>
          <w:numId w:val="7"/>
        </w:numPr>
        <w:rPr>
          <w:rFonts w:ascii="宋体" w:eastAsia="宋体" w:hAnsi="宋体"/>
          <w:sz w:val="28"/>
          <w:szCs w:val="28"/>
        </w:rPr>
      </w:pPr>
      <w:r w:rsidRPr="00DF78FE">
        <w:rPr>
          <w:rFonts w:ascii="宋体" w:eastAsia="宋体" w:hAnsi="宋体"/>
          <w:sz w:val="28"/>
          <w:szCs w:val="28"/>
        </w:rPr>
        <w:t>乙方签订本协议后，因政策调整或其他不可抗力</w:t>
      </w:r>
      <w:r w:rsidR="005836B0">
        <w:rPr>
          <w:rFonts w:ascii="宋体" w:eastAsia="宋体" w:hAnsi="宋体" w:hint="eastAsia"/>
          <w:sz w:val="28"/>
          <w:szCs w:val="28"/>
        </w:rPr>
        <w:t>原因</w:t>
      </w:r>
      <w:r w:rsidRPr="00DF78FE">
        <w:rPr>
          <w:rFonts w:ascii="宋体" w:eastAsia="宋体" w:hAnsi="宋体"/>
          <w:sz w:val="28"/>
          <w:szCs w:val="28"/>
        </w:rPr>
        <w:t>导致未能参加辅导的，甲方不收取</w:t>
      </w:r>
      <w:r w:rsidR="009D11FF">
        <w:rPr>
          <w:rFonts w:ascii="宋体" w:eastAsia="宋体" w:hAnsi="宋体"/>
          <w:sz w:val="28"/>
          <w:szCs w:val="28"/>
        </w:rPr>
        <w:t>培训费用</w:t>
      </w:r>
      <w:r w:rsidR="009D11FF">
        <w:rPr>
          <w:rFonts w:ascii="宋体" w:eastAsia="宋体" w:hAnsi="宋体" w:hint="eastAsia"/>
          <w:sz w:val="28"/>
          <w:szCs w:val="28"/>
        </w:rPr>
        <w:t>。</w:t>
      </w:r>
      <w:r w:rsidRPr="009A5281">
        <w:rPr>
          <w:rFonts w:ascii="宋体" w:eastAsia="宋体" w:hAnsi="宋体" w:cs="宋体"/>
          <w:sz w:val="28"/>
          <w:szCs w:val="28"/>
        </w:rPr>
        <w:t xml:space="preserve"> </w:t>
      </w:r>
    </w:p>
    <w:p w:rsidR="00307C0A" w:rsidRPr="00DF78FE" w:rsidRDefault="00307C0A" w:rsidP="00307C0A">
      <w:pPr>
        <w:numPr>
          <w:ilvl w:val="0"/>
          <w:numId w:val="7"/>
        </w:numPr>
        <w:spacing w:after="1" w:line="216" w:lineRule="auto"/>
        <w:rPr>
          <w:rFonts w:ascii="宋体" w:eastAsia="宋体" w:hAnsi="宋体"/>
          <w:sz w:val="28"/>
          <w:szCs w:val="28"/>
        </w:rPr>
      </w:pPr>
      <w:r w:rsidRPr="00DF78FE">
        <w:rPr>
          <w:rFonts w:ascii="宋体" w:eastAsia="宋体" w:hAnsi="宋体"/>
          <w:sz w:val="28"/>
          <w:szCs w:val="28"/>
        </w:rPr>
        <w:t>如乙方参加辅导期间因个人</w:t>
      </w:r>
      <w:r>
        <w:rPr>
          <w:rFonts w:ascii="宋体" w:eastAsia="宋体" w:hAnsi="宋体" w:hint="eastAsia"/>
          <w:sz w:val="28"/>
          <w:szCs w:val="28"/>
        </w:rPr>
        <w:t>原因</w:t>
      </w:r>
      <w:r w:rsidRPr="00DF78FE">
        <w:rPr>
          <w:rFonts w:ascii="宋体" w:eastAsia="宋体" w:hAnsi="宋体"/>
          <w:sz w:val="28"/>
          <w:szCs w:val="28"/>
        </w:rPr>
        <w:t>不得不终止辅导，按乙方实际参加辅导的天数以每天</w:t>
      </w:r>
      <w:r w:rsidRPr="00307C0A">
        <w:rPr>
          <w:rFonts w:ascii="宋体" w:eastAsia="宋体" w:hAnsi="宋体" w:cs="宋体" w:hint="eastAsia"/>
          <w:b/>
          <w:sz w:val="28"/>
          <w:szCs w:val="28"/>
        </w:rPr>
        <w:t>8</w:t>
      </w:r>
      <w:r w:rsidRPr="00307C0A">
        <w:rPr>
          <w:rFonts w:ascii="宋体" w:eastAsia="宋体" w:hAnsi="宋体" w:cs="宋体"/>
          <w:b/>
          <w:sz w:val="28"/>
          <w:szCs w:val="28"/>
        </w:rPr>
        <w:t>00</w:t>
      </w:r>
      <w:r w:rsidRPr="00DF78FE">
        <w:rPr>
          <w:rFonts w:ascii="宋体" w:eastAsia="宋体" w:hAnsi="宋体"/>
          <w:sz w:val="28"/>
          <w:szCs w:val="28"/>
        </w:rPr>
        <w:t>元计算乙方的学习辅导费</w:t>
      </w:r>
      <w:r>
        <w:rPr>
          <w:rFonts w:ascii="宋体" w:eastAsia="宋体" w:hAnsi="宋体" w:hint="eastAsia"/>
          <w:sz w:val="28"/>
          <w:szCs w:val="28"/>
        </w:rPr>
        <w:t>用，双</w:t>
      </w:r>
      <w:r w:rsidRPr="00DF78FE">
        <w:rPr>
          <w:rFonts w:ascii="宋体" w:eastAsia="宋体" w:hAnsi="宋体"/>
          <w:sz w:val="28"/>
          <w:szCs w:val="28"/>
        </w:rPr>
        <w:t>方解除本协议；如乙方学习时间满</w:t>
      </w:r>
      <w:r w:rsidRPr="00DF78FE">
        <w:rPr>
          <w:rFonts w:ascii="宋体" w:eastAsia="宋体" w:hAnsi="宋体" w:cs="宋体"/>
          <w:sz w:val="28"/>
          <w:szCs w:val="28"/>
        </w:rPr>
        <w:t>3</w:t>
      </w:r>
      <w:r w:rsidRPr="00DF78FE">
        <w:rPr>
          <w:rFonts w:ascii="宋体" w:eastAsia="宋体" w:hAnsi="宋体"/>
          <w:sz w:val="28"/>
          <w:szCs w:val="28"/>
        </w:rPr>
        <w:t>天，则视同全程参与辅导。</w:t>
      </w:r>
      <w:r w:rsidRPr="00DF78FE">
        <w:rPr>
          <w:rFonts w:ascii="宋体" w:eastAsia="宋体" w:hAnsi="宋体" w:cs="宋体"/>
          <w:sz w:val="28"/>
          <w:szCs w:val="28"/>
        </w:rPr>
        <w:t xml:space="preserve"> </w:t>
      </w:r>
    </w:p>
    <w:p w:rsidR="00307C0A" w:rsidRDefault="00307C0A" w:rsidP="00307C0A">
      <w:pPr>
        <w:pStyle w:val="a3"/>
        <w:numPr>
          <w:ilvl w:val="0"/>
          <w:numId w:val="7"/>
        </w:numPr>
        <w:ind w:firstLineChars="0"/>
        <w:rPr>
          <w:rFonts w:ascii="宋体" w:eastAsia="宋体" w:hAnsi="宋体"/>
          <w:sz w:val="28"/>
          <w:szCs w:val="28"/>
        </w:rPr>
      </w:pPr>
      <w:r w:rsidRPr="00307C0A">
        <w:rPr>
          <w:rFonts w:ascii="宋体" w:eastAsia="宋体" w:hAnsi="宋体"/>
          <w:sz w:val="28"/>
          <w:szCs w:val="28"/>
        </w:rPr>
        <w:t>乙方通过面试，但因乙方个人</w:t>
      </w:r>
      <w:r w:rsidRPr="00307C0A">
        <w:rPr>
          <w:rFonts w:ascii="宋体" w:eastAsia="宋体" w:hAnsi="宋体" w:hint="eastAsia"/>
          <w:sz w:val="28"/>
          <w:szCs w:val="28"/>
        </w:rPr>
        <w:t>原因</w:t>
      </w:r>
      <w:r w:rsidRPr="00307C0A">
        <w:rPr>
          <w:rFonts w:ascii="宋体" w:eastAsia="宋体" w:hAnsi="宋体"/>
          <w:sz w:val="28"/>
          <w:szCs w:val="28"/>
        </w:rPr>
        <w:t>放弃的，视为乙方通过。</w:t>
      </w:r>
    </w:p>
    <w:p w:rsidR="0089519D" w:rsidRPr="00307C0A" w:rsidRDefault="00307C0A" w:rsidP="00307C0A">
      <w:pPr>
        <w:pStyle w:val="a3"/>
        <w:numPr>
          <w:ilvl w:val="0"/>
          <w:numId w:val="7"/>
        </w:numPr>
        <w:ind w:firstLineChars="0"/>
        <w:rPr>
          <w:rFonts w:ascii="宋体" w:eastAsia="宋体" w:hAnsi="宋体"/>
          <w:sz w:val="28"/>
          <w:szCs w:val="28"/>
        </w:rPr>
      </w:pPr>
      <w:r>
        <w:rPr>
          <w:rFonts w:ascii="宋体" w:eastAsia="宋体" w:hAnsi="宋体" w:hint="eastAsia"/>
          <w:sz w:val="28"/>
          <w:szCs w:val="28"/>
        </w:rPr>
        <w:t>乙方缴纳上述费用的方式包括但不限于现金支付、银行柜台汇款、网上银行汇款、网上支付、P</w:t>
      </w:r>
      <w:r>
        <w:rPr>
          <w:rFonts w:ascii="宋体" w:eastAsia="宋体" w:hAnsi="宋体"/>
          <w:sz w:val="28"/>
          <w:szCs w:val="28"/>
        </w:rPr>
        <w:t>OS</w:t>
      </w:r>
      <w:r>
        <w:rPr>
          <w:rFonts w:ascii="宋体" w:eastAsia="宋体" w:hAnsi="宋体" w:hint="eastAsia"/>
          <w:sz w:val="28"/>
          <w:szCs w:val="28"/>
        </w:rPr>
        <w:t>机刷卡等方式。</w:t>
      </w:r>
    </w:p>
    <w:p w:rsidR="00A4091E" w:rsidRPr="00A4091E" w:rsidRDefault="00307C0A" w:rsidP="00A4091E">
      <w:pPr>
        <w:pStyle w:val="1"/>
        <w:ind w:left="0" w:firstLine="0"/>
        <w:rPr>
          <w:rFonts w:ascii="宋体" w:eastAsia="宋体" w:hAnsi="宋体"/>
          <w:szCs w:val="28"/>
        </w:rPr>
      </w:pPr>
      <w:r>
        <w:rPr>
          <w:rFonts w:ascii="宋体" w:eastAsia="宋体" w:hAnsi="宋体" w:hint="eastAsia"/>
          <w:szCs w:val="28"/>
        </w:rPr>
        <w:t>第三条</w:t>
      </w:r>
      <w:r w:rsidR="00A4091E">
        <w:rPr>
          <w:rFonts w:ascii="宋体" w:eastAsia="宋体" w:hAnsi="宋体" w:hint="eastAsia"/>
          <w:szCs w:val="28"/>
        </w:rPr>
        <w:t xml:space="preserve"> 培训过程</w:t>
      </w:r>
    </w:p>
    <w:p w:rsidR="00A4091E" w:rsidRDefault="00A4091E" w:rsidP="00A4091E">
      <w:pPr>
        <w:pStyle w:val="a3"/>
        <w:numPr>
          <w:ilvl w:val="0"/>
          <w:numId w:val="8"/>
        </w:numPr>
        <w:ind w:firstLineChars="0"/>
        <w:rPr>
          <w:rFonts w:ascii="宋体" w:eastAsia="宋体" w:hAnsi="宋体" w:cs="宋体"/>
          <w:sz w:val="28"/>
          <w:szCs w:val="28"/>
        </w:rPr>
      </w:pPr>
      <w:r w:rsidRPr="00A4091E">
        <w:rPr>
          <w:rFonts w:ascii="宋体" w:eastAsia="宋体" w:hAnsi="宋体" w:cs="宋体"/>
          <w:sz w:val="28"/>
          <w:szCs w:val="28"/>
        </w:rPr>
        <w:t>甲方预先按往年考试主管单位发布公告的考试内容安排设置培训课程，如在培训开始前或培训过程中，考试内容或考试相关事项发生变化并经考试主管单位进行了公示，为提高培训的针对性，甲方有权依据变化情况对培训课程做出相应调整，包括但不限于变更上课时间、延长或缩短培训课程时长、增加或减少培训内容、变更授课方式等有利于乙方提高培训效果而做出的调整，但培训费用不做调整。如因考试主管单位未按照往年考试公告要求进行</w:t>
      </w:r>
      <w:r w:rsidRPr="00A4091E">
        <w:rPr>
          <w:rFonts w:ascii="宋体" w:eastAsia="宋体" w:hAnsi="宋体" w:cs="宋体"/>
          <w:sz w:val="28"/>
          <w:szCs w:val="28"/>
        </w:rPr>
        <w:lastRenderedPageBreak/>
        <w:t>考试而导致甲方设置的培训课程与考试内容出现偏差，乙方同意并且认可此情形不视为甲方提供的课程不符合合同约定，不得以此</w:t>
      </w:r>
      <w:r w:rsidRPr="00A4091E">
        <w:rPr>
          <w:rFonts w:ascii="宋体" w:eastAsia="宋体" w:hAnsi="宋体" w:cs="宋体" w:hint="eastAsia"/>
          <w:sz w:val="28"/>
          <w:szCs w:val="28"/>
        </w:rPr>
        <w:t>为由要求甲方进行退费或赔偿。</w:t>
      </w:r>
    </w:p>
    <w:p w:rsidR="008C7D95" w:rsidRPr="008C7D95" w:rsidRDefault="008C7D95" w:rsidP="008C7D95">
      <w:pPr>
        <w:pStyle w:val="a3"/>
        <w:numPr>
          <w:ilvl w:val="0"/>
          <w:numId w:val="8"/>
        </w:numPr>
        <w:ind w:firstLineChars="0"/>
        <w:rPr>
          <w:rFonts w:ascii="宋体" w:eastAsia="宋体" w:hAnsi="宋体" w:cs="宋体"/>
          <w:sz w:val="28"/>
          <w:szCs w:val="28"/>
        </w:rPr>
      </w:pPr>
      <w:r w:rsidRPr="008C7D95">
        <w:rPr>
          <w:rFonts w:ascii="宋体" w:eastAsia="宋体" w:hAnsi="宋体" w:cs="宋体"/>
          <w:sz w:val="28"/>
          <w:szCs w:val="28"/>
        </w:rPr>
        <w:t>乙方按本协议约定享受甲方提供的培训服务，如乙方中途提出终止培训服务协议的，甲方按照相关退费约定向乙方退费。如乙方未提出终止培训服务协议，但也未按时参加</w:t>
      </w:r>
      <w:r>
        <w:rPr>
          <w:rFonts w:ascii="宋体" w:eastAsia="宋体" w:hAnsi="宋体" w:cs="宋体"/>
          <w:sz w:val="28"/>
          <w:szCs w:val="28"/>
        </w:rPr>
        <w:t>培训课程，则乙方不得因此要求甲方补课或退费。如乙方顺利</w:t>
      </w:r>
      <w:r w:rsidRPr="008C7D95">
        <w:rPr>
          <w:rFonts w:ascii="宋体" w:eastAsia="宋体" w:hAnsi="宋体" w:cs="宋体"/>
          <w:sz w:val="28"/>
          <w:szCs w:val="28"/>
        </w:rPr>
        <w:t>通过面试，则乙方不得因未参加全部培训课程而</w:t>
      </w:r>
      <w:r>
        <w:rPr>
          <w:rFonts w:ascii="宋体" w:eastAsia="宋体" w:hAnsi="宋体" w:cs="宋体" w:hint="eastAsia"/>
          <w:sz w:val="28"/>
          <w:szCs w:val="28"/>
        </w:rPr>
        <w:t>不补交甲方费用。</w:t>
      </w:r>
    </w:p>
    <w:p w:rsidR="00A4091E" w:rsidRPr="00A4091E" w:rsidRDefault="00A4091E" w:rsidP="00A4091E">
      <w:pPr>
        <w:pStyle w:val="a3"/>
        <w:numPr>
          <w:ilvl w:val="0"/>
          <w:numId w:val="8"/>
        </w:numPr>
        <w:ind w:firstLineChars="0"/>
        <w:rPr>
          <w:rFonts w:ascii="宋体" w:eastAsia="宋体" w:hAnsi="宋体" w:cs="宋体"/>
          <w:sz w:val="28"/>
          <w:szCs w:val="28"/>
        </w:rPr>
      </w:pPr>
      <w:r w:rsidRPr="00A4091E">
        <w:rPr>
          <w:rFonts w:ascii="宋体" w:eastAsia="宋体" w:hAnsi="宋体" w:cs="宋体"/>
          <w:sz w:val="28"/>
          <w:szCs w:val="28"/>
        </w:rPr>
        <w:t>甲方应于培训课程开始前1-2天，通过包括但不限于手机短信、微信、QQ或拨打电话等方式通知乙方具体的上课时间和地点，乙方应按照甲方通知的时间及地点按时参加培训课程。</w:t>
      </w:r>
    </w:p>
    <w:p w:rsidR="00A4091E" w:rsidRDefault="00A4091E" w:rsidP="00A4091E">
      <w:pPr>
        <w:pStyle w:val="a3"/>
        <w:numPr>
          <w:ilvl w:val="0"/>
          <w:numId w:val="8"/>
        </w:numPr>
        <w:ind w:firstLineChars="0"/>
        <w:rPr>
          <w:rFonts w:ascii="宋体" w:eastAsia="宋体" w:hAnsi="宋体" w:cs="宋体"/>
          <w:sz w:val="28"/>
          <w:szCs w:val="28"/>
        </w:rPr>
      </w:pPr>
      <w:r w:rsidRPr="00A4091E">
        <w:rPr>
          <w:rFonts w:ascii="宋体" w:eastAsia="宋体" w:hAnsi="宋体" w:cs="宋体"/>
          <w:sz w:val="28"/>
          <w:szCs w:val="28"/>
        </w:rPr>
        <w:t>乙方按甲方安排参加培训课程，接受培训服务，首次上课前须携带本人身份证原件到指定地点办理报到手续。培训过程中，按辅导课程进行学习，如遇特殊情况不能正常上课，需提前向培训课程班次班主任请假。</w:t>
      </w:r>
    </w:p>
    <w:p w:rsidR="00A4091E" w:rsidRDefault="0035369B" w:rsidP="00A4091E">
      <w:pPr>
        <w:pStyle w:val="a3"/>
        <w:numPr>
          <w:ilvl w:val="0"/>
          <w:numId w:val="8"/>
        </w:numPr>
        <w:ind w:firstLineChars="0"/>
        <w:rPr>
          <w:rFonts w:ascii="宋体" w:eastAsia="宋体" w:hAnsi="宋体" w:cs="宋体"/>
          <w:sz w:val="28"/>
          <w:szCs w:val="28"/>
        </w:rPr>
      </w:pPr>
      <w:r>
        <w:rPr>
          <w:rFonts w:ascii="宋体" w:eastAsia="宋体" w:hAnsi="宋体" w:cs="宋体" w:hint="eastAsia"/>
          <w:sz w:val="28"/>
          <w:szCs w:val="28"/>
        </w:rPr>
        <w:t>辅导期间，乙方应上课认真听讲、积极主动演练，按时完成作业，不能迟到、早退、缺席，服从辅导安排、遵守课堂纪律。辅导期间，乙方原则上不可离开培训地点外出，如需外出必须向辅导班负责人书面请假并获批准，如因擅自离开培训地点而引起的课程延误、人身安全等后果由乙方负责。</w:t>
      </w:r>
    </w:p>
    <w:p w:rsidR="00A4091E" w:rsidRDefault="0035369B" w:rsidP="00A4091E">
      <w:pPr>
        <w:pStyle w:val="a3"/>
        <w:numPr>
          <w:ilvl w:val="0"/>
          <w:numId w:val="8"/>
        </w:numPr>
        <w:ind w:firstLineChars="0"/>
        <w:rPr>
          <w:rFonts w:ascii="宋体" w:eastAsia="宋体" w:hAnsi="宋体" w:cs="宋体"/>
          <w:sz w:val="28"/>
          <w:szCs w:val="28"/>
        </w:rPr>
      </w:pPr>
      <w:r>
        <w:rPr>
          <w:rFonts w:ascii="宋体" w:eastAsia="宋体" w:hAnsi="宋体" w:cs="宋体" w:hint="eastAsia"/>
          <w:sz w:val="28"/>
          <w:szCs w:val="28"/>
        </w:rPr>
        <w:t>如乙方在辅导期间无故旷课或迟到早退超过5次的，视为乙方自动放弃培训，不予办理退费手续。</w:t>
      </w:r>
    </w:p>
    <w:p w:rsidR="008C7D95" w:rsidRDefault="008C7D95" w:rsidP="00A4091E">
      <w:pPr>
        <w:pStyle w:val="a3"/>
        <w:numPr>
          <w:ilvl w:val="0"/>
          <w:numId w:val="8"/>
        </w:numPr>
        <w:ind w:firstLineChars="0"/>
        <w:rPr>
          <w:rFonts w:ascii="宋体" w:eastAsia="宋体" w:hAnsi="宋体" w:cs="宋体"/>
          <w:sz w:val="28"/>
          <w:szCs w:val="28"/>
        </w:rPr>
      </w:pPr>
      <w:r>
        <w:rPr>
          <w:rFonts w:ascii="宋体" w:eastAsia="宋体" w:hAnsi="宋体" w:cs="宋体" w:hint="eastAsia"/>
          <w:sz w:val="28"/>
          <w:szCs w:val="28"/>
        </w:rPr>
        <w:t>辅导期间，乙方不配合教学，甲方有权劝退；如乙方有违法犯罪或寻衅滋事行为的情况，甲方有权追究乙方相应法律及经济责任，且甲方不予退还乙方任何费用。</w:t>
      </w:r>
    </w:p>
    <w:p w:rsidR="00142451" w:rsidRDefault="00A4091E" w:rsidP="00142451">
      <w:pPr>
        <w:rPr>
          <w:rFonts w:ascii="宋体" w:eastAsia="宋体" w:hAnsi="宋体" w:cs="宋体"/>
          <w:b/>
          <w:sz w:val="28"/>
          <w:szCs w:val="28"/>
        </w:rPr>
      </w:pPr>
      <w:r w:rsidRPr="008C7D95">
        <w:rPr>
          <w:rFonts w:ascii="宋体" w:eastAsia="宋体" w:hAnsi="宋体" w:cs="宋体" w:hint="eastAsia"/>
          <w:b/>
          <w:sz w:val="28"/>
          <w:szCs w:val="28"/>
        </w:rPr>
        <w:t>第四条</w:t>
      </w:r>
      <w:r w:rsidRPr="008C7D95">
        <w:rPr>
          <w:rFonts w:ascii="宋体" w:eastAsia="宋体" w:hAnsi="宋体" w:cs="宋体"/>
          <w:b/>
          <w:sz w:val="28"/>
          <w:szCs w:val="28"/>
        </w:rPr>
        <w:t xml:space="preserve"> </w:t>
      </w:r>
      <w:r w:rsidR="008C7D95">
        <w:rPr>
          <w:rFonts w:ascii="宋体" w:eastAsia="宋体" w:hAnsi="宋体" w:cs="宋体" w:hint="eastAsia"/>
          <w:b/>
          <w:sz w:val="28"/>
          <w:szCs w:val="28"/>
        </w:rPr>
        <w:t>考试结果</w:t>
      </w:r>
    </w:p>
    <w:p w:rsidR="00142451" w:rsidRPr="00142451" w:rsidRDefault="00142451" w:rsidP="00142451">
      <w:pPr>
        <w:pStyle w:val="a3"/>
        <w:numPr>
          <w:ilvl w:val="0"/>
          <w:numId w:val="9"/>
        </w:numPr>
        <w:ind w:firstLineChars="0"/>
        <w:rPr>
          <w:rFonts w:ascii="宋体" w:eastAsia="宋体" w:hAnsi="宋体"/>
          <w:sz w:val="28"/>
          <w:szCs w:val="28"/>
        </w:rPr>
      </w:pPr>
      <w:r w:rsidRPr="00142451">
        <w:rPr>
          <w:rFonts w:ascii="宋体" w:eastAsia="宋体" w:hAnsi="宋体"/>
          <w:sz w:val="28"/>
          <w:szCs w:val="28"/>
        </w:rPr>
        <w:t>乙方按要求参加面试后，直接入围或通过调剂、递补、补录等方式入围考试主管单位公示的拟录用人员名单，或者以电话通知、短信通知、电子邮件通知、快递文件、张榜公告等任何方式确认其进入拟录用名单的，均认定为乙方参加的考试面试通过。</w:t>
      </w:r>
    </w:p>
    <w:p w:rsidR="00A4091E" w:rsidRPr="00142451" w:rsidRDefault="00142451" w:rsidP="00142451">
      <w:pPr>
        <w:pStyle w:val="a3"/>
        <w:numPr>
          <w:ilvl w:val="0"/>
          <w:numId w:val="9"/>
        </w:numPr>
        <w:ind w:firstLineChars="0"/>
        <w:rPr>
          <w:rFonts w:ascii="宋体" w:eastAsia="宋体" w:hAnsi="宋体" w:cs="宋体"/>
          <w:b/>
          <w:sz w:val="28"/>
          <w:szCs w:val="28"/>
        </w:rPr>
      </w:pPr>
      <w:r w:rsidRPr="008C7D95">
        <w:rPr>
          <w:rFonts w:ascii="宋体" w:eastAsia="宋体" w:hAnsi="宋体"/>
          <w:sz w:val="28"/>
          <w:szCs w:val="28"/>
        </w:rPr>
        <w:t>在考试过程中，如乙</w:t>
      </w:r>
      <w:r>
        <w:rPr>
          <w:rFonts w:ascii="宋体" w:eastAsia="宋体" w:hAnsi="宋体"/>
          <w:sz w:val="28"/>
          <w:szCs w:val="28"/>
        </w:rPr>
        <w:t>方存在选择了服从调剂、服从非在编、服从聘用制等情形，最终进入</w:t>
      </w:r>
      <w:r>
        <w:rPr>
          <w:rFonts w:ascii="宋体" w:eastAsia="宋体" w:hAnsi="宋体" w:hint="eastAsia"/>
          <w:sz w:val="28"/>
          <w:szCs w:val="28"/>
        </w:rPr>
        <w:t>拟录用</w:t>
      </w:r>
      <w:r>
        <w:rPr>
          <w:rFonts w:ascii="宋体" w:eastAsia="宋体" w:hAnsi="宋体"/>
          <w:sz w:val="28"/>
          <w:szCs w:val="28"/>
        </w:rPr>
        <w:t>名单或被拟录用为调剂岗位</w:t>
      </w:r>
      <w:r>
        <w:rPr>
          <w:rFonts w:ascii="宋体" w:eastAsia="宋体" w:hAnsi="宋体" w:hint="eastAsia"/>
          <w:sz w:val="28"/>
          <w:szCs w:val="28"/>
        </w:rPr>
        <w:t>/</w:t>
      </w:r>
      <w:r>
        <w:rPr>
          <w:rFonts w:ascii="宋体" w:eastAsia="宋体" w:hAnsi="宋体"/>
          <w:sz w:val="28"/>
          <w:szCs w:val="28"/>
        </w:rPr>
        <w:t>非在编</w:t>
      </w:r>
      <w:r>
        <w:rPr>
          <w:rFonts w:ascii="宋体" w:eastAsia="宋体" w:hAnsi="宋体" w:hint="eastAsia"/>
          <w:sz w:val="28"/>
          <w:szCs w:val="28"/>
        </w:rPr>
        <w:t>/</w:t>
      </w:r>
      <w:r>
        <w:rPr>
          <w:rFonts w:ascii="宋体" w:eastAsia="宋体" w:hAnsi="宋体"/>
          <w:sz w:val="28"/>
          <w:szCs w:val="28"/>
        </w:rPr>
        <w:t>聘用制人员，则认定为</w:t>
      </w:r>
      <w:r w:rsidRPr="008C7D95">
        <w:rPr>
          <w:rFonts w:ascii="宋体" w:eastAsia="宋体" w:hAnsi="宋体"/>
          <w:sz w:val="28"/>
          <w:szCs w:val="28"/>
        </w:rPr>
        <w:t>面试通过，乙方</w:t>
      </w:r>
      <w:r>
        <w:rPr>
          <w:rFonts w:ascii="宋体" w:eastAsia="宋体" w:hAnsi="宋体" w:hint="eastAsia"/>
          <w:sz w:val="28"/>
          <w:szCs w:val="28"/>
        </w:rPr>
        <w:t>需向甲方补交费用</w:t>
      </w:r>
      <w:r w:rsidRPr="008C7D95">
        <w:rPr>
          <w:rFonts w:ascii="宋体" w:eastAsia="宋体" w:hAnsi="宋体"/>
          <w:sz w:val="28"/>
          <w:szCs w:val="28"/>
        </w:rPr>
        <w:t>。</w:t>
      </w:r>
    </w:p>
    <w:p w:rsidR="0089519D" w:rsidRDefault="00142451" w:rsidP="00142451">
      <w:pPr>
        <w:pStyle w:val="1"/>
        <w:ind w:left="0" w:firstLine="0"/>
        <w:rPr>
          <w:rFonts w:ascii="宋体" w:eastAsia="宋体" w:hAnsi="宋体"/>
          <w:szCs w:val="28"/>
        </w:rPr>
      </w:pPr>
      <w:r>
        <w:rPr>
          <w:rFonts w:ascii="宋体" w:eastAsia="宋体" w:hAnsi="宋体" w:hint="eastAsia"/>
          <w:szCs w:val="28"/>
        </w:rPr>
        <w:t>第五条 保密条款</w:t>
      </w:r>
    </w:p>
    <w:p w:rsidR="00142451" w:rsidRDefault="00142451" w:rsidP="00142451">
      <w:pPr>
        <w:pStyle w:val="a3"/>
        <w:numPr>
          <w:ilvl w:val="0"/>
          <w:numId w:val="10"/>
        </w:numPr>
        <w:spacing w:after="36"/>
        <w:ind w:firstLineChars="0"/>
        <w:rPr>
          <w:rFonts w:ascii="宋体" w:eastAsia="宋体" w:hAnsi="宋体"/>
          <w:sz w:val="28"/>
          <w:szCs w:val="28"/>
        </w:rPr>
      </w:pPr>
      <w:r w:rsidRPr="00142451">
        <w:rPr>
          <w:rFonts w:ascii="宋体" w:eastAsia="宋体" w:hAnsi="宋体" w:hint="eastAsia"/>
          <w:sz w:val="28"/>
          <w:szCs w:val="28"/>
        </w:rPr>
        <w:t>甲方尊重乙方个人隐私，非因法定或约定情形不得将知晓的乙方个人隐私予以公开。如未经许可擅自公开乙方个人隐私，则构成侵权，甲方应向乙方承担侵权损害赔偿责任，但甲方因统计信息、总结培训效果等原因合理使用乙方信息的情形除外</w:t>
      </w:r>
      <w:r>
        <w:rPr>
          <w:rFonts w:ascii="宋体" w:eastAsia="宋体" w:hAnsi="宋体" w:hint="eastAsia"/>
          <w:sz w:val="28"/>
          <w:szCs w:val="28"/>
        </w:rPr>
        <w:t>。</w:t>
      </w:r>
    </w:p>
    <w:p w:rsidR="00142451" w:rsidRDefault="00142451" w:rsidP="00142451">
      <w:pPr>
        <w:spacing w:after="36"/>
        <w:ind w:left="0" w:firstLine="0"/>
        <w:rPr>
          <w:rFonts w:ascii="宋体" w:eastAsia="宋体" w:hAnsi="宋体"/>
          <w:b/>
          <w:sz w:val="28"/>
          <w:szCs w:val="28"/>
        </w:rPr>
      </w:pPr>
      <w:r w:rsidRPr="00142451">
        <w:rPr>
          <w:rFonts w:ascii="宋体" w:eastAsia="宋体" w:hAnsi="宋体" w:hint="eastAsia"/>
          <w:b/>
          <w:sz w:val="28"/>
          <w:szCs w:val="28"/>
        </w:rPr>
        <w:t>第六条 知识产权条款</w:t>
      </w:r>
    </w:p>
    <w:p w:rsidR="00142451" w:rsidRPr="00142451" w:rsidRDefault="00142451" w:rsidP="00142451">
      <w:pPr>
        <w:pStyle w:val="a3"/>
        <w:numPr>
          <w:ilvl w:val="0"/>
          <w:numId w:val="11"/>
        </w:numPr>
        <w:spacing w:after="36"/>
        <w:ind w:firstLineChars="0"/>
        <w:rPr>
          <w:rFonts w:ascii="宋体" w:eastAsia="宋体" w:hAnsi="宋体"/>
          <w:sz w:val="28"/>
          <w:szCs w:val="28"/>
        </w:rPr>
      </w:pPr>
      <w:r w:rsidRPr="00142451">
        <w:rPr>
          <w:rFonts w:ascii="宋体" w:eastAsia="宋体" w:hAnsi="宋体" w:hint="eastAsia"/>
          <w:sz w:val="28"/>
          <w:szCs w:val="28"/>
        </w:rPr>
        <w:t>乙方承诺保守甲方的一切教学秘密</w:t>
      </w:r>
      <w:r>
        <w:rPr>
          <w:rFonts w:ascii="宋体" w:eastAsia="宋体" w:hAnsi="宋体" w:hint="eastAsia"/>
          <w:sz w:val="28"/>
          <w:szCs w:val="28"/>
        </w:rPr>
        <w:t>，</w:t>
      </w:r>
      <w:r w:rsidRPr="00142451">
        <w:rPr>
          <w:rFonts w:ascii="宋体" w:eastAsia="宋体" w:hAnsi="宋体"/>
          <w:sz w:val="28"/>
          <w:szCs w:val="28"/>
        </w:rPr>
        <w:t>上课时不录音、不录像</w:t>
      </w:r>
      <w:r w:rsidR="00C802CE">
        <w:rPr>
          <w:rFonts w:ascii="宋体" w:eastAsia="宋体" w:hAnsi="宋体" w:hint="eastAsia"/>
          <w:sz w:val="28"/>
          <w:szCs w:val="28"/>
        </w:rPr>
        <w:t>，</w:t>
      </w:r>
      <w:r w:rsidR="00130591">
        <w:rPr>
          <w:rFonts w:ascii="宋体" w:eastAsia="宋体" w:hAnsi="宋体"/>
          <w:sz w:val="28"/>
          <w:szCs w:val="28"/>
        </w:rPr>
        <w:t>同时遵守</w:t>
      </w:r>
      <w:r w:rsidRPr="00142451">
        <w:rPr>
          <w:rFonts w:ascii="宋体" w:eastAsia="宋体" w:hAnsi="宋体"/>
          <w:sz w:val="28"/>
          <w:szCs w:val="28"/>
        </w:rPr>
        <w:t>并服从甲方</w:t>
      </w:r>
      <w:r w:rsidR="00C802CE">
        <w:rPr>
          <w:rFonts w:ascii="宋体" w:eastAsia="宋体" w:hAnsi="宋体" w:hint="eastAsia"/>
          <w:sz w:val="28"/>
          <w:szCs w:val="28"/>
        </w:rPr>
        <w:t>的教学、</w:t>
      </w:r>
      <w:r w:rsidRPr="00142451">
        <w:rPr>
          <w:rFonts w:ascii="宋体" w:eastAsia="宋体" w:hAnsi="宋体" w:hint="eastAsia"/>
          <w:sz w:val="28"/>
          <w:szCs w:val="28"/>
        </w:rPr>
        <w:t>教务等管理规定</w:t>
      </w:r>
      <w:r>
        <w:rPr>
          <w:rFonts w:ascii="宋体" w:eastAsia="宋体" w:hAnsi="宋体" w:hint="eastAsia"/>
          <w:sz w:val="28"/>
          <w:szCs w:val="28"/>
        </w:rPr>
        <w:t>。</w:t>
      </w:r>
    </w:p>
    <w:p w:rsidR="00142451" w:rsidRPr="00763826" w:rsidRDefault="00142451" w:rsidP="00763826">
      <w:pPr>
        <w:pStyle w:val="a3"/>
        <w:numPr>
          <w:ilvl w:val="0"/>
          <w:numId w:val="11"/>
        </w:numPr>
        <w:spacing w:after="36"/>
        <w:ind w:firstLineChars="0"/>
        <w:rPr>
          <w:rFonts w:ascii="宋体" w:eastAsia="宋体" w:hAnsi="宋体"/>
          <w:sz w:val="28"/>
          <w:szCs w:val="28"/>
        </w:rPr>
      </w:pPr>
      <w:r>
        <w:rPr>
          <w:rFonts w:ascii="宋体" w:eastAsia="宋体" w:hAnsi="宋体" w:hint="eastAsia"/>
          <w:sz w:val="28"/>
          <w:szCs w:val="28"/>
        </w:rPr>
        <w:lastRenderedPageBreak/>
        <w:t>乙</w:t>
      </w:r>
      <w:r>
        <w:rPr>
          <w:rFonts w:ascii="宋体" w:eastAsia="宋体" w:hAnsi="宋体"/>
          <w:sz w:val="28"/>
          <w:szCs w:val="28"/>
        </w:rPr>
        <w:t>方应</w:t>
      </w:r>
      <w:r>
        <w:rPr>
          <w:rFonts w:ascii="宋体" w:eastAsia="宋体" w:hAnsi="宋体" w:hint="eastAsia"/>
          <w:sz w:val="28"/>
          <w:szCs w:val="28"/>
        </w:rPr>
        <w:t>妥善</w:t>
      </w:r>
      <w:r w:rsidR="00763826">
        <w:rPr>
          <w:rFonts w:ascii="宋体" w:eastAsia="宋体" w:hAnsi="宋体"/>
          <w:sz w:val="28"/>
          <w:szCs w:val="28"/>
        </w:rPr>
        <w:t>保管甲方发给的</w:t>
      </w:r>
      <w:r w:rsidRPr="00142451">
        <w:rPr>
          <w:rFonts w:ascii="宋体" w:eastAsia="宋体" w:hAnsi="宋体"/>
          <w:sz w:val="28"/>
          <w:szCs w:val="28"/>
        </w:rPr>
        <w:t>任何资料</w:t>
      </w:r>
      <w:r w:rsidR="00763826">
        <w:rPr>
          <w:rFonts w:ascii="宋体" w:eastAsia="宋体" w:hAnsi="宋体" w:hint="eastAsia"/>
          <w:sz w:val="28"/>
          <w:szCs w:val="28"/>
        </w:rPr>
        <w:t>，</w:t>
      </w:r>
      <w:r w:rsidRPr="00142451">
        <w:rPr>
          <w:rFonts w:ascii="宋体" w:eastAsia="宋体" w:hAnsi="宋体"/>
          <w:sz w:val="28"/>
          <w:szCs w:val="28"/>
        </w:rPr>
        <w:t>包括讲义</w:t>
      </w:r>
      <w:r w:rsidR="00763826">
        <w:rPr>
          <w:rFonts w:ascii="宋体" w:eastAsia="宋体" w:hAnsi="宋体" w:hint="eastAsia"/>
          <w:sz w:val="28"/>
          <w:szCs w:val="28"/>
        </w:rPr>
        <w:t>、</w:t>
      </w:r>
      <w:r w:rsidRPr="00142451">
        <w:rPr>
          <w:rFonts w:ascii="宋体" w:eastAsia="宋体" w:hAnsi="宋体"/>
          <w:sz w:val="28"/>
          <w:szCs w:val="28"/>
        </w:rPr>
        <w:t>书籍、试卷等</w:t>
      </w:r>
      <w:r w:rsidR="00763826">
        <w:rPr>
          <w:rFonts w:ascii="宋体" w:eastAsia="宋体" w:hAnsi="宋体" w:hint="eastAsia"/>
          <w:sz w:val="28"/>
          <w:szCs w:val="28"/>
        </w:rPr>
        <w:t>，</w:t>
      </w:r>
      <w:r w:rsidRPr="00142451">
        <w:rPr>
          <w:rFonts w:ascii="宋体" w:eastAsia="宋体" w:hAnsi="宋体"/>
          <w:sz w:val="28"/>
          <w:szCs w:val="28"/>
        </w:rPr>
        <w:t>并承诺除乙方本</w:t>
      </w:r>
      <w:r w:rsidRPr="00763826">
        <w:rPr>
          <w:rFonts w:ascii="宋体" w:eastAsia="宋体" w:hAnsi="宋体" w:hint="eastAsia"/>
          <w:sz w:val="28"/>
          <w:szCs w:val="28"/>
        </w:rPr>
        <w:t>人外</w:t>
      </w:r>
      <w:r w:rsidR="00763826">
        <w:rPr>
          <w:rFonts w:ascii="宋体" w:eastAsia="宋体" w:hAnsi="宋体" w:hint="eastAsia"/>
          <w:sz w:val="28"/>
          <w:szCs w:val="28"/>
        </w:rPr>
        <w:t>，</w:t>
      </w:r>
      <w:r w:rsidR="00763826">
        <w:rPr>
          <w:rFonts w:ascii="宋体" w:eastAsia="宋体" w:hAnsi="宋体"/>
          <w:sz w:val="28"/>
          <w:szCs w:val="28"/>
        </w:rPr>
        <w:t>不得有偿或无偿将甲方发给的资料转让给任何机构或个人以任何方式在任</w:t>
      </w:r>
      <w:r w:rsidRPr="00763826">
        <w:rPr>
          <w:rFonts w:ascii="宋体" w:eastAsia="宋体" w:hAnsi="宋体"/>
          <w:sz w:val="28"/>
          <w:szCs w:val="28"/>
        </w:rPr>
        <w:t>何时间和地</w:t>
      </w:r>
      <w:r w:rsidRPr="00763826">
        <w:rPr>
          <w:rFonts w:ascii="宋体" w:eastAsia="宋体" w:hAnsi="宋体" w:hint="eastAsia"/>
          <w:sz w:val="28"/>
          <w:szCs w:val="28"/>
        </w:rPr>
        <w:t>点使用</w:t>
      </w:r>
      <w:r w:rsidR="00763826">
        <w:rPr>
          <w:rFonts w:ascii="宋体" w:eastAsia="宋体" w:hAnsi="宋体" w:hint="eastAsia"/>
          <w:sz w:val="28"/>
          <w:szCs w:val="28"/>
        </w:rPr>
        <w:t>。</w:t>
      </w:r>
    </w:p>
    <w:p w:rsidR="00142451" w:rsidRDefault="00763826" w:rsidP="00763826">
      <w:pPr>
        <w:pStyle w:val="a3"/>
        <w:numPr>
          <w:ilvl w:val="0"/>
          <w:numId w:val="11"/>
        </w:numPr>
        <w:spacing w:after="36"/>
        <w:ind w:firstLineChars="0"/>
        <w:rPr>
          <w:rFonts w:ascii="宋体" w:eastAsia="宋体" w:hAnsi="宋体"/>
          <w:sz w:val="28"/>
          <w:szCs w:val="28"/>
        </w:rPr>
      </w:pPr>
      <w:r>
        <w:rPr>
          <w:rFonts w:ascii="宋体" w:eastAsia="宋体" w:hAnsi="宋体" w:hint="eastAsia"/>
          <w:sz w:val="28"/>
          <w:szCs w:val="28"/>
        </w:rPr>
        <w:t>乙</w:t>
      </w:r>
      <w:r w:rsidRPr="00763826">
        <w:rPr>
          <w:rFonts w:ascii="宋体" w:eastAsia="宋体" w:hAnsi="宋体"/>
          <w:sz w:val="28"/>
          <w:szCs w:val="28"/>
        </w:rPr>
        <w:t>方在培训</w:t>
      </w:r>
      <w:r>
        <w:rPr>
          <w:rFonts w:ascii="宋体" w:eastAsia="宋体" w:hAnsi="宋体" w:hint="eastAsia"/>
          <w:sz w:val="28"/>
          <w:szCs w:val="28"/>
        </w:rPr>
        <w:t>结束</w:t>
      </w:r>
      <w:r>
        <w:rPr>
          <w:rFonts w:ascii="宋体" w:eastAsia="宋体" w:hAnsi="宋体"/>
          <w:sz w:val="28"/>
          <w:szCs w:val="28"/>
        </w:rPr>
        <w:t>后不得向任何机构或个人在任何时间、地点或场合透露本次</w:t>
      </w:r>
      <w:r w:rsidRPr="00763826">
        <w:rPr>
          <w:rFonts w:ascii="宋体" w:eastAsia="宋体" w:hAnsi="宋体"/>
          <w:sz w:val="28"/>
          <w:szCs w:val="28"/>
        </w:rPr>
        <w:t>面试协议班</w:t>
      </w:r>
      <w:r>
        <w:rPr>
          <w:rFonts w:ascii="宋体" w:eastAsia="宋体" w:hAnsi="宋体" w:hint="eastAsia"/>
          <w:sz w:val="28"/>
          <w:szCs w:val="28"/>
        </w:rPr>
        <w:t>的组织方式、培训内容、协议内容、报名登记信息、咨询信息</w:t>
      </w:r>
      <w:r w:rsidRPr="00763826">
        <w:rPr>
          <w:rFonts w:ascii="宋体" w:eastAsia="宋体" w:hAnsi="宋体" w:hint="eastAsia"/>
          <w:sz w:val="28"/>
          <w:szCs w:val="28"/>
        </w:rPr>
        <w:t>等</w:t>
      </w:r>
      <w:r>
        <w:rPr>
          <w:rFonts w:ascii="宋体" w:eastAsia="宋体" w:hAnsi="宋体" w:hint="eastAsia"/>
          <w:sz w:val="28"/>
          <w:szCs w:val="28"/>
        </w:rPr>
        <w:t>。</w:t>
      </w:r>
    </w:p>
    <w:p w:rsidR="00142451" w:rsidRPr="00763826" w:rsidRDefault="00763826" w:rsidP="00763826">
      <w:pPr>
        <w:pStyle w:val="a3"/>
        <w:numPr>
          <w:ilvl w:val="0"/>
          <w:numId w:val="11"/>
        </w:numPr>
        <w:spacing w:after="36"/>
        <w:ind w:firstLineChars="0"/>
        <w:rPr>
          <w:rFonts w:ascii="宋体" w:eastAsia="宋体" w:hAnsi="宋体"/>
          <w:sz w:val="28"/>
          <w:szCs w:val="28"/>
        </w:rPr>
      </w:pPr>
      <w:r w:rsidRPr="00763826">
        <w:rPr>
          <w:rFonts w:ascii="宋体" w:eastAsia="宋体" w:hAnsi="宋体" w:hint="eastAsia"/>
          <w:sz w:val="28"/>
          <w:szCs w:val="28"/>
        </w:rPr>
        <w:t>如乙方违反上述约定中任意一条</w:t>
      </w:r>
      <w:r>
        <w:rPr>
          <w:rFonts w:ascii="宋体" w:eastAsia="宋体" w:hAnsi="宋体" w:hint="eastAsia"/>
          <w:sz w:val="28"/>
          <w:szCs w:val="28"/>
        </w:rPr>
        <w:t>，</w:t>
      </w:r>
      <w:r>
        <w:rPr>
          <w:rFonts w:ascii="宋体" w:eastAsia="宋体" w:hAnsi="宋体"/>
          <w:sz w:val="28"/>
          <w:szCs w:val="28"/>
        </w:rPr>
        <w:t>甲方有权根据乙方的违约行为所造成的</w:t>
      </w:r>
      <w:r w:rsidRPr="00763826">
        <w:rPr>
          <w:rFonts w:ascii="宋体" w:eastAsia="宋体" w:hAnsi="宋体"/>
          <w:sz w:val="28"/>
          <w:szCs w:val="28"/>
        </w:rPr>
        <w:t>损失</w:t>
      </w:r>
      <w:r>
        <w:rPr>
          <w:rFonts w:ascii="宋体" w:eastAsia="宋体" w:hAnsi="宋体" w:hint="eastAsia"/>
          <w:sz w:val="28"/>
          <w:szCs w:val="28"/>
        </w:rPr>
        <w:t>，</w:t>
      </w:r>
      <w:r w:rsidRPr="00763826">
        <w:rPr>
          <w:rFonts w:ascii="宋体" w:eastAsia="宋体" w:hAnsi="宋体"/>
          <w:sz w:val="28"/>
          <w:szCs w:val="28"/>
        </w:rPr>
        <w:t>要</w:t>
      </w:r>
      <w:r>
        <w:rPr>
          <w:rFonts w:ascii="宋体" w:eastAsia="宋体" w:hAnsi="宋体" w:hint="eastAsia"/>
          <w:sz w:val="28"/>
          <w:szCs w:val="28"/>
        </w:rPr>
        <w:t>求乙方经济赔偿、</w:t>
      </w:r>
      <w:r w:rsidRPr="00763826">
        <w:rPr>
          <w:rFonts w:ascii="宋体" w:eastAsia="宋体" w:hAnsi="宋体" w:hint="eastAsia"/>
          <w:sz w:val="28"/>
          <w:szCs w:val="28"/>
        </w:rPr>
        <w:t>并承担相应的法律责任</w:t>
      </w:r>
      <w:r>
        <w:rPr>
          <w:rFonts w:ascii="宋体" w:eastAsia="宋体" w:hAnsi="宋体" w:hint="eastAsia"/>
          <w:sz w:val="28"/>
          <w:szCs w:val="28"/>
        </w:rPr>
        <w:t>。</w:t>
      </w:r>
    </w:p>
    <w:p w:rsidR="00142451" w:rsidRPr="00763826" w:rsidRDefault="00763826" w:rsidP="00142451">
      <w:pPr>
        <w:spacing w:after="36"/>
        <w:rPr>
          <w:rFonts w:ascii="宋体" w:eastAsia="宋体" w:hAnsi="宋体"/>
          <w:b/>
          <w:sz w:val="28"/>
          <w:szCs w:val="28"/>
        </w:rPr>
      </w:pPr>
      <w:r w:rsidRPr="00763826">
        <w:rPr>
          <w:rFonts w:ascii="宋体" w:eastAsia="宋体" w:hAnsi="宋体" w:hint="eastAsia"/>
          <w:b/>
          <w:sz w:val="28"/>
          <w:szCs w:val="28"/>
        </w:rPr>
        <w:t>第七</w:t>
      </w:r>
      <w:r w:rsidR="00142451" w:rsidRPr="00763826">
        <w:rPr>
          <w:rFonts w:ascii="宋体" w:eastAsia="宋体" w:hAnsi="宋体" w:hint="eastAsia"/>
          <w:b/>
          <w:sz w:val="28"/>
          <w:szCs w:val="28"/>
        </w:rPr>
        <w:t>条</w:t>
      </w:r>
      <w:r w:rsidR="00142451" w:rsidRPr="00763826">
        <w:rPr>
          <w:rFonts w:ascii="宋体" w:eastAsia="宋体" w:hAnsi="宋体"/>
          <w:b/>
          <w:sz w:val="28"/>
          <w:szCs w:val="28"/>
        </w:rPr>
        <w:t xml:space="preserve"> 其他条款</w:t>
      </w:r>
    </w:p>
    <w:p w:rsidR="00763826" w:rsidRPr="00763826" w:rsidRDefault="00142451" w:rsidP="00763826">
      <w:pPr>
        <w:pStyle w:val="a3"/>
        <w:numPr>
          <w:ilvl w:val="0"/>
          <w:numId w:val="13"/>
        </w:numPr>
        <w:spacing w:after="36"/>
        <w:ind w:firstLineChars="0"/>
        <w:rPr>
          <w:rFonts w:ascii="宋体" w:eastAsia="宋体" w:hAnsi="宋体"/>
          <w:sz w:val="28"/>
          <w:szCs w:val="28"/>
        </w:rPr>
      </w:pPr>
      <w:r w:rsidRPr="00763826">
        <w:rPr>
          <w:rFonts w:ascii="宋体" w:eastAsia="宋体" w:hAnsi="宋体"/>
          <w:sz w:val="28"/>
          <w:szCs w:val="28"/>
        </w:rPr>
        <w:t>如因不可抗力事由导致无法继续履行本协议的，双方互不承担违约责任，出现不可抗力因素一方应向另一方提供出现不可抗力的相关证明。</w:t>
      </w:r>
    </w:p>
    <w:p w:rsidR="00763826" w:rsidRPr="00763826" w:rsidRDefault="00763826" w:rsidP="00763826">
      <w:pPr>
        <w:pStyle w:val="a3"/>
        <w:numPr>
          <w:ilvl w:val="0"/>
          <w:numId w:val="13"/>
        </w:numPr>
        <w:spacing w:after="36"/>
        <w:ind w:firstLineChars="0"/>
        <w:rPr>
          <w:rFonts w:ascii="宋体" w:eastAsia="宋体" w:hAnsi="宋体"/>
          <w:sz w:val="28"/>
          <w:szCs w:val="28"/>
        </w:rPr>
      </w:pPr>
      <w:r w:rsidRPr="00763826">
        <w:rPr>
          <w:rFonts w:ascii="宋体" w:eastAsia="宋体" w:hAnsi="宋体"/>
          <w:sz w:val="28"/>
          <w:szCs w:val="28"/>
        </w:rPr>
        <w:t>如有未尽事宜，甲乙双方应友好协商订立补充协议，补充协议与本协议具有同等法律效力，如有争议，双方应协商解决，协商不能达成一致意见时，双方可依法向</w:t>
      </w:r>
      <w:r w:rsidRPr="00763826">
        <w:rPr>
          <w:rFonts w:ascii="宋体" w:eastAsia="宋体" w:hAnsi="宋体" w:hint="eastAsia"/>
          <w:sz w:val="28"/>
          <w:szCs w:val="28"/>
        </w:rPr>
        <w:t>甲方住所地人民法院提起诉讼。</w:t>
      </w:r>
    </w:p>
    <w:p w:rsidR="00763826" w:rsidRPr="00763826" w:rsidRDefault="00763826" w:rsidP="00763826">
      <w:pPr>
        <w:pStyle w:val="a3"/>
        <w:numPr>
          <w:ilvl w:val="0"/>
          <w:numId w:val="13"/>
        </w:numPr>
        <w:spacing w:after="36"/>
        <w:ind w:firstLineChars="0"/>
        <w:rPr>
          <w:rFonts w:ascii="宋体" w:eastAsia="宋体" w:hAnsi="宋体"/>
          <w:sz w:val="28"/>
          <w:szCs w:val="28"/>
        </w:rPr>
      </w:pPr>
      <w:r w:rsidRPr="00142451">
        <w:rPr>
          <w:rFonts w:ascii="宋体" w:eastAsia="宋体" w:hAnsi="宋体"/>
          <w:sz w:val="28"/>
          <w:szCs w:val="28"/>
        </w:rPr>
        <w:t>本协议书一式二份，</w:t>
      </w:r>
      <w:r>
        <w:rPr>
          <w:rFonts w:ascii="宋体" w:eastAsia="宋体" w:hAnsi="宋体"/>
          <w:sz w:val="28"/>
          <w:szCs w:val="28"/>
        </w:rPr>
        <w:t>甲乙双方各执一份，具有同等法律效力，自双方签字盖章之日起生效</w:t>
      </w:r>
      <w:r>
        <w:rPr>
          <w:rFonts w:ascii="宋体" w:eastAsia="宋体" w:hAnsi="宋体" w:hint="eastAsia"/>
          <w:sz w:val="28"/>
          <w:szCs w:val="28"/>
        </w:rPr>
        <w:t>，</w:t>
      </w:r>
      <w:r w:rsidRPr="00142451">
        <w:rPr>
          <w:rFonts w:ascii="宋体" w:eastAsia="宋体" w:hAnsi="宋体"/>
          <w:sz w:val="28"/>
          <w:szCs w:val="28"/>
        </w:rPr>
        <w:t>协议</w:t>
      </w:r>
      <w:r>
        <w:rPr>
          <w:rFonts w:ascii="宋体" w:eastAsia="宋体" w:hAnsi="宋体" w:hint="eastAsia"/>
          <w:sz w:val="28"/>
          <w:szCs w:val="28"/>
        </w:rPr>
        <w:t>传真件</w:t>
      </w:r>
      <w:r w:rsidRPr="00142451">
        <w:rPr>
          <w:rFonts w:ascii="宋体" w:eastAsia="宋体" w:hAnsi="宋体"/>
          <w:sz w:val="28"/>
          <w:szCs w:val="28"/>
        </w:rPr>
        <w:t>具有同等法律效力。</w:t>
      </w:r>
    </w:p>
    <w:p w:rsidR="0089519D" w:rsidRPr="00DF78FE" w:rsidRDefault="00EE6980">
      <w:pPr>
        <w:spacing w:after="70"/>
        <w:ind w:left="0" w:firstLine="0"/>
        <w:rPr>
          <w:rFonts w:ascii="宋体" w:eastAsia="宋体" w:hAnsi="宋体"/>
          <w:sz w:val="28"/>
          <w:szCs w:val="28"/>
        </w:rPr>
      </w:pPr>
      <w:r>
        <w:rPr>
          <w:rFonts w:ascii="宋体" w:eastAsia="宋体" w:hAnsi="宋体" w:cs="Times New Roman"/>
          <w:noProof/>
          <w:sz w:val="28"/>
          <w:szCs w:val="28"/>
        </w:rPr>
        <mc:AlternateContent>
          <mc:Choice Requires="wpg">
            <w:drawing>
              <wp:anchor distT="0" distB="0" distL="114300" distR="114300" simplePos="0" relativeHeight="251661312" behindDoc="0" locked="0" layoutInCell="1" allowOverlap="1">
                <wp:simplePos x="0" y="0"/>
                <wp:positionH relativeFrom="column">
                  <wp:posOffset>511769</wp:posOffset>
                </wp:positionH>
                <wp:positionV relativeFrom="paragraph">
                  <wp:posOffset>97031</wp:posOffset>
                </wp:positionV>
                <wp:extent cx="1442852" cy="1591252"/>
                <wp:effectExtent l="0" t="0" r="5080" b="0"/>
                <wp:wrapNone/>
                <wp:docPr id="5" name="组合 5"/>
                <wp:cNvGraphicFramePr/>
                <a:graphic xmlns:a="http://schemas.openxmlformats.org/drawingml/2006/main">
                  <a:graphicData uri="http://schemas.microsoft.com/office/word/2010/wordprocessingGroup">
                    <wpg:wgp>
                      <wpg:cNvGrpSpPr/>
                      <wpg:grpSpPr>
                        <a:xfrm>
                          <a:off x="0" y="0"/>
                          <a:ext cx="1442852" cy="1591252"/>
                          <a:chOff x="0" y="0"/>
                          <a:chExt cx="1442852" cy="1591252"/>
                        </a:xfrm>
                      </wpg:grpSpPr>
                      <wps:wsp>
                        <wps:cNvPr id="1" name="椭圆 1"/>
                        <wps:cNvSpPr/>
                        <wps:spPr>
                          <a:xfrm>
                            <a:off x="23751" y="11875"/>
                            <a:ext cx="1389413" cy="1389413"/>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文本框 2"/>
                        <wps:cNvSpPr txBox="1"/>
                        <wps:spPr>
                          <a:xfrm>
                            <a:off x="0" y="0"/>
                            <a:ext cx="1442852" cy="1591252"/>
                          </a:xfrm>
                          <a:prstGeom prst="rect">
                            <a:avLst/>
                          </a:prstGeom>
                          <a:noFill/>
                          <a:ln w="6350">
                            <a:noFill/>
                          </a:ln>
                        </wps:spPr>
                        <wps:txbx>
                          <w:txbxContent>
                            <w:p w:rsidR="00EE6980" w:rsidRPr="00EE6980" w:rsidRDefault="00EE6980">
                              <w:pPr>
                                <w:ind w:left="0"/>
                                <w:rPr>
                                  <w:rFonts w:asciiTheme="minorHAnsi" w:eastAsiaTheme="minorHAnsi" w:hAnsiTheme="minorHAnsi"/>
                                  <w:b/>
                                  <w:color w:val="FF0000"/>
                                  <w:sz w:val="30"/>
                                  <w:szCs w:val="30"/>
                                </w:rPr>
                              </w:pPr>
                              <w:r w:rsidRPr="00EE6980">
                                <w:rPr>
                                  <w:rFonts w:asciiTheme="minorHAnsi" w:eastAsiaTheme="minorHAnsi" w:hAnsiTheme="minorHAnsi" w:hint="eastAsia"/>
                                  <w:b/>
                                  <w:color w:val="FF0000"/>
                                  <w:sz w:val="30"/>
                                  <w:szCs w:val="30"/>
                                </w:rPr>
                                <w:t>北京</w:t>
                              </w:r>
                              <w:r w:rsidRPr="00EE6980">
                                <w:rPr>
                                  <w:rFonts w:asciiTheme="minorHAnsi" w:eastAsiaTheme="minorHAnsi" w:hAnsiTheme="minorHAnsi"/>
                                  <w:b/>
                                  <w:color w:val="FF0000"/>
                                  <w:sz w:val="30"/>
                                  <w:szCs w:val="30"/>
                                </w:rPr>
                                <w:t>粉笔蓝天科技有限公司</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wps:wsp>
                        <wps:cNvPr id="3" name="五角星 3"/>
                        <wps:cNvSpPr/>
                        <wps:spPr>
                          <a:xfrm>
                            <a:off x="415636" y="439387"/>
                            <a:ext cx="617516" cy="587829"/>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组合 5" o:spid="_x0000_s1026" style="position:absolute;margin-left:40.3pt;margin-top:7.65pt;width:113.6pt;height:125.3pt;z-index:251661312;mso-width-relative:margin;mso-height-relative:margin" coordsize="14428,1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">
                <v:oval id="椭圆 1" o:spid="_x0000_s1027" style="position:absolute;left:237;top:118;width:13894;height:13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" filled="f" strokecolor="red" strokeweight="4.5pt">
                  <v:stroke joinstyle="miter"/>
                </v:oval>
                <v:shapetype id="_x0000_t202" coordsize="21600,21600" o:spt="202" path="m,l,21600r21600,l21600,xe">
                  <v:stroke joinstyle="miter"/>
                  <v:path gradientshapeok="t" o:connecttype="rect"/>
                </v:shapetype>
                <v:shape id="文本框 2" o:spid="_x0000_s1028" type="#_x0000_t202" style="position:absolute;width:14428;height:15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EE6980" w:rsidRPr="00EE6980" w:rsidRDefault="00EE6980">
                        <w:pPr>
                          <w:ind w:left="0"/>
                          <w:rPr>
                            <w:rFonts w:asciiTheme="minorHAnsi" w:eastAsiaTheme="minorHAnsi" w:hAnsiTheme="minorHAnsi" w:hint="eastAsia"/>
                            <w:b/>
                            <w:color w:val="FF0000"/>
                            <w:sz w:val="30"/>
                            <w:szCs w:val="30"/>
                          </w:rPr>
                        </w:pPr>
                        <w:r w:rsidRPr="00EE6980">
                          <w:rPr>
                            <w:rFonts w:asciiTheme="minorHAnsi" w:eastAsiaTheme="minorHAnsi" w:hAnsiTheme="minorHAnsi" w:hint="eastAsia"/>
                            <w:b/>
                            <w:color w:val="FF0000"/>
                            <w:sz w:val="30"/>
                            <w:szCs w:val="30"/>
                          </w:rPr>
                          <w:t>北京</w:t>
                        </w:r>
                        <w:r w:rsidRPr="00EE6980">
                          <w:rPr>
                            <w:rFonts w:asciiTheme="minorHAnsi" w:eastAsiaTheme="minorHAnsi" w:hAnsiTheme="minorHAnsi"/>
                            <w:b/>
                            <w:color w:val="FF0000"/>
                            <w:sz w:val="30"/>
                            <w:szCs w:val="30"/>
                          </w:rPr>
                          <w:t>粉笔蓝天科技有限公司</w:t>
                        </w:r>
                      </w:p>
                    </w:txbxContent>
                  </v:textbox>
                </v:shape>
                <v:shape id="五角星 3" o:spid="_x0000_s1029" style="position:absolute;left:4156;top:4393;width:6175;height:5879;visibility:visible;mso-wrap-style:square;v-text-anchor:middle" coordsize="617516,58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" path="m1,224530r235870,2l308758,r72887,224532l617515,224530,426691,363297r72890,224531l308758,449058,117935,587828,190825,363297,1,224530xe" fillcolor="red" strokecolor="red" strokeweight="1pt">
                  <v:stroke joinstyle="miter"/>
                  <v:path arrowok="t" o:connecttype="custom" o:connectlocs="1,224530;235871,224532;308758,0;381645,224532;617515,224530;426691,363297;499581,587828;308758,449058;117935,587828;190825,363297;1,224530" o:connectangles="0,0,0,0,0,0,0,0,0,0,0"/>
                </v:shape>
              </v:group>
            </w:pict>
          </mc:Fallback>
        </mc:AlternateContent>
      </w:r>
    </w:p>
    <w:p w:rsidR="00763826" w:rsidRDefault="00763826">
      <w:pPr>
        <w:ind w:left="370"/>
        <w:rPr>
          <w:rFonts w:ascii="宋体" w:eastAsia="宋体" w:hAnsi="宋体"/>
          <w:sz w:val="28"/>
          <w:szCs w:val="28"/>
        </w:rPr>
      </w:pPr>
    </w:p>
    <w:p w:rsidR="00763826" w:rsidRDefault="00763826">
      <w:pPr>
        <w:ind w:left="370"/>
        <w:rPr>
          <w:rFonts w:ascii="宋体" w:eastAsia="宋体" w:hAnsi="宋体"/>
          <w:sz w:val="28"/>
          <w:szCs w:val="28"/>
        </w:rPr>
      </w:pPr>
    </w:p>
    <w:p w:rsidR="00DA18CE" w:rsidRDefault="00DA18CE">
      <w:pPr>
        <w:ind w:left="370"/>
        <w:rPr>
          <w:rFonts w:ascii="宋体" w:eastAsia="宋体" w:hAnsi="宋体"/>
          <w:sz w:val="28"/>
          <w:szCs w:val="28"/>
        </w:rPr>
      </w:pPr>
    </w:p>
    <w:p w:rsidR="0089519D" w:rsidRPr="00DF78FE" w:rsidRDefault="00AE18FB">
      <w:pPr>
        <w:ind w:left="370"/>
        <w:rPr>
          <w:rFonts w:ascii="宋体" w:eastAsia="宋体" w:hAnsi="宋体"/>
          <w:sz w:val="28"/>
          <w:szCs w:val="28"/>
        </w:rPr>
      </w:pPr>
      <w:r w:rsidRPr="00DF78FE">
        <w:rPr>
          <w:rFonts w:ascii="宋体" w:eastAsia="宋体" w:hAnsi="宋体"/>
          <w:sz w:val="28"/>
          <w:szCs w:val="28"/>
        </w:rPr>
        <w:t>甲方（盖章）：</w:t>
      </w:r>
      <w:r w:rsidR="00763826">
        <w:rPr>
          <w:rFonts w:ascii="宋体" w:eastAsia="宋体" w:hAnsi="宋体" w:cs="Times New Roman"/>
          <w:sz w:val="28"/>
          <w:szCs w:val="28"/>
        </w:rPr>
        <w:t xml:space="preserve">                     </w:t>
      </w:r>
      <w:r w:rsidRPr="00DF78FE">
        <w:rPr>
          <w:rFonts w:ascii="宋体" w:eastAsia="宋体" w:hAnsi="宋体"/>
          <w:sz w:val="28"/>
          <w:szCs w:val="28"/>
        </w:rPr>
        <w:t>乙方（签字）：</w:t>
      </w:r>
      <w:r w:rsidRPr="00DF78FE">
        <w:rPr>
          <w:rFonts w:ascii="宋体" w:eastAsia="宋体" w:hAnsi="宋体" w:cs="Times New Roman"/>
          <w:sz w:val="28"/>
          <w:szCs w:val="28"/>
        </w:rPr>
        <w:t xml:space="preserve"> </w:t>
      </w:r>
    </w:p>
    <w:p w:rsidR="0089519D" w:rsidRPr="00DF78FE" w:rsidRDefault="00AE18FB">
      <w:pPr>
        <w:spacing w:after="67"/>
        <w:ind w:left="0" w:right="59" w:firstLine="0"/>
        <w:jc w:val="center"/>
        <w:rPr>
          <w:rFonts w:ascii="宋体" w:eastAsia="宋体" w:hAnsi="宋体"/>
          <w:sz w:val="28"/>
          <w:szCs w:val="28"/>
        </w:rPr>
      </w:pPr>
      <w:r w:rsidRPr="00DF78FE">
        <w:rPr>
          <w:rFonts w:ascii="宋体" w:eastAsia="宋体" w:hAnsi="宋体" w:cs="Times New Roman"/>
          <w:sz w:val="28"/>
          <w:szCs w:val="28"/>
        </w:rPr>
        <w:t xml:space="preserve"> </w:t>
      </w:r>
    </w:p>
    <w:p w:rsidR="0089519D" w:rsidRPr="00DF78FE" w:rsidRDefault="00AE18FB">
      <w:pPr>
        <w:ind w:left="370"/>
        <w:rPr>
          <w:rFonts w:ascii="宋体" w:eastAsia="宋体" w:hAnsi="宋体"/>
          <w:sz w:val="28"/>
          <w:szCs w:val="28"/>
        </w:rPr>
      </w:pPr>
      <w:r w:rsidRPr="00DF78FE">
        <w:rPr>
          <w:rFonts w:ascii="宋体" w:eastAsia="宋体" w:hAnsi="宋体"/>
          <w:sz w:val="28"/>
          <w:szCs w:val="28"/>
        </w:rPr>
        <w:t>日期：</w:t>
      </w:r>
      <w:r w:rsidR="00763826">
        <w:rPr>
          <w:rFonts w:ascii="宋体" w:eastAsia="宋体" w:hAnsi="宋体" w:hint="eastAsia"/>
          <w:sz w:val="28"/>
          <w:szCs w:val="28"/>
        </w:rPr>
        <w:t>2</w:t>
      </w:r>
      <w:r w:rsidR="00763826">
        <w:rPr>
          <w:rFonts w:ascii="宋体" w:eastAsia="宋体" w:hAnsi="宋体"/>
          <w:sz w:val="28"/>
          <w:szCs w:val="28"/>
        </w:rPr>
        <w:t>024</w:t>
      </w:r>
      <w:r w:rsidRPr="00DF78FE">
        <w:rPr>
          <w:rFonts w:ascii="宋体" w:eastAsia="宋体" w:hAnsi="宋体"/>
          <w:sz w:val="28"/>
          <w:szCs w:val="28"/>
        </w:rPr>
        <w:t>年</w:t>
      </w:r>
      <w:r w:rsidR="00763826">
        <w:rPr>
          <w:rFonts w:ascii="宋体" w:eastAsia="宋体" w:hAnsi="宋体" w:hint="eastAsia"/>
          <w:sz w:val="28"/>
          <w:szCs w:val="28"/>
        </w:rPr>
        <w:t xml:space="preserve"> </w:t>
      </w:r>
      <w:r w:rsidR="00763826">
        <w:rPr>
          <w:rFonts w:ascii="宋体" w:eastAsia="宋体" w:hAnsi="宋体" w:cs="Times New Roman"/>
          <w:sz w:val="28"/>
          <w:szCs w:val="28"/>
        </w:rPr>
        <w:t>4</w:t>
      </w:r>
      <w:r w:rsidRPr="00DF78FE">
        <w:rPr>
          <w:rFonts w:ascii="宋体" w:eastAsia="宋体" w:hAnsi="宋体"/>
          <w:sz w:val="28"/>
          <w:szCs w:val="28"/>
        </w:rPr>
        <w:t>月</w:t>
      </w:r>
      <w:r w:rsidR="00763826">
        <w:rPr>
          <w:rFonts w:ascii="宋体" w:eastAsia="宋体" w:hAnsi="宋体" w:cs="Times New Roman"/>
          <w:sz w:val="28"/>
          <w:szCs w:val="28"/>
        </w:rPr>
        <w:t>13</w:t>
      </w:r>
      <w:r w:rsidRPr="00DF78FE">
        <w:rPr>
          <w:rFonts w:ascii="宋体" w:eastAsia="宋体" w:hAnsi="宋体"/>
          <w:sz w:val="28"/>
          <w:szCs w:val="28"/>
        </w:rPr>
        <w:t>日</w:t>
      </w:r>
      <w:r w:rsidR="00763826">
        <w:rPr>
          <w:rFonts w:ascii="宋体" w:eastAsia="宋体" w:hAnsi="宋体" w:cs="Times New Roman"/>
          <w:sz w:val="28"/>
          <w:szCs w:val="28"/>
        </w:rPr>
        <w:t xml:space="preserve">            </w:t>
      </w:r>
      <w:r w:rsidRPr="00DF78FE">
        <w:rPr>
          <w:rFonts w:ascii="宋体" w:eastAsia="宋体" w:hAnsi="宋体"/>
          <w:sz w:val="28"/>
          <w:szCs w:val="28"/>
        </w:rPr>
        <w:t>日期：</w:t>
      </w:r>
      <w:r w:rsidR="00763826">
        <w:rPr>
          <w:rFonts w:ascii="宋体" w:eastAsia="宋体" w:hAnsi="宋体" w:cs="Times New Roman"/>
          <w:sz w:val="28"/>
          <w:szCs w:val="28"/>
        </w:rPr>
        <w:t>2024</w:t>
      </w:r>
      <w:r w:rsidRPr="00DF78FE">
        <w:rPr>
          <w:rFonts w:ascii="宋体" w:eastAsia="宋体" w:hAnsi="宋体"/>
          <w:sz w:val="28"/>
          <w:szCs w:val="28"/>
        </w:rPr>
        <w:t>年</w:t>
      </w:r>
      <w:r w:rsidR="00763826">
        <w:rPr>
          <w:rFonts w:ascii="宋体" w:eastAsia="宋体" w:hAnsi="宋体" w:cs="Times New Roman"/>
          <w:sz w:val="28"/>
          <w:szCs w:val="28"/>
        </w:rPr>
        <w:t>4</w:t>
      </w:r>
      <w:r w:rsidRPr="00DF78FE">
        <w:rPr>
          <w:rFonts w:ascii="宋体" w:eastAsia="宋体" w:hAnsi="宋体"/>
          <w:sz w:val="28"/>
          <w:szCs w:val="28"/>
        </w:rPr>
        <w:t>月</w:t>
      </w:r>
      <w:r w:rsidR="00763826">
        <w:rPr>
          <w:rFonts w:ascii="宋体" w:eastAsia="宋体" w:hAnsi="宋体" w:cs="Times New Roman"/>
          <w:sz w:val="28"/>
          <w:szCs w:val="28"/>
        </w:rPr>
        <w:t>13</w:t>
      </w:r>
      <w:r w:rsidRPr="00DF78FE">
        <w:rPr>
          <w:rFonts w:ascii="宋体" w:eastAsia="宋体" w:hAnsi="宋体"/>
          <w:sz w:val="28"/>
          <w:szCs w:val="28"/>
        </w:rPr>
        <w:t>日</w:t>
      </w:r>
      <w:r w:rsidRPr="00DF78FE">
        <w:rPr>
          <w:rFonts w:ascii="宋体" w:eastAsia="宋体" w:hAnsi="宋体" w:cs="Times New Roman"/>
          <w:sz w:val="28"/>
          <w:szCs w:val="28"/>
        </w:rPr>
        <w:t xml:space="preserve"> </w:t>
      </w:r>
    </w:p>
    <w:p w:rsidR="0089519D" w:rsidRPr="00DF78FE" w:rsidRDefault="00AE18FB">
      <w:pPr>
        <w:spacing w:after="4798"/>
        <w:ind w:left="0" w:firstLine="0"/>
        <w:rPr>
          <w:rFonts w:ascii="宋体" w:eastAsia="宋体" w:hAnsi="宋体"/>
          <w:sz w:val="28"/>
          <w:szCs w:val="28"/>
        </w:rPr>
      </w:pPr>
      <w:r w:rsidRPr="00DF78FE">
        <w:rPr>
          <w:rFonts w:ascii="宋体" w:eastAsia="宋体" w:hAnsi="宋体" w:cs="Times New Roman"/>
          <w:sz w:val="28"/>
          <w:szCs w:val="28"/>
        </w:rPr>
        <w:t xml:space="preserve"> </w:t>
      </w:r>
    </w:p>
    <w:p w:rsidR="0089519D" w:rsidRDefault="00AE18FB">
      <w:pPr>
        <w:ind w:left="0" w:firstLine="0"/>
      </w:pPr>
      <w:r>
        <w:rPr>
          <w:rFonts w:ascii="Times New Roman" w:eastAsia="Times New Roman" w:hAnsi="Times New Roman" w:cs="Times New Roman"/>
          <w:sz w:val="18"/>
        </w:rPr>
        <w:t xml:space="preserve"> </w:t>
      </w:r>
    </w:p>
    <w:sectPr w:rsidR="0089519D">
      <w:pgSz w:w="12502" w:h="18080"/>
      <w:pgMar w:top="1319" w:right="1581" w:bottom="902"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9B8"/>
    <w:multiLevelType w:val="hybridMultilevel"/>
    <w:tmpl w:val="10F6EBDA"/>
    <w:lvl w:ilvl="0" w:tplc="823EE508">
      <w:start w:val="1"/>
      <w:numFmt w:val="decimal"/>
      <w:lvlText w:val="%1."/>
      <w:lvlJc w:val="left"/>
      <w:pPr>
        <w:ind w:left="360" w:hanging="360"/>
      </w:pPr>
      <w:rPr>
        <w:rFonts w:cs="Microsoft YaHei U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B355A6"/>
    <w:multiLevelType w:val="hybridMultilevel"/>
    <w:tmpl w:val="1E9211E4"/>
    <w:lvl w:ilvl="0" w:tplc="DA30F20C">
      <w:start w:val="1"/>
      <w:numFmt w:val="decimal"/>
      <w:lvlText w:val="%1、"/>
      <w:lvlJc w:val="left"/>
      <w:pPr>
        <w:ind w:left="47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50B0E3FC">
      <w:start w:val="1"/>
      <w:numFmt w:val="lowerLetter"/>
      <w:lvlText w:val="%2"/>
      <w:lvlJc w:val="left"/>
      <w:pPr>
        <w:ind w:left="155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CAD61690">
      <w:start w:val="1"/>
      <w:numFmt w:val="lowerRoman"/>
      <w:lvlText w:val="%3"/>
      <w:lvlJc w:val="left"/>
      <w:pPr>
        <w:ind w:left="227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D416F172">
      <w:start w:val="1"/>
      <w:numFmt w:val="decimal"/>
      <w:lvlText w:val="%4"/>
      <w:lvlJc w:val="left"/>
      <w:pPr>
        <w:ind w:left="299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337EBEAE">
      <w:start w:val="1"/>
      <w:numFmt w:val="lowerLetter"/>
      <w:lvlText w:val="%5"/>
      <w:lvlJc w:val="left"/>
      <w:pPr>
        <w:ind w:left="371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A0648CE2">
      <w:start w:val="1"/>
      <w:numFmt w:val="lowerRoman"/>
      <w:lvlText w:val="%6"/>
      <w:lvlJc w:val="left"/>
      <w:pPr>
        <w:ind w:left="443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404066BC">
      <w:start w:val="1"/>
      <w:numFmt w:val="decimal"/>
      <w:lvlText w:val="%7"/>
      <w:lvlJc w:val="left"/>
      <w:pPr>
        <w:ind w:left="515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7ACBC66">
      <w:start w:val="1"/>
      <w:numFmt w:val="lowerLetter"/>
      <w:lvlText w:val="%8"/>
      <w:lvlJc w:val="left"/>
      <w:pPr>
        <w:ind w:left="587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9361B4C">
      <w:start w:val="1"/>
      <w:numFmt w:val="lowerRoman"/>
      <w:lvlText w:val="%9"/>
      <w:lvlJc w:val="left"/>
      <w:pPr>
        <w:ind w:left="6598"/>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8B214C"/>
    <w:multiLevelType w:val="hybridMultilevel"/>
    <w:tmpl w:val="F3243878"/>
    <w:lvl w:ilvl="0" w:tplc="D152C3D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8356BA"/>
    <w:multiLevelType w:val="hybridMultilevel"/>
    <w:tmpl w:val="B42220DC"/>
    <w:lvl w:ilvl="0" w:tplc="ED44CDFC">
      <w:start w:val="4"/>
      <w:numFmt w:val="decimal"/>
      <w:lvlText w:val="%1、"/>
      <w:lvlJc w:val="left"/>
      <w:pPr>
        <w:ind w:left="23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D4C218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BF327A7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690FA9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55EEF7C">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00FACBB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714E2CD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975C378E">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9C66A0B2">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82752"/>
    <w:multiLevelType w:val="hybridMultilevel"/>
    <w:tmpl w:val="6C544038"/>
    <w:lvl w:ilvl="0" w:tplc="84FC15F2">
      <w:start w:val="1"/>
      <w:numFmt w:val="japaneseCounting"/>
      <w:lvlText w:val="%1、"/>
      <w:lvlJc w:val="left"/>
      <w:pPr>
        <w:ind w:left="1132" w:hanging="720"/>
      </w:pPr>
      <w:rPr>
        <w:rFonts w:cs="Microsoft YaHei UI"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5" w15:restartNumberingAfterBreak="0">
    <w:nsid w:val="145C421B"/>
    <w:multiLevelType w:val="hybridMultilevel"/>
    <w:tmpl w:val="3BAC8112"/>
    <w:lvl w:ilvl="0" w:tplc="8A381B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776C3E"/>
    <w:multiLevelType w:val="hybridMultilevel"/>
    <w:tmpl w:val="25243EE4"/>
    <w:lvl w:ilvl="0" w:tplc="426C7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F223FE"/>
    <w:multiLevelType w:val="hybridMultilevel"/>
    <w:tmpl w:val="740EDCF8"/>
    <w:lvl w:ilvl="0" w:tplc="8154F6CC">
      <w:start w:val="1"/>
      <w:numFmt w:val="decimal"/>
      <w:lvlText w:val="%1."/>
      <w:lvlJc w:val="left"/>
      <w:pPr>
        <w:ind w:left="345" w:hanging="360"/>
      </w:pPr>
      <w:rPr>
        <w:rFonts w:hint="default"/>
      </w:rPr>
    </w:lvl>
    <w:lvl w:ilvl="1" w:tplc="04090019" w:tentative="1">
      <w:start w:val="1"/>
      <w:numFmt w:val="lowerLetter"/>
      <w:lvlText w:val="%2)"/>
      <w:lvlJc w:val="left"/>
      <w:pPr>
        <w:ind w:left="825" w:hanging="420"/>
      </w:pPr>
    </w:lvl>
    <w:lvl w:ilvl="2" w:tplc="0409001B" w:tentative="1">
      <w:start w:val="1"/>
      <w:numFmt w:val="lowerRoman"/>
      <w:lvlText w:val="%3."/>
      <w:lvlJc w:val="right"/>
      <w:pPr>
        <w:ind w:left="1245" w:hanging="420"/>
      </w:pPr>
    </w:lvl>
    <w:lvl w:ilvl="3" w:tplc="0409000F" w:tentative="1">
      <w:start w:val="1"/>
      <w:numFmt w:val="decimal"/>
      <w:lvlText w:val="%4."/>
      <w:lvlJc w:val="left"/>
      <w:pPr>
        <w:ind w:left="1665" w:hanging="420"/>
      </w:pPr>
    </w:lvl>
    <w:lvl w:ilvl="4" w:tplc="04090019" w:tentative="1">
      <w:start w:val="1"/>
      <w:numFmt w:val="lowerLetter"/>
      <w:lvlText w:val="%5)"/>
      <w:lvlJc w:val="left"/>
      <w:pPr>
        <w:ind w:left="2085" w:hanging="420"/>
      </w:pPr>
    </w:lvl>
    <w:lvl w:ilvl="5" w:tplc="0409001B" w:tentative="1">
      <w:start w:val="1"/>
      <w:numFmt w:val="lowerRoman"/>
      <w:lvlText w:val="%6."/>
      <w:lvlJc w:val="right"/>
      <w:pPr>
        <w:ind w:left="2505" w:hanging="420"/>
      </w:pPr>
    </w:lvl>
    <w:lvl w:ilvl="6" w:tplc="0409000F" w:tentative="1">
      <w:start w:val="1"/>
      <w:numFmt w:val="decimal"/>
      <w:lvlText w:val="%7."/>
      <w:lvlJc w:val="left"/>
      <w:pPr>
        <w:ind w:left="2925" w:hanging="420"/>
      </w:pPr>
    </w:lvl>
    <w:lvl w:ilvl="7" w:tplc="04090019" w:tentative="1">
      <w:start w:val="1"/>
      <w:numFmt w:val="lowerLetter"/>
      <w:lvlText w:val="%8)"/>
      <w:lvlJc w:val="left"/>
      <w:pPr>
        <w:ind w:left="3345" w:hanging="420"/>
      </w:pPr>
    </w:lvl>
    <w:lvl w:ilvl="8" w:tplc="0409001B" w:tentative="1">
      <w:start w:val="1"/>
      <w:numFmt w:val="lowerRoman"/>
      <w:lvlText w:val="%9."/>
      <w:lvlJc w:val="right"/>
      <w:pPr>
        <w:ind w:left="3765" w:hanging="420"/>
      </w:pPr>
    </w:lvl>
  </w:abstractNum>
  <w:abstractNum w:abstractNumId="8" w15:restartNumberingAfterBreak="0">
    <w:nsid w:val="2EFA782C"/>
    <w:multiLevelType w:val="hybridMultilevel"/>
    <w:tmpl w:val="52224F74"/>
    <w:lvl w:ilvl="0" w:tplc="2E74A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C64AF2"/>
    <w:multiLevelType w:val="hybridMultilevel"/>
    <w:tmpl w:val="BD16A448"/>
    <w:lvl w:ilvl="0" w:tplc="EC7CDC96">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FE74687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94EA724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342041F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AD3C6908">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920F560">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4D8E39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54ED00E">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51A4890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5B7013"/>
    <w:multiLevelType w:val="hybridMultilevel"/>
    <w:tmpl w:val="C8F29864"/>
    <w:lvl w:ilvl="0" w:tplc="E21E4CC2">
      <w:start w:val="1"/>
      <w:numFmt w:val="decimal"/>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C0D8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0AE0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8533A">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E218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0E2C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C739E">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AD14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29DF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635A3E"/>
    <w:multiLevelType w:val="hybridMultilevel"/>
    <w:tmpl w:val="9BDEFA4E"/>
    <w:lvl w:ilvl="0" w:tplc="27344D6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A1E597E"/>
    <w:multiLevelType w:val="hybridMultilevel"/>
    <w:tmpl w:val="562C6F12"/>
    <w:lvl w:ilvl="0" w:tplc="2B328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3"/>
  </w:num>
  <w:num w:numId="4">
    <w:abstractNumId w:val="9"/>
  </w:num>
  <w:num w:numId="5">
    <w:abstractNumId w:val="4"/>
  </w:num>
  <w:num w:numId="6">
    <w:abstractNumId w:val="7"/>
  </w:num>
  <w:num w:numId="7">
    <w:abstractNumId w:val="6"/>
  </w:num>
  <w:num w:numId="8">
    <w:abstractNumId w:val="0"/>
  </w:num>
  <w:num w:numId="9">
    <w:abstractNumId w:val="2"/>
  </w:num>
  <w:num w:numId="10">
    <w:abstractNumId w:val="5"/>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9D"/>
    <w:rsid w:val="00130591"/>
    <w:rsid w:val="00142451"/>
    <w:rsid w:val="001E3DE0"/>
    <w:rsid w:val="0021044C"/>
    <w:rsid w:val="00233721"/>
    <w:rsid w:val="002417CA"/>
    <w:rsid w:val="002838CC"/>
    <w:rsid w:val="00307C0A"/>
    <w:rsid w:val="0035369B"/>
    <w:rsid w:val="003C2DF0"/>
    <w:rsid w:val="00550557"/>
    <w:rsid w:val="00561D1F"/>
    <w:rsid w:val="005836B0"/>
    <w:rsid w:val="00690F65"/>
    <w:rsid w:val="00763826"/>
    <w:rsid w:val="007B7915"/>
    <w:rsid w:val="0089519D"/>
    <w:rsid w:val="008C7D95"/>
    <w:rsid w:val="008D2802"/>
    <w:rsid w:val="009A5281"/>
    <w:rsid w:val="009C4DB1"/>
    <w:rsid w:val="009D11FF"/>
    <w:rsid w:val="00A4091E"/>
    <w:rsid w:val="00AE18FB"/>
    <w:rsid w:val="00C40732"/>
    <w:rsid w:val="00C802CE"/>
    <w:rsid w:val="00CE75B8"/>
    <w:rsid w:val="00DA18CE"/>
    <w:rsid w:val="00DF78FE"/>
    <w:rsid w:val="00EE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9D3E9-8CAC-4615-9486-51940EE2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826"/>
    <w:pPr>
      <w:spacing w:line="259" w:lineRule="auto"/>
      <w:ind w:left="10" w:hanging="10"/>
    </w:pPr>
    <w:rPr>
      <w:rFonts w:ascii="Microsoft YaHei UI" w:eastAsia="Microsoft YaHei UI" w:hAnsi="Microsoft YaHei UI" w:cs="Microsoft YaHei UI"/>
      <w:color w:val="000000"/>
      <w:sz w:val="24"/>
    </w:rPr>
  </w:style>
  <w:style w:type="paragraph" w:styleId="1">
    <w:name w:val="heading 1"/>
    <w:next w:val="a"/>
    <w:link w:val="10"/>
    <w:uiPriority w:val="9"/>
    <w:unhideWhenUsed/>
    <w:qFormat/>
    <w:pPr>
      <w:keepNext/>
      <w:keepLines/>
      <w:spacing w:line="259" w:lineRule="auto"/>
      <w:ind w:left="422" w:hanging="10"/>
      <w:outlineLvl w:val="0"/>
    </w:pPr>
    <w:rPr>
      <w:rFonts w:ascii="Microsoft YaHei UI" w:eastAsia="Microsoft YaHei UI" w:hAnsi="Microsoft YaHei UI" w:cs="Microsoft YaHei UI"/>
      <w:b/>
      <w:color w:val="000000"/>
      <w:sz w:val="28"/>
    </w:rPr>
  </w:style>
  <w:style w:type="paragraph" w:styleId="5">
    <w:name w:val="heading 5"/>
    <w:basedOn w:val="a"/>
    <w:next w:val="a"/>
    <w:link w:val="50"/>
    <w:uiPriority w:val="9"/>
    <w:semiHidden/>
    <w:unhideWhenUsed/>
    <w:qFormat/>
    <w:rsid w:val="002838C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Microsoft YaHei UI" w:eastAsia="Microsoft YaHei UI" w:hAnsi="Microsoft YaHei UI" w:cs="Microsoft YaHei UI"/>
      <w:b/>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50557"/>
    <w:pPr>
      <w:ind w:firstLineChars="200" w:firstLine="420"/>
    </w:pPr>
  </w:style>
  <w:style w:type="character" w:customStyle="1" w:styleId="50">
    <w:name w:val="标题 5 字符"/>
    <w:basedOn w:val="a0"/>
    <w:link w:val="5"/>
    <w:uiPriority w:val="9"/>
    <w:semiHidden/>
    <w:rsid w:val="002838CC"/>
    <w:rPr>
      <w:rFonts w:ascii="Microsoft YaHei UI" w:eastAsia="Microsoft YaHei UI" w:hAnsi="Microsoft YaHei UI" w:cs="Microsoft YaHei UI"/>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34358">
      <w:bodyDiv w:val="1"/>
      <w:marLeft w:val="0"/>
      <w:marRight w:val="0"/>
      <w:marTop w:val="0"/>
      <w:marBottom w:val="0"/>
      <w:divBdr>
        <w:top w:val="none" w:sz="0" w:space="0" w:color="auto"/>
        <w:left w:val="none" w:sz="0" w:space="0" w:color="auto"/>
        <w:bottom w:val="none" w:sz="0" w:space="0" w:color="auto"/>
        <w:right w:val="none" w:sz="0" w:space="0" w:color="auto"/>
      </w:divBdr>
    </w:div>
    <w:div w:id="60072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20</cp:revision>
  <dcterms:created xsi:type="dcterms:W3CDTF">2024-04-14T07:44:00Z</dcterms:created>
  <dcterms:modified xsi:type="dcterms:W3CDTF">2024-04-21T07:05:00Z</dcterms:modified>
</cp:coreProperties>
</file>