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话术模板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color w:val="0070C0"/>
          <w:sz w:val="32"/>
          <w:szCs w:val="40"/>
          <w:lang w:val="en-US" w:eastAsia="zh-CN"/>
        </w:rPr>
        <w:t>一、分析：</w:t>
      </w:r>
      <w:r>
        <w:rPr>
          <w:rFonts w:hint="eastAsia"/>
          <w:sz w:val="32"/>
          <w:szCs w:val="40"/>
          <w:lang w:val="en-US" w:eastAsia="zh-CN"/>
        </w:rPr>
        <w:t>各位考官，对于这道问题考生（我）的理解是，题干中所提到的情况（问题、所涉及的现象、蕴含的哲理)    积极消极分开讨论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问题：说出问题所在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哲理：所蕴含的哲理（两个）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现象：哪几种现象，两个或以上（最好两个）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color w:val="0070C0"/>
          <w:sz w:val="32"/>
          <w:szCs w:val="40"/>
          <w:lang w:val="en-US" w:eastAsia="zh-CN"/>
        </w:rPr>
        <w:t>论证：</w:t>
      </w:r>
      <w:r>
        <w:rPr>
          <w:rFonts w:hint="eastAsia"/>
          <w:sz w:val="32"/>
          <w:szCs w:val="40"/>
          <w:lang w:val="en-US" w:eastAsia="zh-CN"/>
        </w:rPr>
        <w:t>我们国家改革开放四十多年来，我们经历了经济的高速发展，社会的重大变革，也经历了人类历史上空前绝有的疫情冲击，并且我们现在正处在世界百年未有之大变局，我们在很多方面都面临着诸多困难，比如，实体经营的困境，就业岗位的缩减，人民生活压力的增大，这些都需要我们清醒并且坚定的面对。我们的党和国家正在努力为大家营造温暖和谐的社会氛围，拓展包容活跃的创新空间，创造便利舒适的生活条件。我知道，习近平总书记2024年1月，在中央政治局第十一次集体学习时指出，加快发展新质生产力，扎实推进高质量发展，总书记为我们擘（bo）画了经济（社会、国际格局）发展的新的宏伟蓝图，也很明确的告诉我们未来的发展特点是创新，关键在质优，本质是先进生产力，必须努力推动全要素生产力的大幅提升。</w:t>
      </w:r>
    </w:p>
    <w:p>
      <w:pPr>
        <w:numPr>
          <w:numId w:val="0"/>
        </w:num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考生认为，我们泱泱中华历史悠久，文化博大，这是我们的自信之基，力量之源，我们这一代的年轻人应该努力奋斗，砥砺前行，设立宏伟的人生目标，直面挑战和困难，努力在自己的工作岗位上挥洒汗水，</w:t>
      </w:r>
      <w:r>
        <w:rPr>
          <w:rFonts w:hint="eastAsia"/>
          <w:color w:val="FF0000"/>
          <w:sz w:val="32"/>
          <w:szCs w:val="40"/>
          <w:lang w:val="en-US" w:eastAsia="zh-CN"/>
        </w:rPr>
        <w:t>像题干中蕴含的道理那样，</w:t>
      </w:r>
      <w:r>
        <w:rPr>
          <w:rFonts w:hint="eastAsia"/>
          <w:color w:val="0070C0"/>
          <w:sz w:val="32"/>
          <w:szCs w:val="40"/>
          <w:shd w:val="clear" w:color="auto" w:fill="auto"/>
          <w:lang w:val="en-US" w:eastAsia="zh-CN"/>
        </w:rPr>
        <w:t>三、对策：</w:t>
      </w:r>
      <w:r>
        <w:rPr>
          <w:rFonts w:hint="eastAsia"/>
          <w:sz w:val="32"/>
          <w:szCs w:val="40"/>
          <w:shd w:val="clear" w:color="auto" w:fill="auto"/>
          <w:lang w:val="en-US" w:eastAsia="zh-CN"/>
        </w:rPr>
        <w:t>同</w:t>
      </w:r>
      <w:r>
        <w:rPr>
          <w:rFonts w:hint="eastAsia"/>
          <w:sz w:val="32"/>
          <w:szCs w:val="40"/>
          <w:lang w:val="en-US" w:eastAsia="zh-CN"/>
        </w:rPr>
        <w:t>时我认为作为青年一代，应该在以下几方面不</w:t>
      </w:r>
      <w:r>
        <w:rPr>
          <w:rFonts w:hint="eastAsia"/>
          <w:color w:val="auto"/>
          <w:sz w:val="32"/>
          <w:szCs w:val="40"/>
          <w:lang w:val="en-US" w:eastAsia="zh-CN"/>
        </w:rPr>
        <w:t>断的提升自己：</w:t>
      </w:r>
    </w:p>
    <w:p>
      <w:pPr>
        <w:numPr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第一，时刻保持政治清醒，谨记自己作为群众服务者的身份，将群众的利益放在首位，保持艰苦奋斗，谦虚谨慎的品格，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不断完善自己。</w:t>
      </w:r>
    </w:p>
    <w:p>
      <w:pPr>
        <w:numPr>
          <w:ilvl w:val="0"/>
          <w:numId w:val="2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努力学习，见贤思齐，在工作中总结方法，在生活中向基层汲取营养，努力向下扎根土地。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保持持之以恒的奋斗之姿，实事求是，担当作为，坚定信念，不忘初心，做实事，做好事。</w:t>
      </w:r>
    </w:p>
    <w:p>
      <w:pPr>
        <w:numPr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color w:val="0070C0"/>
          <w:sz w:val="32"/>
          <w:szCs w:val="40"/>
          <w:lang w:val="en-US" w:eastAsia="zh-CN"/>
        </w:rPr>
        <w:t>四、总结：</w:t>
      </w:r>
      <w:r>
        <w:rPr>
          <w:rFonts w:hint="eastAsia"/>
          <w:sz w:val="32"/>
          <w:szCs w:val="40"/>
          <w:lang w:val="en-US" w:eastAsia="zh-CN"/>
        </w:rPr>
        <w:t>总之，我认为我们青年一代，应该牢记总书记嘱托，以人民前途为怀，以人民福祉为念，用毕生之精力，推动构建人类命运共同体，建设更加美好的国家。</w:t>
      </w:r>
    </w:p>
    <w:p>
      <w:pPr>
        <w:numPr>
          <w:numId w:val="0"/>
        </w:num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658CE"/>
    <w:multiLevelType w:val="singleLevel"/>
    <w:tmpl w:val="F36658CE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0DAF44E3"/>
    <w:multiLevelType w:val="singleLevel"/>
    <w:tmpl w:val="0DAF44E3"/>
    <w:lvl w:ilvl="0" w:tentative="0">
      <w:start w:val="2"/>
      <w:numFmt w:val="chineseCounting"/>
      <w:suff w:val="nothing"/>
      <w:lvlText w:val="%1、"/>
      <w:lvlJc w:val="left"/>
      <w:rPr>
        <w:rFonts w:hint="eastAsia"/>
        <w:color w:val="00B0F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ODBjZjkwNTkwYjYwNDFiMDViYmQxZWU0ZmE4N2IifQ=="/>
  </w:docVars>
  <w:rsids>
    <w:rsidRoot w:val="00000000"/>
    <w:rsid w:val="6C09795E"/>
    <w:rsid w:val="795261F1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2024-04-25T11:00:33Z</dcterms:created>
  <dc:creator>12585</dc:creator>
  <cp:lastModifiedBy>沉默是金</cp:lastModifiedBy>
  <dcterms:modified xsi:type="dcterms:W3CDTF">2024-04-25T14:02:55Z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ADC8A1B412D842FEA39DB0E0F539ADA1_12</vt:lpwstr>
  </property>
</Properties>
</file>