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F0D" w:rsidRDefault="006B33C2">
      <w:pPr>
        <w:adjustRightInd w:val="0"/>
        <w:snapToGrid w:val="0"/>
        <w:spacing w:line="460" w:lineRule="exact"/>
        <w:jc w:val="center"/>
        <w:rPr>
          <w:rFonts w:cs="宋体"/>
          <w:sz w:val="32"/>
          <w:szCs w:val="32"/>
        </w:rPr>
      </w:pPr>
      <w:r>
        <w:rPr>
          <w:rFonts w:cs="宋体" w:hint="eastAsia"/>
          <w:b/>
          <w:bCs/>
          <w:sz w:val="32"/>
          <w:szCs w:val="32"/>
          <w:lang/>
        </w:rPr>
        <w:t>民事</w:t>
      </w:r>
      <w:r>
        <w:rPr>
          <w:rFonts w:cs="宋体" w:hint="eastAsia"/>
          <w:b/>
          <w:bCs/>
          <w:sz w:val="32"/>
          <w:szCs w:val="32"/>
        </w:rPr>
        <w:t>委托代理合同</w:t>
      </w:r>
    </w:p>
    <w:p w:rsidR="00DC4F0D" w:rsidRDefault="00DC4F0D">
      <w:pPr>
        <w:pStyle w:val="a5"/>
        <w:spacing w:beforeLines="0" w:after="156"/>
        <w:ind w:firstLine="480"/>
        <w:jc w:val="right"/>
        <w:rPr>
          <w:rFonts w:eastAsia="宋体" w:cs="宋体"/>
          <w:b/>
          <w:bCs/>
          <w:szCs w:val="24"/>
        </w:rPr>
      </w:pPr>
    </w:p>
    <w:p w:rsidR="00DC4F0D" w:rsidRDefault="006B33C2">
      <w:pPr>
        <w:pStyle w:val="a5"/>
        <w:spacing w:beforeLines="0" w:after="156"/>
        <w:ind w:firstLine="480"/>
        <w:jc w:val="right"/>
        <w:rPr>
          <w:rFonts w:eastAsia="宋体" w:cs="宋体"/>
          <w:b/>
          <w:bCs/>
          <w:szCs w:val="24"/>
        </w:rPr>
      </w:pPr>
      <w:r>
        <w:rPr>
          <w:rFonts w:eastAsia="宋体" w:cs="宋体" w:hint="eastAsia"/>
          <w:b/>
          <w:bCs/>
          <w:szCs w:val="24"/>
        </w:rPr>
        <w:t>京</w:t>
      </w:r>
      <w:proofErr w:type="gramStart"/>
      <w:r>
        <w:rPr>
          <w:rFonts w:eastAsia="宋体" w:cs="宋体" w:hint="eastAsia"/>
          <w:b/>
          <w:bCs/>
          <w:szCs w:val="24"/>
        </w:rPr>
        <w:t>邦</w:t>
      </w:r>
      <w:proofErr w:type="gramEnd"/>
      <w:r>
        <w:rPr>
          <w:rFonts w:eastAsia="宋体" w:cs="宋体" w:hint="eastAsia"/>
          <w:b/>
          <w:bCs/>
          <w:szCs w:val="24"/>
        </w:rPr>
        <w:t>民字（</w:t>
      </w:r>
      <w:r>
        <w:rPr>
          <w:rFonts w:eastAsia="宋体" w:cs="宋体" w:hint="eastAsia"/>
          <w:b/>
          <w:bCs/>
          <w:szCs w:val="24"/>
        </w:rPr>
        <w:t>2024</w:t>
      </w:r>
      <w:r>
        <w:rPr>
          <w:rFonts w:eastAsia="宋体" w:cs="宋体" w:hint="eastAsia"/>
          <w:b/>
          <w:bCs/>
          <w:szCs w:val="24"/>
        </w:rPr>
        <w:t>）第</w:t>
      </w:r>
      <w:r>
        <w:rPr>
          <w:rFonts w:eastAsia="宋体" w:cs="宋体" w:hint="eastAsia"/>
          <w:b/>
          <w:bCs/>
          <w:szCs w:val="24"/>
          <w:u w:val="single"/>
        </w:rPr>
        <w:t xml:space="preserve">     </w:t>
      </w:r>
      <w:r>
        <w:rPr>
          <w:rFonts w:eastAsia="宋体" w:cs="宋体" w:hint="eastAsia"/>
          <w:b/>
          <w:bCs/>
          <w:szCs w:val="24"/>
        </w:rPr>
        <w:t>号</w:t>
      </w:r>
    </w:p>
    <w:p w:rsidR="00DC4F0D" w:rsidRDefault="006B33C2">
      <w:pPr>
        <w:adjustRightInd w:val="0"/>
        <w:snapToGrid w:val="0"/>
        <w:spacing w:line="460" w:lineRule="exact"/>
        <w:ind w:firstLineChars="200" w:firstLine="482"/>
        <w:rPr>
          <w:rFonts w:cs="宋体"/>
          <w:sz w:val="24"/>
          <w:szCs w:val="24"/>
        </w:rPr>
      </w:pPr>
      <w:r>
        <w:rPr>
          <w:rFonts w:cs="宋体" w:hint="eastAsia"/>
          <w:b/>
          <w:bCs/>
          <w:sz w:val="24"/>
          <w:szCs w:val="24"/>
        </w:rPr>
        <w:t>甲方：</w:t>
      </w:r>
      <w:r w:rsidR="00E34640">
        <w:rPr>
          <w:rFonts w:cs="宋体" w:hint="eastAsia"/>
          <w:b/>
          <w:bCs/>
          <w:sz w:val="24"/>
          <w:szCs w:val="24"/>
        </w:rPr>
        <w:t>范英楠</w:t>
      </w:r>
      <w:r>
        <w:rPr>
          <w:rFonts w:cs="宋体" w:hint="eastAsia"/>
          <w:b/>
          <w:bCs/>
          <w:sz w:val="24"/>
          <w:szCs w:val="24"/>
        </w:rPr>
        <w:t xml:space="preserve"> </w:t>
      </w:r>
      <w:r w:rsidR="00E34640">
        <w:rPr>
          <w:rFonts w:cs="宋体" w:hint="eastAsia"/>
          <w:b/>
          <w:bCs/>
          <w:sz w:val="24"/>
          <w:szCs w:val="24"/>
        </w:rPr>
        <w:t xml:space="preserve">                           </w:t>
      </w:r>
      <w:r>
        <w:rPr>
          <w:rFonts w:cs="宋体" w:hint="eastAsia"/>
          <w:b/>
          <w:bCs/>
          <w:sz w:val="24"/>
          <w:szCs w:val="24"/>
        </w:rPr>
        <w:t xml:space="preserve">    </w:t>
      </w:r>
      <w:r>
        <w:rPr>
          <w:rFonts w:cs="宋体" w:hint="eastAsia"/>
          <w:b/>
          <w:bCs/>
          <w:sz w:val="24"/>
          <w:szCs w:val="24"/>
        </w:rPr>
        <w:t>身份证号：</w:t>
      </w:r>
      <w:bookmarkStart w:id="0" w:name="_Hlk176966899"/>
      <w:r w:rsidR="00E34640">
        <w:rPr>
          <w:rFonts w:cs="宋体" w:hint="eastAsia"/>
          <w:b/>
          <w:bCs/>
          <w:sz w:val="24"/>
          <w:szCs w:val="24"/>
        </w:rPr>
        <w:t>230105197412151940</w:t>
      </w:r>
    </w:p>
    <w:bookmarkEnd w:id="0"/>
    <w:p w:rsidR="00DC4F0D" w:rsidRDefault="006B33C2">
      <w:pPr>
        <w:adjustRightInd w:val="0"/>
        <w:snapToGrid w:val="0"/>
        <w:spacing w:line="460" w:lineRule="exact"/>
        <w:ind w:firstLineChars="200" w:firstLine="482"/>
        <w:rPr>
          <w:rFonts w:cs="宋体"/>
          <w:sz w:val="24"/>
          <w:szCs w:val="24"/>
        </w:rPr>
      </w:pPr>
      <w:r>
        <w:rPr>
          <w:rFonts w:cs="宋体" w:hint="eastAsia"/>
          <w:b/>
          <w:bCs/>
          <w:sz w:val="24"/>
          <w:szCs w:val="24"/>
        </w:rPr>
        <w:t>联系电话：</w:t>
      </w:r>
      <w:r>
        <w:rPr>
          <w:rFonts w:cs="宋体" w:hint="eastAsia"/>
          <w:b/>
          <w:bCs/>
          <w:sz w:val="24"/>
          <w:szCs w:val="24"/>
        </w:rPr>
        <w:t>1</w:t>
      </w:r>
      <w:r w:rsidR="00E34640">
        <w:rPr>
          <w:rFonts w:cs="宋体" w:hint="eastAsia"/>
          <w:b/>
          <w:bCs/>
          <w:sz w:val="24"/>
          <w:szCs w:val="24"/>
        </w:rPr>
        <w:t>8612828019</w:t>
      </w:r>
    </w:p>
    <w:p w:rsidR="00DC4F0D" w:rsidRDefault="006B33C2">
      <w:pPr>
        <w:adjustRightInd w:val="0"/>
        <w:snapToGrid w:val="0"/>
        <w:spacing w:line="460" w:lineRule="exact"/>
        <w:ind w:firstLineChars="200" w:firstLine="482"/>
        <w:rPr>
          <w:rFonts w:cs="宋体"/>
          <w:sz w:val="24"/>
          <w:szCs w:val="24"/>
        </w:rPr>
      </w:pPr>
      <w:r>
        <w:rPr>
          <w:rFonts w:cs="宋体" w:hint="eastAsia"/>
          <w:b/>
          <w:bCs/>
          <w:sz w:val="24"/>
          <w:szCs w:val="24"/>
        </w:rPr>
        <w:t>通信地址：</w:t>
      </w:r>
      <w:bookmarkStart w:id="1" w:name="_Hlk176966919"/>
      <w:r>
        <w:rPr>
          <w:rFonts w:cs="宋体" w:hint="eastAsia"/>
          <w:b/>
          <w:bCs/>
          <w:sz w:val="24"/>
          <w:szCs w:val="24"/>
        </w:rPr>
        <w:t>北京市</w:t>
      </w:r>
      <w:r w:rsidR="00E34640">
        <w:rPr>
          <w:rFonts w:cs="宋体" w:hint="eastAsia"/>
          <w:b/>
          <w:bCs/>
          <w:sz w:val="24"/>
          <w:szCs w:val="24"/>
        </w:rPr>
        <w:t>石景山区鲁谷街道</w:t>
      </w:r>
      <w:proofErr w:type="gramStart"/>
      <w:r w:rsidR="00E34640">
        <w:rPr>
          <w:rFonts w:cs="宋体" w:hint="eastAsia"/>
          <w:b/>
          <w:bCs/>
          <w:sz w:val="24"/>
          <w:szCs w:val="24"/>
        </w:rPr>
        <w:t>衙</w:t>
      </w:r>
      <w:proofErr w:type="gramEnd"/>
      <w:r w:rsidR="00E34640">
        <w:rPr>
          <w:rFonts w:cs="宋体" w:hint="eastAsia"/>
          <w:b/>
          <w:bCs/>
          <w:sz w:val="24"/>
          <w:szCs w:val="24"/>
        </w:rPr>
        <w:t>府乐园2号楼2单元1902</w:t>
      </w:r>
    </w:p>
    <w:bookmarkEnd w:id="1"/>
    <w:p w:rsidR="00DC4F0D" w:rsidRDefault="006B33C2">
      <w:pPr>
        <w:tabs>
          <w:tab w:val="left" w:pos="6015"/>
        </w:tabs>
        <w:adjustRightInd w:val="0"/>
        <w:snapToGrid w:val="0"/>
        <w:spacing w:line="460" w:lineRule="exact"/>
        <w:rPr>
          <w:rFonts w:cs="宋体"/>
          <w:b/>
          <w:bCs/>
          <w:sz w:val="24"/>
          <w:szCs w:val="24"/>
        </w:rPr>
      </w:pPr>
      <w:r>
        <w:rPr>
          <w:rFonts w:cs="宋体" w:hint="eastAsia"/>
          <w:b/>
          <w:bCs/>
          <w:sz w:val="24"/>
          <w:szCs w:val="24"/>
        </w:rPr>
        <w:tab/>
      </w:r>
    </w:p>
    <w:p w:rsidR="00DC4F0D" w:rsidRDefault="006B33C2">
      <w:pPr>
        <w:adjustRightInd w:val="0"/>
        <w:snapToGrid w:val="0"/>
        <w:spacing w:line="460" w:lineRule="exact"/>
        <w:ind w:firstLineChars="200" w:firstLine="482"/>
        <w:rPr>
          <w:rFonts w:cs="宋体"/>
          <w:sz w:val="24"/>
          <w:szCs w:val="24"/>
        </w:rPr>
      </w:pPr>
      <w:r>
        <w:rPr>
          <w:rFonts w:cs="宋体" w:hint="eastAsia"/>
          <w:b/>
          <w:bCs/>
          <w:sz w:val="24"/>
          <w:szCs w:val="24"/>
        </w:rPr>
        <w:t>乙方：</w:t>
      </w:r>
      <w:r>
        <w:rPr>
          <w:rFonts w:cs="宋体" w:hint="eastAsia"/>
          <w:sz w:val="24"/>
          <w:szCs w:val="24"/>
        </w:rPr>
        <w:t>北京新邦律师事务所</w:t>
      </w:r>
    </w:p>
    <w:p w:rsidR="00DC4F0D" w:rsidRDefault="006B33C2">
      <w:pPr>
        <w:adjustRightInd w:val="0"/>
        <w:snapToGrid w:val="0"/>
        <w:spacing w:line="460" w:lineRule="exact"/>
        <w:ind w:firstLineChars="200" w:firstLine="482"/>
        <w:rPr>
          <w:rFonts w:cs="宋体"/>
          <w:sz w:val="24"/>
          <w:szCs w:val="24"/>
        </w:rPr>
      </w:pPr>
      <w:r>
        <w:rPr>
          <w:rFonts w:cs="宋体" w:hint="eastAsia"/>
          <w:b/>
          <w:bCs/>
          <w:sz w:val="24"/>
          <w:szCs w:val="24"/>
        </w:rPr>
        <w:t>地址：</w:t>
      </w:r>
      <w:r>
        <w:rPr>
          <w:rFonts w:cs="宋体" w:hint="eastAsia"/>
          <w:sz w:val="24"/>
          <w:szCs w:val="24"/>
        </w:rPr>
        <w:t>北京市朝阳</w:t>
      </w:r>
      <w:proofErr w:type="gramStart"/>
      <w:r>
        <w:rPr>
          <w:rFonts w:cs="宋体" w:hint="eastAsia"/>
          <w:sz w:val="24"/>
          <w:szCs w:val="24"/>
        </w:rPr>
        <w:t>区建外</w:t>
      </w:r>
      <w:proofErr w:type="gramEnd"/>
      <w:r>
        <w:rPr>
          <w:rFonts w:cs="宋体" w:hint="eastAsia"/>
          <w:sz w:val="24"/>
          <w:szCs w:val="24"/>
        </w:rPr>
        <w:t>SOHO</w:t>
      </w:r>
      <w:r>
        <w:rPr>
          <w:rFonts w:cs="宋体" w:hint="eastAsia"/>
          <w:sz w:val="24"/>
          <w:szCs w:val="24"/>
        </w:rPr>
        <w:t>东区</w:t>
      </w:r>
      <w:r>
        <w:rPr>
          <w:rFonts w:cs="宋体" w:hint="eastAsia"/>
          <w:sz w:val="24"/>
          <w:szCs w:val="24"/>
        </w:rPr>
        <w:t>B</w:t>
      </w:r>
      <w:r>
        <w:rPr>
          <w:rFonts w:cs="宋体" w:hint="eastAsia"/>
          <w:sz w:val="24"/>
          <w:szCs w:val="24"/>
        </w:rPr>
        <w:t>座</w:t>
      </w:r>
      <w:r>
        <w:rPr>
          <w:rFonts w:cs="宋体" w:hint="eastAsia"/>
          <w:sz w:val="24"/>
          <w:szCs w:val="24"/>
        </w:rPr>
        <w:t xml:space="preserve">305        </w:t>
      </w:r>
      <w:r>
        <w:rPr>
          <w:rFonts w:cs="宋体" w:hint="eastAsia"/>
          <w:sz w:val="24"/>
          <w:szCs w:val="24"/>
        </w:rPr>
        <w:t>邮编：</w:t>
      </w:r>
      <w:r>
        <w:rPr>
          <w:rFonts w:cs="宋体" w:hint="eastAsia"/>
          <w:sz w:val="24"/>
          <w:szCs w:val="24"/>
        </w:rPr>
        <w:t xml:space="preserve">100022  </w:t>
      </w:r>
    </w:p>
    <w:p w:rsidR="00DC4F0D" w:rsidRDefault="006B33C2">
      <w:pPr>
        <w:adjustRightInd w:val="0"/>
        <w:snapToGrid w:val="0"/>
        <w:spacing w:line="460" w:lineRule="exact"/>
        <w:ind w:firstLineChars="200" w:firstLine="482"/>
        <w:rPr>
          <w:rFonts w:cs="宋体"/>
          <w:sz w:val="24"/>
          <w:szCs w:val="24"/>
        </w:rPr>
      </w:pPr>
      <w:r>
        <w:rPr>
          <w:rFonts w:cs="宋体" w:hint="eastAsia"/>
          <w:b/>
          <w:bCs/>
          <w:sz w:val="24"/>
          <w:szCs w:val="24"/>
        </w:rPr>
        <w:t>联系人：</w:t>
      </w:r>
      <w:proofErr w:type="gramStart"/>
      <w:r>
        <w:rPr>
          <w:rFonts w:cs="宋体" w:hint="eastAsia"/>
          <w:sz w:val="24"/>
          <w:szCs w:val="24"/>
        </w:rPr>
        <w:t>姜兆凤</w:t>
      </w:r>
      <w:proofErr w:type="gramEnd"/>
      <w:r>
        <w:rPr>
          <w:rFonts w:cs="宋体" w:hint="eastAsia"/>
          <w:b/>
          <w:bCs/>
          <w:sz w:val="24"/>
          <w:szCs w:val="24"/>
        </w:rPr>
        <w:t xml:space="preserve">                                </w:t>
      </w:r>
      <w:r>
        <w:rPr>
          <w:rFonts w:cs="宋体" w:hint="eastAsia"/>
          <w:b/>
          <w:bCs/>
          <w:sz w:val="24"/>
          <w:szCs w:val="24"/>
        </w:rPr>
        <w:t>联系电话：</w:t>
      </w:r>
      <w:r>
        <w:rPr>
          <w:rFonts w:cs="宋体" w:hint="eastAsia"/>
          <w:b/>
          <w:bCs/>
          <w:sz w:val="24"/>
          <w:szCs w:val="24"/>
        </w:rPr>
        <w:t>18813097797</w:t>
      </w:r>
    </w:p>
    <w:p w:rsidR="00DC4F0D" w:rsidRDefault="00DC4F0D">
      <w:pPr>
        <w:adjustRightInd w:val="0"/>
        <w:snapToGrid w:val="0"/>
        <w:spacing w:line="460" w:lineRule="exact"/>
        <w:ind w:firstLineChars="200" w:firstLine="480"/>
        <w:rPr>
          <w:rFonts w:cs="宋体"/>
          <w:sz w:val="24"/>
          <w:szCs w:val="24"/>
        </w:rPr>
      </w:pPr>
    </w:p>
    <w:p w:rsidR="00DC4F0D" w:rsidRDefault="006B33C2">
      <w:pPr>
        <w:adjustRightInd w:val="0"/>
        <w:snapToGrid w:val="0"/>
        <w:spacing w:line="460" w:lineRule="exact"/>
        <w:ind w:firstLineChars="200" w:firstLine="480"/>
        <w:rPr>
          <w:rFonts w:cs="宋体"/>
          <w:sz w:val="24"/>
          <w:szCs w:val="24"/>
        </w:rPr>
      </w:pPr>
      <w:r>
        <w:rPr>
          <w:rFonts w:cs="宋体" w:hint="eastAsia"/>
          <w:sz w:val="24"/>
          <w:szCs w:val="24"/>
        </w:rPr>
        <w:t xml:space="preserve"> </w:t>
      </w:r>
      <w:r>
        <w:rPr>
          <w:rFonts w:cs="宋体" w:hint="eastAsia"/>
          <w:sz w:val="24"/>
          <w:szCs w:val="24"/>
        </w:rPr>
        <w:t>甲方因与</w:t>
      </w:r>
      <w:bookmarkStart w:id="2" w:name="_Hlk176966969"/>
      <w:r w:rsidR="00E34640">
        <w:rPr>
          <w:rFonts w:cs="宋体" w:hint="eastAsia"/>
          <w:sz w:val="24"/>
          <w:szCs w:val="24"/>
          <w:u w:val="single"/>
        </w:rPr>
        <w:t>北京华航泽睿教育科技有限公司 确认劳动关系纠纷</w:t>
      </w:r>
      <w:bookmarkEnd w:id="2"/>
      <w:r>
        <w:rPr>
          <w:rFonts w:cs="宋体" w:hint="eastAsia"/>
          <w:sz w:val="24"/>
          <w:szCs w:val="24"/>
        </w:rPr>
        <w:t>一案</w:t>
      </w:r>
      <w:r>
        <w:rPr>
          <w:rFonts w:cs="宋体" w:hint="eastAsia"/>
          <w:sz w:val="24"/>
          <w:szCs w:val="24"/>
          <w:lang/>
        </w:rPr>
        <w:t>，根据《中华人民共和国民法典》《中华人民共和国律师法》等相关规定，</w:t>
      </w:r>
      <w:r>
        <w:rPr>
          <w:rFonts w:cs="宋体" w:hint="eastAsia"/>
          <w:sz w:val="24"/>
          <w:szCs w:val="24"/>
        </w:rPr>
        <w:t>甲方委托乙方律师作为本案</w:t>
      </w:r>
      <w:r>
        <w:rPr>
          <w:rFonts w:cs="宋体" w:hint="eastAsia"/>
          <w:sz w:val="24"/>
          <w:szCs w:val="24"/>
          <w:u w:val="single"/>
        </w:rPr>
        <w:t xml:space="preserve">  </w:t>
      </w:r>
      <w:r w:rsidR="00E34640">
        <w:rPr>
          <w:rFonts w:cs="宋体" w:hint="eastAsia"/>
          <w:sz w:val="24"/>
          <w:szCs w:val="24"/>
          <w:u w:val="single"/>
        </w:rPr>
        <w:t>二</w:t>
      </w:r>
      <w:r>
        <w:rPr>
          <w:rFonts w:cs="宋体" w:hint="eastAsia"/>
          <w:sz w:val="24"/>
          <w:szCs w:val="24"/>
          <w:u w:val="single"/>
        </w:rPr>
        <w:t>审程序</w:t>
      </w:r>
      <w:r>
        <w:rPr>
          <w:rFonts w:cs="宋体" w:hint="eastAsia"/>
          <w:sz w:val="24"/>
          <w:szCs w:val="24"/>
          <w:u w:val="single"/>
        </w:rPr>
        <w:t xml:space="preserve">  </w:t>
      </w:r>
      <w:r>
        <w:rPr>
          <w:rFonts w:cs="宋体" w:hint="eastAsia"/>
          <w:sz w:val="24"/>
          <w:szCs w:val="24"/>
        </w:rPr>
        <w:t>的诉讼代理人，现双方协商，订立下列协议，共同遵照执行。</w:t>
      </w:r>
    </w:p>
    <w:p w:rsidR="00DC4F0D" w:rsidRDefault="006B33C2">
      <w:pPr>
        <w:adjustRightInd w:val="0"/>
        <w:snapToGrid w:val="0"/>
        <w:spacing w:line="460" w:lineRule="exact"/>
        <w:ind w:firstLineChars="200" w:firstLine="482"/>
        <w:rPr>
          <w:rFonts w:cs="宋体"/>
          <w:b/>
          <w:sz w:val="24"/>
          <w:szCs w:val="24"/>
        </w:rPr>
      </w:pPr>
      <w:r>
        <w:rPr>
          <w:rFonts w:cs="宋体" w:hint="eastAsia"/>
          <w:b/>
          <w:sz w:val="24"/>
          <w:szCs w:val="24"/>
        </w:rPr>
        <w:t>第一条</w:t>
      </w:r>
      <w:r>
        <w:rPr>
          <w:rFonts w:cs="宋体" w:hint="eastAsia"/>
          <w:b/>
          <w:sz w:val="24"/>
          <w:szCs w:val="24"/>
        </w:rPr>
        <w:t xml:space="preserve">  </w:t>
      </w:r>
      <w:r>
        <w:rPr>
          <w:rFonts w:cs="宋体" w:hint="eastAsia"/>
          <w:b/>
          <w:sz w:val="24"/>
          <w:szCs w:val="24"/>
        </w:rPr>
        <w:t>委托代理事项</w:t>
      </w:r>
    </w:p>
    <w:p w:rsidR="00DC4F0D" w:rsidRDefault="006B33C2">
      <w:pPr>
        <w:wordWrap w:val="0"/>
        <w:adjustRightInd w:val="0"/>
        <w:snapToGrid w:val="0"/>
        <w:spacing w:line="460" w:lineRule="exact"/>
        <w:ind w:firstLineChars="200" w:firstLine="480"/>
        <w:rPr>
          <w:rFonts w:cs="宋体"/>
          <w:sz w:val="24"/>
          <w:szCs w:val="24"/>
        </w:rPr>
      </w:pPr>
      <w:r>
        <w:rPr>
          <w:rFonts w:cs="宋体" w:hint="eastAsia"/>
          <w:sz w:val="24"/>
          <w:szCs w:val="24"/>
        </w:rPr>
        <w:t>乙方接受甲方委托，委派</w:t>
      </w:r>
      <w:r>
        <w:rPr>
          <w:rFonts w:cs="宋体" w:hint="eastAsia"/>
          <w:sz w:val="24"/>
          <w:szCs w:val="24"/>
          <w:u w:val="single"/>
        </w:rPr>
        <w:t xml:space="preserve">  </w:t>
      </w:r>
      <w:proofErr w:type="gramStart"/>
      <w:r>
        <w:rPr>
          <w:rFonts w:cs="宋体" w:hint="eastAsia"/>
          <w:sz w:val="24"/>
          <w:szCs w:val="24"/>
          <w:u w:val="single"/>
        </w:rPr>
        <w:t>姜兆凤</w:t>
      </w:r>
      <w:proofErr w:type="gramEnd"/>
      <w:r>
        <w:rPr>
          <w:rFonts w:cs="宋体" w:hint="eastAsia"/>
          <w:sz w:val="24"/>
          <w:szCs w:val="24"/>
          <w:u w:val="single"/>
        </w:rPr>
        <w:t xml:space="preserve">  </w:t>
      </w:r>
      <w:r>
        <w:rPr>
          <w:rFonts w:cs="宋体" w:hint="eastAsia"/>
          <w:sz w:val="24"/>
          <w:szCs w:val="24"/>
        </w:rPr>
        <w:t>律师担任甲方的诉讼代理人，代理该案的</w:t>
      </w:r>
      <w:r>
        <w:rPr>
          <w:rFonts w:cs="宋体" w:hint="eastAsia"/>
          <w:sz w:val="24"/>
          <w:szCs w:val="24"/>
          <w:u w:val="single"/>
        </w:rPr>
        <w:t xml:space="preserve"> </w:t>
      </w:r>
      <w:r w:rsidR="00E34640">
        <w:rPr>
          <w:rFonts w:cs="宋体" w:hint="eastAsia"/>
          <w:sz w:val="24"/>
          <w:szCs w:val="24"/>
          <w:u w:val="single"/>
        </w:rPr>
        <w:t>二</w:t>
      </w:r>
      <w:r>
        <w:rPr>
          <w:rFonts w:cs="宋体" w:hint="eastAsia"/>
          <w:sz w:val="24"/>
          <w:szCs w:val="24"/>
          <w:u w:val="single"/>
        </w:rPr>
        <w:t>审</w:t>
      </w:r>
      <w:r>
        <w:rPr>
          <w:rFonts w:cs="宋体" w:hint="eastAsia"/>
          <w:sz w:val="24"/>
          <w:szCs w:val="24"/>
          <w:u w:val="single"/>
        </w:rPr>
        <w:t xml:space="preserve">  </w:t>
      </w:r>
      <w:r>
        <w:rPr>
          <w:rFonts w:cs="宋体" w:hint="eastAsia"/>
          <w:sz w:val="24"/>
          <w:szCs w:val="24"/>
        </w:rPr>
        <w:t>程序。</w:t>
      </w:r>
    </w:p>
    <w:p w:rsidR="00DC4F0D" w:rsidRDefault="006B33C2">
      <w:pPr>
        <w:adjustRightInd w:val="0"/>
        <w:snapToGrid w:val="0"/>
        <w:spacing w:line="460" w:lineRule="exact"/>
        <w:ind w:firstLineChars="200" w:firstLine="482"/>
        <w:rPr>
          <w:rFonts w:cs="宋体"/>
          <w:sz w:val="24"/>
          <w:szCs w:val="24"/>
        </w:rPr>
      </w:pPr>
      <w:r>
        <w:rPr>
          <w:rFonts w:cs="宋体" w:hint="eastAsia"/>
          <w:b/>
          <w:sz w:val="24"/>
          <w:szCs w:val="24"/>
        </w:rPr>
        <w:t>第二条</w:t>
      </w:r>
      <w:r>
        <w:rPr>
          <w:rFonts w:cs="宋体" w:hint="eastAsia"/>
          <w:b/>
          <w:sz w:val="24"/>
          <w:szCs w:val="24"/>
        </w:rPr>
        <w:t xml:space="preserve">  </w:t>
      </w:r>
      <w:r>
        <w:rPr>
          <w:rFonts w:cs="宋体" w:hint="eastAsia"/>
          <w:b/>
          <w:sz w:val="24"/>
          <w:szCs w:val="24"/>
        </w:rPr>
        <w:t>委托代理权限</w:t>
      </w:r>
    </w:p>
    <w:p w:rsidR="00DC4F0D" w:rsidRDefault="006B33C2">
      <w:pPr>
        <w:adjustRightInd w:val="0"/>
        <w:snapToGrid w:val="0"/>
        <w:spacing w:line="460" w:lineRule="exact"/>
        <w:ind w:firstLineChars="200" w:firstLine="480"/>
        <w:rPr>
          <w:rFonts w:cs="宋体"/>
          <w:sz w:val="24"/>
          <w:szCs w:val="24"/>
        </w:rPr>
      </w:pPr>
      <w:r>
        <w:rPr>
          <w:rFonts w:cs="宋体" w:hint="eastAsia"/>
          <w:sz w:val="24"/>
          <w:szCs w:val="24"/>
        </w:rPr>
        <w:t>包括</w:t>
      </w:r>
      <w:r>
        <w:rPr>
          <w:rFonts w:cs="宋体" w:hint="eastAsia"/>
          <w:sz w:val="24"/>
          <w:szCs w:val="24"/>
          <w:shd w:val="clear" w:color="auto" w:fill="FFFFFF"/>
        </w:rPr>
        <w:t>参与诉讼</w:t>
      </w:r>
      <w:r>
        <w:rPr>
          <w:rFonts w:cs="宋体" w:hint="eastAsia"/>
          <w:sz w:val="24"/>
          <w:szCs w:val="24"/>
          <w:shd w:val="clear" w:color="auto" w:fill="FFFFFF"/>
          <w:lang/>
        </w:rPr>
        <w:t>，</w:t>
      </w:r>
      <w:r>
        <w:rPr>
          <w:rFonts w:cs="宋体" w:hint="eastAsia"/>
          <w:sz w:val="24"/>
          <w:szCs w:val="24"/>
          <w:shd w:val="clear" w:color="auto" w:fill="FFFFFF"/>
        </w:rPr>
        <w:t>依法举证、质证、发表辩论意见等。具体另见授权委托书。</w:t>
      </w:r>
    </w:p>
    <w:p w:rsidR="00DC4F0D" w:rsidRDefault="006B33C2">
      <w:pPr>
        <w:adjustRightInd w:val="0"/>
        <w:snapToGrid w:val="0"/>
        <w:spacing w:line="460" w:lineRule="exact"/>
        <w:ind w:firstLineChars="200" w:firstLine="482"/>
        <w:rPr>
          <w:rFonts w:cs="宋体"/>
          <w:b/>
          <w:sz w:val="24"/>
          <w:szCs w:val="24"/>
        </w:rPr>
      </w:pPr>
      <w:r>
        <w:rPr>
          <w:rFonts w:cs="宋体" w:hint="eastAsia"/>
          <w:b/>
          <w:sz w:val="24"/>
          <w:szCs w:val="24"/>
        </w:rPr>
        <w:t>第三条</w:t>
      </w:r>
      <w:r>
        <w:rPr>
          <w:rFonts w:cs="宋体" w:hint="eastAsia"/>
          <w:b/>
          <w:sz w:val="24"/>
          <w:szCs w:val="24"/>
        </w:rPr>
        <w:t xml:space="preserve">  </w:t>
      </w:r>
      <w:r>
        <w:rPr>
          <w:rFonts w:cs="宋体" w:hint="eastAsia"/>
          <w:b/>
          <w:sz w:val="24"/>
          <w:szCs w:val="24"/>
        </w:rPr>
        <w:t>乙方的义务</w:t>
      </w:r>
    </w:p>
    <w:p w:rsidR="00DC4F0D" w:rsidRDefault="006B33C2">
      <w:pPr>
        <w:adjustRightInd w:val="0"/>
        <w:snapToGrid w:val="0"/>
        <w:spacing w:line="460" w:lineRule="exact"/>
        <w:ind w:firstLineChars="200" w:firstLine="480"/>
        <w:rPr>
          <w:rFonts w:cs="宋体"/>
          <w:sz w:val="24"/>
          <w:szCs w:val="24"/>
        </w:rPr>
      </w:pPr>
      <w:r>
        <w:rPr>
          <w:rFonts w:cs="宋体" w:hint="eastAsia"/>
          <w:sz w:val="24"/>
          <w:szCs w:val="24"/>
        </w:rPr>
        <w:t>1</w:t>
      </w:r>
      <w:r>
        <w:rPr>
          <w:rFonts w:cs="宋体" w:hint="eastAsia"/>
          <w:sz w:val="24"/>
          <w:szCs w:val="24"/>
        </w:rPr>
        <w:t>、乙方律师应当勤勉、尽责地完成第一条所列委托代理事项；</w:t>
      </w:r>
    </w:p>
    <w:p w:rsidR="00DC4F0D" w:rsidRDefault="006B33C2">
      <w:pPr>
        <w:adjustRightInd w:val="0"/>
        <w:snapToGrid w:val="0"/>
        <w:spacing w:line="460" w:lineRule="exact"/>
        <w:ind w:firstLineChars="200" w:firstLine="480"/>
        <w:rPr>
          <w:rFonts w:cs="宋体"/>
          <w:sz w:val="24"/>
          <w:szCs w:val="24"/>
        </w:rPr>
      </w:pPr>
      <w:r>
        <w:rPr>
          <w:rFonts w:cs="宋体" w:hint="eastAsia"/>
          <w:sz w:val="24"/>
          <w:szCs w:val="24"/>
        </w:rPr>
        <w:t>2</w:t>
      </w:r>
      <w:r>
        <w:rPr>
          <w:rFonts w:cs="宋体" w:hint="eastAsia"/>
          <w:sz w:val="24"/>
          <w:szCs w:val="24"/>
        </w:rPr>
        <w:t>、乙方律师应当依据法律及案件事实，向甲方进行法律风险提示，以最大限度地维护甲方合法权益；</w:t>
      </w:r>
    </w:p>
    <w:p w:rsidR="00DC4F0D" w:rsidRDefault="006B33C2">
      <w:pPr>
        <w:adjustRightInd w:val="0"/>
        <w:snapToGrid w:val="0"/>
        <w:spacing w:line="460" w:lineRule="exact"/>
        <w:ind w:firstLineChars="200" w:firstLine="480"/>
        <w:rPr>
          <w:rFonts w:cs="宋体"/>
          <w:sz w:val="24"/>
          <w:szCs w:val="24"/>
        </w:rPr>
      </w:pPr>
      <w:r>
        <w:rPr>
          <w:rFonts w:cs="宋体" w:hint="eastAsia"/>
          <w:sz w:val="24"/>
          <w:szCs w:val="24"/>
        </w:rPr>
        <w:t>3</w:t>
      </w:r>
      <w:r>
        <w:rPr>
          <w:rFonts w:cs="宋体" w:hint="eastAsia"/>
          <w:sz w:val="24"/>
          <w:szCs w:val="24"/>
        </w:rPr>
        <w:t>、乙方律师应当根据司法机关的要求，及时提交证据，按时出庭，并应甲方要求在时间、地点和法律允许的条件下通报案件进展情况；</w:t>
      </w:r>
    </w:p>
    <w:p w:rsidR="00DC4F0D" w:rsidRDefault="006B33C2">
      <w:pPr>
        <w:pStyle w:val="A6"/>
        <w:spacing w:line="460" w:lineRule="exact"/>
        <w:ind w:firstLine="480"/>
        <w:rPr>
          <w:rFonts w:ascii="宋体" w:eastAsia="宋体" w:hAnsi="宋体" w:cs="宋体" w:hint="default"/>
          <w:sz w:val="24"/>
          <w:szCs w:val="24"/>
        </w:rPr>
      </w:pPr>
      <w:r>
        <w:rPr>
          <w:rFonts w:ascii="宋体" w:eastAsia="宋体" w:hAnsi="宋体" w:cs="宋体"/>
          <w:sz w:val="24"/>
          <w:szCs w:val="24"/>
        </w:rPr>
        <w:t>4</w:t>
      </w:r>
      <w:r>
        <w:rPr>
          <w:rFonts w:ascii="宋体" w:eastAsia="宋体" w:hAnsi="宋体" w:cs="宋体"/>
          <w:sz w:val="24"/>
          <w:szCs w:val="24"/>
          <w:lang w:val="zh-TW" w:eastAsia="zh-TW"/>
        </w:rPr>
        <w:t>、乙方律师不得违反《律师执业规范》。在涉及甲方的对抗性案件中，未经甲方同意，不得同时担任与甲方具有法律上利益冲突的另一方的委托代理人；</w:t>
      </w:r>
    </w:p>
    <w:p w:rsidR="00DC4F0D" w:rsidRDefault="006B33C2">
      <w:pPr>
        <w:pStyle w:val="A6"/>
        <w:spacing w:line="460" w:lineRule="exact"/>
        <w:ind w:firstLine="480"/>
        <w:rPr>
          <w:rFonts w:ascii="宋体" w:eastAsia="宋体" w:hAnsi="宋体" w:cs="宋体" w:hint="default"/>
          <w:sz w:val="24"/>
          <w:szCs w:val="24"/>
          <w:lang w:val="zh-TW" w:eastAsia="zh-TW"/>
        </w:rPr>
      </w:pPr>
      <w:r>
        <w:rPr>
          <w:rFonts w:ascii="宋体" w:eastAsia="宋体" w:hAnsi="宋体" w:cs="宋体"/>
          <w:sz w:val="24"/>
          <w:szCs w:val="24"/>
        </w:rPr>
        <w:t>5</w:t>
      </w:r>
      <w:r>
        <w:rPr>
          <w:rFonts w:ascii="宋体" w:eastAsia="宋体" w:hAnsi="宋体" w:cs="宋体"/>
          <w:sz w:val="24"/>
          <w:szCs w:val="24"/>
          <w:lang w:val="zh-TW" w:eastAsia="zh-TW"/>
        </w:rPr>
        <w:t>、乙方律师对其获知的甲方的商业机密或者甲方的个人隐私负有保密责任，非由法律规定或者甲方同意，不得向任何第三方披露；</w:t>
      </w:r>
    </w:p>
    <w:p w:rsidR="00DC4F0D" w:rsidRDefault="006B33C2">
      <w:pPr>
        <w:pStyle w:val="A6"/>
        <w:spacing w:line="460" w:lineRule="exact"/>
        <w:ind w:firstLine="480"/>
        <w:rPr>
          <w:rFonts w:ascii="宋体" w:eastAsia="宋体" w:hAnsi="宋体" w:cs="宋体" w:hint="default"/>
          <w:sz w:val="24"/>
          <w:szCs w:val="24"/>
        </w:rPr>
      </w:pPr>
      <w:r>
        <w:rPr>
          <w:rFonts w:ascii="宋体" w:eastAsia="宋体" w:hAnsi="宋体" w:cs="宋体"/>
          <w:sz w:val="24"/>
          <w:szCs w:val="24"/>
        </w:rPr>
        <w:lastRenderedPageBreak/>
        <w:t>6</w:t>
      </w:r>
      <w:r>
        <w:rPr>
          <w:rFonts w:ascii="宋体" w:eastAsia="宋体" w:hAnsi="宋体" w:cs="宋体"/>
          <w:sz w:val="24"/>
          <w:szCs w:val="24"/>
          <w:lang w:val="zh-TW" w:eastAsia="zh-TW"/>
        </w:rPr>
        <w:t>、乙方对甲方业务应当单独建档，应当保存完整的工作记录。</w:t>
      </w:r>
    </w:p>
    <w:p w:rsidR="00DC4F0D" w:rsidRDefault="006B33C2">
      <w:pPr>
        <w:adjustRightInd w:val="0"/>
        <w:snapToGrid w:val="0"/>
        <w:spacing w:line="460" w:lineRule="exact"/>
        <w:ind w:firstLineChars="200" w:firstLine="482"/>
        <w:rPr>
          <w:rFonts w:cs="宋体"/>
          <w:b/>
          <w:sz w:val="24"/>
          <w:szCs w:val="24"/>
        </w:rPr>
      </w:pPr>
      <w:r>
        <w:rPr>
          <w:rFonts w:cs="宋体" w:hint="eastAsia"/>
          <w:b/>
          <w:sz w:val="24"/>
          <w:szCs w:val="24"/>
        </w:rPr>
        <w:t>第四条</w:t>
      </w:r>
      <w:r>
        <w:rPr>
          <w:rFonts w:cs="宋体" w:hint="eastAsia"/>
          <w:b/>
          <w:sz w:val="24"/>
          <w:szCs w:val="24"/>
        </w:rPr>
        <w:t xml:space="preserve">  </w:t>
      </w:r>
      <w:r>
        <w:rPr>
          <w:rFonts w:cs="宋体" w:hint="eastAsia"/>
          <w:b/>
          <w:sz w:val="24"/>
          <w:szCs w:val="24"/>
        </w:rPr>
        <w:t>甲方的义务</w:t>
      </w:r>
    </w:p>
    <w:p w:rsidR="00DC4F0D" w:rsidRDefault="006B33C2">
      <w:pPr>
        <w:adjustRightInd w:val="0"/>
        <w:snapToGrid w:val="0"/>
        <w:spacing w:line="460" w:lineRule="exact"/>
        <w:ind w:firstLineChars="200" w:firstLine="480"/>
        <w:rPr>
          <w:rFonts w:cs="宋体"/>
          <w:sz w:val="24"/>
          <w:szCs w:val="24"/>
        </w:rPr>
      </w:pPr>
      <w:r>
        <w:rPr>
          <w:rFonts w:cs="宋体" w:hint="eastAsia"/>
          <w:sz w:val="24"/>
          <w:szCs w:val="24"/>
        </w:rPr>
        <w:t>1</w:t>
      </w:r>
      <w:r>
        <w:rPr>
          <w:rFonts w:cs="宋体" w:hint="eastAsia"/>
          <w:sz w:val="24"/>
          <w:szCs w:val="24"/>
        </w:rPr>
        <w:t>、甲方应当真实、详尽和及时地向乙方律师叙述案情，提供与委托代理事项有关的证据、文件及其它事实材料，</w:t>
      </w:r>
    </w:p>
    <w:p w:rsidR="00DC4F0D" w:rsidRDefault="006B33C2">
      <w:pPr>
        <w:adjustRightInd w:val="0"/>
        <w:snapToGrid w:val="0"/>
        <w:spacing w:line="460" w:lineRule="exact"/>
        <w:ind w:firstLineChars="200" w:firstLine="480"/>
        <w:rPr>
          <w:rFonts w:cs="宋体"/>
          <w:sz w:val="24"/>
          <w:szCs w:val="24"/>
        </w:rPr>
      </w:pPr>
      <w:r>
        <w:rPr>
          <w:rFonts w:cs="宋体" w:hint="eastAsia"/>
          <w:sz w:val="24"/>
          <w:szCs w:val="24"/>
        </w:rPr>
        <w:t>2</w:t>
      </w:r>
      <w:r>
        <w:rPr>
          <w:rFonts w:cs="宋体" w:hint="eastAsia"/>
          <w:sz w:val="24"/>
          <w:szCs w:val="24"/>
        </w:rPr>
        <w:t>、甲方应当积极、主动配合乙方律师工作，因甲方</w:t>
      </w:r>
      <w:proofErr w:type="gramStart"/>
      <w:r>
        <w:rPr>
          <w:rFonts w:cs="宋体" w:hint="eastAsia"/>
          <w:sz w:val="24"/>
          <w:szCs w:val="24"/>
        </w:rPr>
        <w:t>怠</w:t>
      </w:r>
      <w:proofErr w:type="gramEnd"/>
      <w:r>
        <w:rPr>
          <w:rFonts w:cs="宋体" w:hint="eastAsia"/>
          <w:sz w:val="24"/>
          <w:szCs w:val="24"/>
        </w:rPr>
        <w:t>于或不适当履行协助义务所导致的不利后果由甲方承担；</w:t>
      </w:r>
    </w:p>
    <w:p w:rsidR="00DC4F0D" w:rsidRDefault="006B33C2">
      <w:pPr>
        <w:adjustRightInd w:val="0"/>
        <w:snapToGrid w:val="0"/>
        <w:spacing w:line="460" w:lineRule="exact"/>
        <w:ind w:firstLineChars="200" w:firstLine="480"/>
        <w:rPr>
          <w:rFonts w:cs="宋体"/>
          <w:sz w:val="24"/>
          <w:szCs w:val="24"/>
        </w:rPr>
      </w:pPr>
      <w:r>
        <w:rPr>
          <w:rFonts w:cs="宋体" w:hint="eastAsia"/>
          <w:sz w:val="24"/>
          <w:szCs w:val="24"/>
        </w:rPr>
        <w:t>3</w:t>
      </w:r>
      <w:r>
        <w:rPr>
          <w:rFonts w:cs="宋体" w:hint="eastAsia"/>
          <w:sz w:val="24"/>
          <w:szCs w:val="24"/>
        </w:rPr>
        <w:t>、甲方应当按时、足额向乙方支付律师代理费；</w:t>
      </w:r>
    </w:p>
    <w:p w:rsidR="00DC4F0D" w:rsidRDefault="006B33C2">
      <w:pPr>
        <w:pStyle w:val="A6"/>
        <w:spacing w:line="460" w:lineRule="exact"/>
        <w:ind w:firstLine="480"/>
        <w:rPr>
          <w:rFonts w:ascii="宋体" w:eastAsia="宋体" w:hAnsi="宋体" w:cs="宋体" w:hint="default"/>
          <w:sz w:val="24"/>
          <w:szCs w:val="24"/>
        </w:rPr>
      </w:pPr>
      <w:r>
        <w:rPr>
          <w:rFonts w:ascii="宋体" w:eastAsia="宋体" w:hAnsi="宋体" w:cs="宋体"/>
          <w:sz w:val="24"/>
          <w:szCs w:val="24"/>
        </w:rPr>
        <w:t>4</w:t>
      </w:r>
      <w:r>
        <w:rPr>
          <w:rFonts w:ascii="宋体" w:eastAsia="宋体" w:hAnsi="宋体" w:cs="宋体"/>
          <w:sz w:val="24"/>
          <w:szCs w:val="24"/>
          <w:lang w:val="zh-TW" w:eastAsia="zh-TW"/>
        </w:rPr>
        <w:t>、甲方为乙方律师的联系人，负责</w:t>
      </w:r>
      <w:r>
        <w:rPr>
          <w:rFonts w:ascii="宋体" w:eastAsia="宋体" w:hAnsi="宋体" w:cs="宋体"/>
          <w:sz w:val="24"/>
          <w:szCs w:val="24"/>
        </w:rPr>
        <w:t>向乙方</w:t>
      </w:r>
      <w:r>
        <w:rPr>
          <w:rFonts w:ascii="宋体" w:eastAsia="宋体" w:hAnsi="宋体" w:cs="宋体"/>
          <w:sz w:val="24"/>
          <w:szCs w:val="24"/>
          <w:lang w:val="zh-TW" w:eastAsia="zh-TW"/>
        </w:rPr>
        <w:t>提供文件和资料及履行其他配合义</w:t>
      </w:r>
      <w:r>
        <w:rPr>
          <w:rFonts w:ascii="宋体" w:eastAsia="宋体" w:hAnsi="宋体" w:cs="宋体"/>
          <w:sz w:val="24"/>
          <w:szCs w:val="24"/>
          <w:lang w:val="zh-TW" w:eastAsia="zh-TW"/>
        </w:rPr>
        <w:t>务，甲方更换联系人应当及时通知乙方律师；</w:t>
      </w:r>
    </w:p>
    <w:p w:rsidR="00DC4F0D" w:rsidRDefault="006B33C2">
      <w:pPr>
        <w:pStyle w:val="A6"/>
        <w:spacing w:line="460" w:lineRule="exact"/>
        <w:ind w:firstLine="480"/>
        <w:rPr>
          <w:rFonts w:ascii="宋体" w:eastAsia="宋体" w:hAnsi="宋体" w:cs="宋体" w:hint="default"/>
          <w:b/>
          <w:bCs/>
          <w:sz w:val="24"/>
          <w:szCs w:val="24"/>
        </w:rPr>
      </w:pPr>
      <w:r>
        <w:rPr>
          <w:rFonts w:ascii="宋体" w:eastAsia="宋体" w:hAnsi="宋体" w:cs="宋体"/>
          <w:b/>
          <w:bCs/>
          <w:sz w:val="24"/>
          <w:szCs w:val="24"/>
        </w:rPr>
        <w:t>5</w:t>
      </w:r>
      <w:r>
        <w:rPr>
          <w:rFonts w:ascii="宋体" w:eastAsia="宋体" w:hAnsi="宋体" w:cs="宋体"/>
          <w:b/>
          <w:bCs/>
          <w:sz w:val="24"/>
          <w:szCs w:val="24"/>
          <w:lang w:val="zh-TW" w:eastAsia="zh-TW"/>
        </w:rPr>
        <w:t>、甲方知晓诉讼存在风险。甲方不得要求乙方律师就委托事项的结果做出承诺；</w:t>
      </w:r>
    </w:p>
    <w:p w:rsidR="00DC4F0D" w:rsidRDefault="006B33C2">
      <w:pPr>
        <w:pStyle w:val="A6"/>
        <w:spacing w:line="460" w:lineRule="exact"/>
        <w:ind w:firstLine="480"/>
        <w:rPr>
          <w:rFonts w:ascii="宋体" w:eastAsia="宋体" w:hAnsi="宋体" w:cs="宋体" w:hint="default"/>
          <w:sz w:val="24"/>
          <w:szCs w:val="24"/>
        </w:rPr>
      </w:pPr>
      <w:r>
        <w:rPr>
          <w:rFonts w:ascii="宋体" w:eastAsia="宋体" w:hAnsi="宋体" w:cs="宋体"/>
          <w:sz w:val="24"/>
          <w:szCs w:val="24"/>
        </w:rPr>
        <w:t>6</w:t>
      </w:r>
      <w:r>
        <w:rPr>
          <w:rFonts w:ascii="宋体" w:eastAsia="宋体" w:hAnsi="宋体" w:cs="宋体"/>
          <w:sz w:val="24"/>
          <w:szCs w:val="24"/>
          <w:lang w:val="zh-TW" w:eastAsia="zh-TW"/>
        </w:rPr>
        <w:t>、甲方不得要求乙方律师进行超出委托代理权限、律师业务范围、律师职业道德和执业纪律之规定及律师身心承受限度的事务，不得以受到拒绝为由要求解除委托合同。</w:t>
      </w:r>
    </w:p>
    <w:p w:rsidR="00DC4F0D" w:rsidRDefault="006B33C2">
      <w:pPr>
        <w:adjustRightInd w:val="0"/>
        <w:snapToGrid w:val="0"/>
        <w:spacing w:line="460" w:lineRule="exact"/>
        <w:ind w:firstLineChars="200" w:firstLine="482"/>
        <w:rPr>
          <w:rFonts w:cs="宋体"/>
          <w:sz w:val="24"/>
          <w:szCs w:val="24"/>
        </w:rPr>
      </w:pPr>
      <w:r>
        <w:rPr>
          <w:rFonts w:cs="宋体" w:hint="eastAsia"/>
          <w:b/>
          <w:sz w:val="24"/>
          <w:szCs w:val="24"/>
        </w:rPr>
        <w:t>第五条</w:t>
      </w:r>
      <w:r>
        <w:rPr>
          <w:rFonts w:cs="宋体" w:hint="eastAsia"/>
          <w:b/>
          <w:sz w:val="24"/>
          <w:szCs w:val="24"/>
        </w:rPr>
        <w:t xml:space="preserve">  </w:t>
      </w:r>
      <w:r>
        <w:rPr>
          <w:rFonts w:cs="宋体" w:hint="eastAsia"/>
          <w:b/>
          <w:sz w:val="24"/>
          <w:szCs w:val="24"/>
        </w:rPr>
        <w:t>律师代理费</w:t>
      </w:r>
      <w:r>
        <w:rPr>
          <w:rFonts w:cs="宋体" w:hint="eastAsia"/>
          <w:b/>
          <w:sz w:val="24"/>
          <w:szCs w:val="24"/>
          <w:lang/>
        </w:rPr>
        <w:t>及工作费用</w:t>
      </w:r>
      <w:r>
        <w:rPr>
          <w:rFonts w:cs="宋体" w:hint="eastAsia"/>
          <w:sz w:val="24"/>
          <w:szCs w:val="24"/>
        </w:rPr>
        <w:t xml:space="preserve">     </w:t>
      </w:r>
    </w:p>
    <w:p w:rsidR="00DC4F0D" w:rsidRDefault="006B33C2">
      <w:pPr>
        <w:spacing w:line="460" w:lineRule="exact"/>
        <w:ind w:firstLine="480"/>
        <w:rPr>
          <w:rFonts w:cs="宋体"/>
          <w:sz w:val="24"/>
          <w:szCs w:val="24"/>
        </w:rPr>
      </w:pPr>
      <w:r>
        <w:rPr>
          <w:rFonts w:cs="宋体" w:hint="eastAsia"/>
          <w:sz w:val="24"/>
          <w:szCs w:val="24"/>
        </w:rPr>
        <w:t>1</w:t>
      </w:r>
      <w:r>
        <w:rPr>
          <w:rFonts w:cs="宋体" w:hint="eastAsia"/>
          <w:sz w:val="24"/>
          <w:szCs w:val="24"/>
          <w:lang/>
        </w:rPr>
        <w:t>、</w:t>
      </w:r>
      <w:r>
        <w:rPr>
          <w:rFonts w:cs="宋体" w:hint="eastAsia"/>
          <w:sz w:val="24"/>
          <w:szCs w:val="24"/>
        </w:rPr>
        <w:t>经协商同意，合同签订之日，甲方向乙方支付律师代理费计</w:t>
      </w:r>
      <w:r>
        <w:rPr>
          <w:rFonts w:cs="宋体" w:hint="eastAsia"/>
          <w:sz w:val="24"/>
          <w:szCs w:val="24"/>
          <w:u w:val="single"/>
        </w:rPr>
        <w:t xml:space="preserve">  </w:t>
      </w:r>
      <w:r w:rsidR="00E34640">
        <w:rPr>
          <w:rFonts w:cs="宋体" w:hint="eastAsia"/>
          <w:sz w:val="24"/>
          <w:szCs w:val="24"/>
          <w:u w:val="single"/>
        </w:rPr>
        <w:t>900</w:t>
      </w:r>
      <w:r>
        <w:rPr>
          <w:rFonts w:cs="宋体" w:hint="eastAsia"/>
          <w:sz w:val="24"/>
          <w:szCs w:val="24"/>
          <w:u w:val="single"/>
        </w:rPr>
        <w:t>0</w:t>
      </w:r>
      <w:r>
        <w:rPr>
          <w:rFonts w:cs="宋体" w:hint="eastAsia"/>
          <w:sz w:val="24"/>
          <w:szCs w:val="24"/>
          <w:u w:val="single"/>
        </w:rPr>
        <w:t>元（</w:t>
      </w:r>
      <w:r>
        <w:rPr>
          <w:rFonts w:cs="宋体" w:hint="eastAsia"/>
          <w:sz w:val="24"/>
          <w:szCs w:val="24"/>
        </w:rPr>
        <w:t>大写人民币：</w:t>
      </w:r>
      <w:bookmarkStart w:id="3" w:name="_GoBack"/>
      <w:bookmarkEnd w:id="3"/>
      <w:r w:rsidR="00E34640">
        <w:rPr>
          <w:rFonts w:cs="宋体" w:hint="eastAsia"/>
          <w:sz w:val="24"/>
          <w:szCs w:val="24"/>
        </w:rPr>
        <w:t>玖仟元</w:t>
      </w:r>
      <w:r>
        <w:rPr>
          <w:rFonts w:cs="宋体" w:hint="eastAsia"/>
          <w:sz w:val="24"/>
          <w:szCs w:val="24"/>
        </w:rPr>
        <w:t>整）</w:t>
      </w:r>
      <w:r w:rsidR="00E34640">
        <w:rPr>
          <w:rFonts w:cs="宋体" w:hint="eastAsia"/>
          <w:sz w:val="24"/>
          <w:szCs w:val="24"/>
        </w:rPr>
        <w:t>。</w:t>
      </w:r>
      <w:r>
        <w:rPr>
          <w:rFonts w:cs="宋体" w:hint="eastAsia"/>
          <w:color w:val="000000"/>
          <w:sz w:val="24"/>
          <w:szCs w:val="24"/>
        </w:rPr>
        <w:t>上述律师代理费汇入</w:t>
      </w:r>
      <w:r>
        <w:rPr>
          <w:rFonts w:cs="宋体" w:hint="eastAsia"/>
          <w:sz w:val="24"/>
          <w:szCs w:val="24"/>
        </w:rPr>
        <w:t>乙方指定账户内</w:t>
      </w:r>
      <w:r>
        <w:rPr>
          <w:rFonts w:cs="宋体" w:hint="eastAsia"/>
          <w:sz w:val="24"/>
          <w:szCs w:val="24"/>
          <w:lang/>
        </w:rPr>
        <w:t>。</w:t>
      </w:r>
      <w:r>
        <w:rPr>
          <w:rFonts w:cs="宋体" w:hint="eastAsia"/>
          <w:sz w:val="24"/>
          <w:szCs w:val="24"/>
        </w:rPr>
        <w:t>乙方收到律师费后向甲方出具增值税发票。</w:t>
      </w:r>
    </w:p>
    <w:p w:rsidR="00DC4F0D" w:rsidRDefault="006B33C2">
      <w:pPr>
        <w:adjustRightInd w:val="0"/>
        <w:snapToGrid w:val="0"/>
        <w:spacing w:line="460" w:lineRule="exact"/>
        <w:ind w:firstLineChars="200" w:firstLine="480"/>
        <w:rPr>
          <w:rFonts w:cs="宋体"/>
          <w:sz w:val="24"/>
          <w:szCs w:val="24"/>
        </w:rPr>
      </w:pPr>
      <w:r>
        <w:rPr>
          <w:rFonts w:cs="宋体" w:hint="eastAsia"/>
          <w:sz w:val="24"/>
          <w:szCs w:val="24"/>
        </w:rPr>
        <w:t>2</w:t>
      </w:r>
      <w:r>
        <w:rPr>
          <w:rFonts w:cs="宋体" w:hint="eastAsia"/>
          <w:sz w:val="24"/>
          <w:szCs w:val="24"/>
        </w:rPr>
        <w:t>、乙方指定账户信息如下：</w:t>
      </w:r>
    </w:p>
    <w:p w:rsidR="00E34640" w:rsidRDefault="006B33C2">
      <w:pPr>
        <w:spacing w:line="460" w:lineRule="exact"/>
        <w:ind w:firstLine="480"/>
        <w:rPr>
          <w:rFonts w:cs="宋体" w:hint="eastAsia"/>
          <w:b/>
          <w:bCs/>
          <w:sz w:val="24"/>
          <w:szCs w:val="24"/>
        </w:rPr>
      </w:pPr>
      <w:r>
        <w:rPr>
          <w:rFonts w:cs="宋体" w:hint="eastAsia"/>
          <w:b/>
          <w:bCs/>
          <w:sz w:val="24"/>
          <w:szCs w:val="24"/>
        </w:rPr>
        <w:t>账户名：北京新邦律师事务所</w:t>
      </w:r>
      <w:r>
        <w:rPr>
          <w:rFonts w:cs="宋体" w:hint="eastAsia"/>
          <w:b/>
          <w:bCs/>
          <w:sz w:val="24"/>
          <w:szCs w:val="24"/>
        </w:rPr>
        <w:t xml:space="preserve">     </w:t>
      </w:r>
    </w:p>
    <w:p w:rsidR="00DC4F0D" w:rsidRDefault="006B33C2">
      <w:pPr>
        <w:spacing w:line="460" w:lineRule="exact"/>
        <w:ind w:firstLine="480"/>
        <w:rPr>
          <w:rFonts w:cs="宋体"/>
          <w:b/>
          <w:bCs/>
          <w:sz w:val="24"/>
          <w:szCs w:val="24"/>
        </w:rPr>
      </w:pPr>
      <w:r>
        <w:rPr>
          <w:rFonts w:cs="宋体" w:hint="eastAsia"/>
          <w:b/>
          <w:bCs/>
          <w:sz w:val="24"/>
          <w:szCs w:val="24"/>
        </w:rPr>
        <w:t>账号：</w:t>
      </w:r>
      <w:r>
        <w:rPr>
          <w:rFonts w:cs="宋体" w:hint="eastAsia"/>
          <w:b/>
          <w:bCs/>
          <w:sz w:val="24"/>
          <w:szCs w:val="24"/>
        </w:rPr>
        <w:t>0200080609200274929</w:t>
      </w:r>
    </w:p>
    <w:p w:rsidR="00DC4F0D" w:rsidRDefault="006B33C2">
      <w:pPr>
        <w:spacing w:line="460" w:lineRule="exact"/>
        <w:ind w:firstLine="480"/>
        <w:rPr>
          <w:rFonts w:cs="宋体"/>
          <w:b/>
          <w:bCs/>
          <w:spacing w:val="6"/>
          <w:kern w:val="1"/>
          <w:sz w:val="24"/>
          <w:szCs w:val="24"/>
        </w:rPr>
      </w:pPr>
      <w:r>
        <w:rPr>
          <w:rFonts w:cs="宋体" w:hint="eastAsia"/>
          <w:b/>
          <w:bCs/>
          <w:sz w:val="24"/>
          <w:szCs w:val="24"/>
        </w:rPr>
        <w:t>开户银行：工行北京自贸试验区国际商务片区支行</w:t>
      </w:r>
    </w:p>
    <w:p w:rsidR="00DC4F0D" w:rsidRDefault="006B33C2">
      <w:pPr>
        <w:adjustRightInd w:val="0"/>
        <w:snapToGrid w:val="0"/>
        <w:spacing w:line="460" w:lineRule="exact"/>
        <w:ind w:firstLineChars="200" w:firstLine="480"/>
        <w:rPr>
          <w:rFonts w:cs="宋体"/>
          <w:sz w:val="24"/>
          <w:szCs w:val="24"/>
        </w:rPr>
      </w:pPr>
      <w:r>
        <w:rPr>
          <w:rFonts w:cs="宋体" w:hint="eastAsia"/>
          <w:sz w:val="24"/>
          <w:szCs w:val="24"/>
        </w:rPr>
        <w:t>3</w:t>
      </w:r>
      <w:r>
        <w:rPr>
          <w:rFonts w:cs="宋体" w:hint="eastAsia"/>
          <w:sz w:val="24"/>
          <w:szCs w:val="24"/>
        </w:rPr>
        <w:t>、乙方律师在从事与本协议有关的服务时所发生的鉴定费、诉讼费等第三方收取的费用由甲方支付。如本案需要乙方去外地</w:t>
      </w:r>
      <w:r>
        <w:rPr>
          <w:rFonts w:cs="宋体" w:hint="eastAsia"/>
          <w:sz w:val="24"/>
          <w:szCs w:val="24"/>
        </w:rPr>
        <w:t>(</w:t>
      </w:r>
      <w:r>
        <w:rPr>
          <w:rFonts w:cs="宋体" w:hint="eastAsia"/>
          <w:sz w:val="24"/>
          <w:szCs w:val="24"/>
        </w:rPr>
        <w:t>北京以外</w:t>
      </w:r>
      <w:r>
        <w:rPr>
          <w:rFonts w:cs="宋体" w:hint="eastAsia"/>
          <w:sz w:val="24"/>
          <w:szCs w:val="24"/>
        </w:rPr>
        <w:t>)</w:t>
      </w:r>
      <w:r>
        <w:rPr>
          <w:rFonts w:cs="宋体" w:hint="eastAsia"/>
          <w:sz w:val="24"/>
          <w:szCs w:val="24"/>
        </w:rPr>
        <w:t>出差，甲方另行向乙方支付差旅费用，乙方律师应尽节俭之义务，并向甲方提供差旅费票据实报实销。</w:t>
      </w:r>
    </w:p>
    <w:p w:rsidR="00DC4F0D" w:rsidRDefault="006B33C2">
      <w:pPr>
        <w:adjustRightInd w:val="0"/>
        <w:snapToGrid w:val="0"/>
        <w:spacing w:line="460" w:lineRule="exact"/>
        <w:ind w:firstLineChars="200" w:firstLine="480"/>
        <w:rPr>
          <w:rFonts w:cs="宋体"/>
          <w:sz w:val="24"/>
          <w:szCs w:val="24"/>
        </w:rPr>
      </w:pPr>
      <w:r>
        <w:rPr>
          <w:rFonts w:cs="宋体" w:hint="eastAsia"/>
          <w:sz w:val="24"/>
          <w:szCs w:val="24"/>
        </w:rPr>
        <w:t>4</w:t>
      </w:r>
      <w:r>
        <w:rPr>
          <w:rFonts w:cs="宋体" w:hint="eastAsia"/>
          <w:sz w:val="24"/>
          <w:szCs w:val="24"/>
        </w:rPr>
        <w:t>、有下列情形之一，甲方不得要求退回部分或全部代理费：</w:t>
      </w:r>
    </w:p>
    <w:p w:rsidR="00DC4F0D" w:rsidRDefault="006B33C2">
      <w:pPr>
        <w:adjustRightInd w:val="0"/>
        <w:snapToGrid w:val="0"/>
        <w:spacing w:line="460" w:lineRule="exact"/>
        <w:ind w:firstLineChars="200" w:firstLine="480"/>
        <w:rPr>
          <w:rFonts w:cs="宋体"/>
          <w:sz w:val="24"/>
          <w:szCs w:val="24"/>
        </w:rPr>
      </w:pPr>
      <w:r>
        <w:rPr>
          <w:rFonts w:cs="宋体" w:hint="eastAsia"/>
          <w:sz w:val="24"/>
          <w:szCs w:val="24"/>
        </w:rPr>
        <w:t>（</w:t>
      </w:r>
      <w:r>
        <w:rPr>
          <w:rFonts w:cs="宋体" w:hint="eastAsia"/>
          <w:sz w:val="24"/>
          <w:szCs w:val="24"/>
        </w:rPr>
        <w:t>1</w:t>
      </w:r>
      <w:r>
        <w:rPr>
          <w:rFonts w:cs="宋体" w:hint="eastAsia"/>
          <w:sz w:val="24"/>
          <w:szCs w:val="24"/>
        </w:rPr>
        <w:t>）以单方又委托其他律师事务</w:t>
      </w:r>
      <w:r>
        <w:rPr>
          <w:rFonts w:cs="宋体" w:hint="eastAsia"/>
          <w:sz w:val="24"/>
          <w:szCs w:val="24"/>
        </w:rPr>
        <w:t>所的律师为由，要求终止本协议且要求退回代理费的；</w:t>
      </w:r>
    </w:p>
    <w:p w:rsidR="00DC4F0D" w:rsidRDefault="006B33C2">
      <w:pPr>
        <w:adjustRightInd w:val="0"/>
        <w:snapToGrid w:val="0"/>
        <w:spacing w:line="460" w:lineRule="exact"/>
        <w:ind w:firstLineChars="200" w:firstLine="480"/>
        <w:rPr>
          <w:rFonts w:cs="宋体"/>
          <w:sz w:val="24"/>
          <w:szCs w:val="24"/>
        </w:rPr>
      </w:pPr>
      <w:r>
        <w:rPr>
          <w:rFonts w:cs="宋体" w:hint="eastAsia"/>
          <w:sz w:val="24"/>
          <w:szCs w:val="24"/>
        </w:rPr>
        <w:t>（</w:t>
      </w:r>
      <w:r>
        <w:rPr>
          <w:rFonts w:cs="宋体" w:hint="eastAsia"/>
          <w:sz w:val="24"/>
          <w:szCs w:val="24"/>
        </w:rPr>
        <w:t>2</w:t>
      </w:r>
      <w:r>
        <w:rPr>
          <w:rFonts w:cs="宋体" w:hint="eastAsia"/>
          <w:sz w:val="24"/>
          <w:szCs w:val="24"/>
        </w:rPr>
        <w:t>）委托事项完成后，以收费过高为由，要求退回代理费的；</w:t>
      </w:r>
    </w:p>
    <w:p w:rsidR="00DC4F0D" w:rsidRDefault="006B33C2">
      <w:pPr>
        <w:adjustRightInd w:val="0"/>
        <w:snapToGrid w:val="0"/>
        <w:spacing w:line="460" w:lineRule="exact"/>
        <w:ind w:firstLineChars="200" w:firstLine="480"/>
        <w:rPr>
          <w:rFonts w:cs="宋体"/>
          <w:sz w:val="24"/>
          <w:szCs w:val="24"/>
        </w:rPr>
      </w:pPr>
      <w:r>
        <w:rPr>
          <w:rFonts w:cs="宋体" w:hint="eastAsia"/>
          <w:sz w:val="24"/>
          <w:szCs w:val="24"/>
        </w:rPr>
        <w:t>（</w:t>
      </w:r>
      <w:r>
        <w:rPr>
          <w:rFonts w:cs="宋体" w:hint="eastAsia"/>
          <w:sz w:val="24"/>
          <w:szCs w:val="24"/>
        </w:rPr>
        <w:t>3</w:t>
      </w:r>
      <w:r>
        <w:rPr>
          <w:rFonts w:cs="宋体" w:hint="eastAsia"/>
          <w:sz w:val="24"/>
          <w:szCs w:val="24"/>
        </w:rPr>
        <w:t>）乙方律师已经作好开庭准备工作但</w:t>
      </w:r>
      <w:r>
        <w:rPr>
          <w:rFonts w:cs="宋体" w:hint="eastAsia"/>
          <w:sz w:val="24"/>
          <w:szCs w:val="24"/>
          <w:lang/>
        </w:rPr>
        <w:t>乙方</w:t>
      </w:r>
      <w:r>
        <w:rPr>
          <w:rFonts w:cs="宋体" w:hint="eastAsia"/>
          <w:sz w:val="24"/>
          <w:szCs w:val="24"/>
        </w:rPr>
        <w:t>撤回起诉或达成和解、调解协议，甲方要求退回代理费的；</w:t>
      </w:r>
    </w:p>
    <w:p w:rsidR="00DC4F0D" w:rsidRDefault="006B33C2">
      <w:pPr>
        <w:adjustRightInd w:val="0"/>
        <w:snapToGrid w:val="0"/>
        <w:spacing w:line="460" w:lineRule="exact"/>
        <w:ind w:firstLineChars="200" w:firstLine="480"/>
        <w:rPr>
          <w:rFonts w:cs="宋体"/>
          <w:sz w:val="24"/>
          <w:szCs w:val="24"/>
        </w:rPr>
      </w:pPr>
      <w:r>
        <w:rPr>
          <w:rFonts w:cs="宋体" w:hint="eastAsia"/>
          <w:sz w:val="24"/>
          <w:szCs w:val="24"/>
        </w:rPr>
        <w:t>（</w:t>
      </w:r>
      <w:r>
        <w:rPr>
          <w:rFonts w:cs="宋体" w:hint="eastAsia"/>
          <w:sz w:val="24"/>
          <w:szCs w:val="24"/>
        </w:rPr>
        <w:t>4</w:t>
      </w:r>
      <w:r>
        <w:rPr>
          <w:rFonts w:cs="宋体" w:hint="eastAsia"/>
          <w:sz w:val="24"/>
          <w:szCs w:val="24"/>
        </w:rPr>
        <w:t>）其他非因乙方或其律师的原因，甲方无故终止本协议的。</w:t>
      </w:r>
    </w:p>
    <w:p w:rsidR="00DC4F0D" w:rsidRDefault="006B33C2">
      <w:pPr>
        <w:adjustRightInd w:val="0"/>
        <w:snapToGrid w:val="0"/>
        <w:spacing w:line="460" w:lineRule="exact"/>
        <w:ind w:firstLineChars="200" w:firstLine="482"/>
        <w:rPr>
          <w:rFonts w:cs="宋体"/>
          <w:b/>
          <w:sz w:val="24"/>
          <w:szCs w:val="24"/>
        </w:rPr>
      </w:pPr>
      <w:r>
        <w:rPr>
          <w:rFonts w:cs="宋体" w:hint="eastAsia"/>
          <w:b/>
          <w:sz w:val="24"/>
          <w:szCs w:val="24"/>
        </w:rPr>
        <w:t>第六条</w:t>
      </w:r>
      <w:r>
        <w:rPr>
          <w:rFonts w:cs="宋体" w:hint="eastAsia"/>
          <w:b/>
          <w:sz w:val="24"/>
          <w:szCs w:val="24"/>
        </w:rPr>
        <w:t xml:space="preserve">  </w:t>
      </w:r>
      <w:r>
        <w:rPr>
          <w:rFonts w:cs="宋体" w:hint="eastAsia"/>
          <w:b/>
          <w:sz w:val="24"/>
          <w:szCs w:val="24"/>
        </w:rPr>
        <w:t>合同的解除</w:t>
      </w:r>
    </w:p>
    <w:p w:rsidR="00DC4F0D" w:rsidRDefault="006B33C2">
      <w:pPr>
        <w:adjustRightInd w:val="0"/>
        <w:snapToGrid w:val="0"/>
        <w:spacing w:line="460" w:lineRule="exact"/>
        <w:ind w:firstLineChars="200" w:firstLine="480"/>
        <w:rPr>
          <w:rFonts w:cs="宋体"/>
          <w:sz w:val="24"/>
          <w:szCs w:val="24"/>
        </w:rPr>
      </w:pPr>
      <w:r>
        <w:rPr>
          <w:rFonts w:cs="宋体" w:hint="eastAsia"/>
          <w:sz w:val="24"/>
          <w:szCs w:val="24"/>
        </w:rPr>
        <w:lastRenderedPageBreak/>
        <w:t>1</w:t>
      </w:r>
      <w:r>
        <w:rPr>
          <w:rFonts w:cs="宋体" w:hint="eastAsia"/>
          <w:sz w:val="24"/>
          <w:szCs w:val="24"/>
        </w:rPr>
        <w:t>、甲、乙双方协商一致，可以解除本协议。</w:t>
      </w:r>
    </w:p>
    <w:p w:rsidR="00DC4F0D" w:rsidRDefault="006B33C2">
      <w:pPr>
        <w:adjustRightInd w:val="0"/>
        <w:snapToGrid w:val="0"/>
        <w:spacing w:line="460" w:lineRule="exact"/>
        <w:ind w:firstLineChars="200" w:firstLine="480"/>
        <w:rPr>
          <w:rFonts w:cs="宋体"/>
          <w:sz w:val="24"/>
          <w:szCs w:val="24"/>
        </w:rPr>
      </w:pPr>
      <w:r>
        <w:rPr>
          <w:rFonts w:cs="宋体" w:hint="eastAsia"/>
          <w:sz w:val="24"/>
          <w:szCs w:val="24"/>
        </w:rPr>
        <w:t>2</w:t>
      </w:r>
      <w:r>
        <w:rPr>
          <w:rFonts w:cs="宋体" w:hint="eastAsia"/>
          <w:sz w:val="24"/>
          <w:szCs w:val="24"/>
        </w:rPr>
        <w:t>、因乙方律师工作延误、失职、失误导致甲方蒙受严重损失的；</w:t>
      </w:r>
    </w:p>
    <w:p w:rsidR="00DC4F0D" w:rsidRDefault="006B33C2">
      <w:pPr>
        <w:adjustRightInd w:val="0"/>
        <w:snapToGrid w:val="0"/>
        <w:spacing w:line="460" w:lineRule="exact"/>
        <w:ind w:firstLineChars="200" w:firstLine="480"/>
        <w:rPr>
          <w:rFonts w:cs="宋体"/>
          <w:sz w:val="24"/>
          <w:szCs w:val="24"/>
        </w:rPr>
      </w:pPr>
      <w:r>
        <w:rPr>
          <w:rFonts w:cs="宋体" w:hint="eastAsia"/>
          <w:sz w:val="24"/>
          <w:szCs w:val="24"/>
        </w:rPr>
        <w:t>3</w:t>
      </w:r>
      <w:r>
        <w:rPr>
          <w:rFonts w:cs="宋体" w:hint="eastAsia"/>
          <w:sz w:val="24"/>
          <w:szCs w:val="24"/>
        </w:rPr>
        <w:t>、甲方的委托事项违反法律或者违反律师执业规范的；</w:t>
      </w:r>
    </w:p>
    <w:p w:rsidR="00DC4F0D" w:rsidRDefault="006B33C2">
      <w:pPr>
        <w:adjustRightInd w:val="0"/>
        <w:snapToGrid w:val="0"/>
        <w:spacing w:line="460" w:lineRule="exact"/>
        <w:ind w:firstLineChars="200" w:firstLine="480"/>
        <w:rPr>
          <w:rFonts w:cs="宋体"/>
          <w:sz w:val="24"/>
          <w:szCs w:val="24"/>
        </w:rPr>
      </w:pPr>
      <w:r>
        <w:rPr>
          <w:rFonts w:cs="宋体" w:hint="eastAsia"/>
          <w:sz w:val="24"/>
          <w:szCs w:val="24"/>
        </w:rPr>
        <w:t>4</w:t>
      </w:r>
      <w:r>
        <w:rPr>
          <w:rFonts w:cs="宋体" w:hint="eastAsia"/>
          <w:sz w:val="24"/>
          <w:szCs w:val="24"/>
        </w:rPr>
        <w:t>、甲方有捏造事实、伪造证据或者隐瞒案件重要情节等情形的。</w:t>
      </w:r>
    </w:p>
    <w:p w:rsidR="00DC4F0D" w:rsidRDefault="006B33C2">
      <w:pPr>
        <w:adjustRightInd w:val="0"/>
        <w:snapToGrid w:val="0"/>
        <w:spacing w:line="460" w:lineRule="exact"/>
        <w:ind w:firstLineChars="200" w:firstLine="482"/>
        <w:rPr>
          <w:rFonts w:cs="宋体"/>
          <w:b/>
          <w:sz w:val="24"/>
          <w:szCs w:val="24"/>
        </w:rPr>
      </w:pPr>
      <w:r>
        <w:rPr>
          <w:rFonts w:cs="宋体" w:hint="eastAsia"/>
          <w:b/>
          <w:sz w:val="24"/>
          <w:szCs w:val="24"/>
        </w:rPr>
        <w:t>第七条</w:t>
      </w:r>
      <w:r>
        <w:rPr>
          <w:rFonts w:cs="宋体" w:hint="eastAsia"/>
          <w:b/>
          <w:sz w:val="24"/>
          <w:szCs w:val="24"/>
        </w:rPr>
        <w:t xml:space="preserve">  </w:t>
      </w:r>
      <w:r>
        <w:rPr>
          <w:rFonts w:cs="宋体" w:hint="eastAsia"/>
          <w:b/>
          <w:sz w:val="24"/>
          <w:szCs w:val="24"/>
        </w:rPr>
        <w:t>违约责任</w:t>
      </w:r>
    </w:p>
    <w:p w:rsidR="00DC4F0D" w:rsidRDefault="006B33C2">
      <w:pPr>
        <w:adjustRightInd w:val="0"/>
        <w:snapToGrid w:val="0"/>
        <w:spacing w:line="460" w:lineRule="exact"/>
        <w:ind w:firstLineChars="200" w:firstLine="480"/>
        <w:rPr>
          <w:rFonts w:cs="宋体"/>
          <w:sz w:val="24"/>
          <w:szCs w:val="24"/>
        </w:rPr>
      </w:pPr>
      <w:r>
        <w:rPr>
          <w:rFonts w:cs="宋体" w:hint="eastAsia"/>
          <w:sz w:val="24"/>
          <w:szCs w:val="24"/>
        </w:rPr>
        <w:t>1</w:t>
      </w:r>
      <w:r>
        <w:rPr>
          <w:rFonts w:cs="宋体" w:hint="eastAsia"/>
          <w:sz w:val="24"/>
          <w:szCs w:val="24"/>
        </w:rPr>
        <w:t>、乙方律师因工作延误、失职、失误导致甲方蒙受损失，或者违反第三条第</w:t>
      </w:r>
      <w:r>
        <w:rPr>
          <w:rFonts w:cs="宋体" w:hint="eastAsia"/>
          <w:sz w:val="24"/>
          <w:szCs w:val="24"/>
        </w:rPr>
        <w:t>4-5</w:t>
      </w:r>
      <w:r>
        <w:rPr>
          <w:rFonts w:cs="宋体" w:hint="eastAsia"/>
          <w:sz w:val="24"/>
          <w:szCs w:val="24"/>
        </w:rPr>
        <w:t>项规定的义务给甲方造成损失的，乙方应当通过其所投保的执业保险机构向甲方承担赔偿责任。</w:t>
      </w:r>
    </w:p>
    <w:p w:rsidR="00DC4F0D" w:rsidRDefault="006B33C2">
      <w:pPr>
        <w:adjustRightInd w:val="0"/>
        <w:snapToGrid w:val="0"/>
        <w:spacing w:line="460" w:lineRule="exact"/>
        <w:ind w:firstLineChars="200" w:firstLine="480"/>
        <w:rPr>
          <w:rFonts w:cs="宋体"/>
          <w:sz w:val="24"/>
          <w:szCs w:val="24"/>
        </w:rPr>
      </w:pPr>
      <w:r>
        <w:rPr>
          <w:rFonts w:cs="宋体" w:hint="eastAsia"/>
          <w:sz w:val="24"/>
          <w:szCs w:val="24"/>
        </w:rPr>
        <w:t>2</w:t>
      </w:r>
      <w:r>
        <w:rPr>
          <w:rFonts w:cs="宋体" w:hint="eastAsia"/>
          <w:sz w:val="24"/>
          <w:szCs w:val="24"/>
        </w:rPr>
        <w:t>、甲方无正当理由不支付律师代理费或者工作费用，超出本协议约定的付款期限十日的，乙方有权单方终止本协议。</w:t>
      </w:r>
    </w:p>
    <w:p w:rsidR="00DC4F0D" w:rsidRDefault="006B33C2">
      <w:pPr>
        <w:adjustRightInd w:val="0"/>
        <w:snapToGrid w:val="0"/>
        <w:spacing w:line="460" w:lineRule="exact"/>
        <w:ind w:firstLineChars="200" w:firstLine="480"/>
        <w:rPr>
          <w:rFonts w:cs="宋体"/>
          <w:sz w:val="24"/>
          <w:szCs w:val="24"/>
        </w:rPr>
      </w:pPr>
      <w:r>
        <w:rPr>
          <w:rFonts w:cs="宋体" w:hint="eastAsia"/>
          <w:sz w:val="24"/>
          <w:szCs w:val="24"/>
        </w:rPr>
        <w:t>3</w:t>
      </w:r>
      <w:r>
        <w:rPr>
          <w:rFonts w:cs="宋体" w:hint="eastAsia"/>
          <w:sz w:val="24"/>
          <w:szCs w:val="24"/>
        </w:rPr>
        <w:t>、甲方放弃诉讼，不配合乙方律师导致乙方律师无法进行代理工作，终止或解除本合同，已支付的律师代理费、工作费用不予退还。</w:t>
      </w:r>
    </w:p>
    <w:p w:rsidR="00DC4F0D" w:rsidRDefault="006B33C2">
      <w:pPr>
        <w:adjustRightInd w:val="0"/>
        <w:snapToGrid w:val="0"/>
        <w:spacing w:line="460" w:lineRule="exact"/>
        <w:ind w:firstLineChars="200" w:firstLine="482"/>
        <w:rPr>
          <w:rFonts w:cs="宋体"/>
          <w:b/>
          <w:sz w:val="24"/>
          <w:szCs w:val="24"/>
        </w:rPr>
      </w:pPr>
      <w:r>
        <w:rPr>
          <w:rFonts w:cs="宋体" w:hint="eastAsia"/>
          <w:b/>
          <w:sz w:val="24"/>
          <w:szCs w:val="24"/>
        </w:rPr>
        <w:t>第八条</w:t>
      </w:r>
      <w:r>
        <w:rPr>
          <w:rFonts w:cs="宋体" w:hint="eastAsia"/>
          <w:b/>
          <w:sz w:val="24"/>
          <w:szCs w:val="24"/>
        </w:rPr>
        <w:t xml:space="preserve">  </w:t>
      </w:r>
      <w:r>
        <w:rPr>
          <w:rFonts w:cs="宋体" w:hint="eastAsia"/>
          <w:b/>
          <w:sz w:val="24"/>
          <w:szCs w:val="24"/>
        </w:rPr>
        <w:t>争议的解决</w:t>
      </w:r>
    </w:p>
    <w:p w:rsidR="00DC4F0D" w:rsidRDefault="006B33C2">
      <w:pPr>
        <w:adjustRightInd w:val="0"/>
        <w:snapToGrid w:val="0"/>
        <w:spacing w:line="460" w:lineRule="exact"/>
        <w:ind w:firstLineChars="200" w:firstLine="480"/>
        <w:rPr>
          <w:rFonts w:cs="宋体"/>
          <w:sz w:val="24"/>
          <w:szCs w:val="24"/>
        </w:rPr>
      </w:pPr>
      <w:r>
        <w:rPr>
          <w:rFonts w:cs="宋体" w:hint="eastAsia"/>
          <w:sz w:val="24"/>
          <w:szCs w:val="24"/>
        </w:rPr>
        <w:t>甲、乙双方如果发生争议，应当友好协商解决。如协商不成，任何一方均有权向北京仲裁委员会申请仲裁。</w:t>
      </w:r>
    </w:p>
    <w:p w:rsidR="00DC4F0D" w:rsidRDefault="006B33C2">
      <w:pPr>
        <w:adjustRightInd w:val="0"/>
        <w:snapToGrid w:val="0"/>
        <w:spacing w:line="460" w:lineRule="exact"/>
        <w:ind w:firstLineChars="200" w:firstLine="482"/>
        <w:rPr>
          <w:rFonts w:cs="宋体"/>
          <w:b/>
          <w:sz w:val="24"/>
          <w:szCs w:val="24"/>
        </w:rPr>
      </w:pPr>
      <w:r>
        <w:rPr>
          <w:rFonts w:cs="宋体" w:hint="eastAsia"/>
          <w:b/>
          <w:sz w:val="24"/>
          <w:szCs w:val="24"/>
        </w:rPr>
        <w:t>第九条</w:t>
      </w:r>
      <w:r>
        <w:rPr>
          <w:rFonts w:cs="宋体" w:hint="eastAsia"/>
          <w:b/>
          <w:sz w:val="24"/>
          <w:szCs w:val="24"/>
        </w:rPr>
        <w:t xml:space="preserve">  </w:t>
      </w:r>
      <w:r>
        <w:rPr>
          <w:rFonts w:cs="宋体" w:hint="eastAsia"/>
          <w:b/>
          <w:sz w:val="24"/>
          <w:szCs w:val="24"/>
        </w:rPr>
        <w:t>合同的生效及终止</w:t>
      </w:r>
    </w:p>
    <w:p w:rsidR="00DC4F0D" w:rsidRDefault="006B33C2">
      <w:pPr>
        <w:adjustRightInd w:val="0"/>
        <w:snapToGrid w:val="0"/>
        <w:spacing w:line="460" w:lineRule="exact"/>
        <w:ind w:firstLineChars="200" w:firstLine="480"/>
        <w:rPr>
          <w:rFonts w:cs="宋体"/>
          <w:color w:val="000000"/>
          <w:sz w:val="24"/>
          <w:szCs w:val="24"/>
        </w:rPr>
      </w:pPr>
      <w:r>
        <w:rPr>
          <w:rFonts w:cs="宋体" w:hint="eastAsia"/>
          <w:sz w:val="24"/>
          <w:szCs w:val="24"/>
        </w:rPr>
        <w:t>1</w:t>
      </w:r>
      <w:r>
        <w:rPr>
          <w:rFonts w:cs="宋体" w:hint="eastAsia"/>
          <w:sz w:val="24"/>
          <w:szCs w:val="24"/>
        </w:rPr>
        <w:t>、本合同正本一式叁份，甲方执壹份，乙方执贰份，由甲乙双方</w:t>
      </w:r>
      <w:r>
        <w:rPr>
          <w:rFonts w:cs="宋体" w:hint="eastAsia"/>
          <w:color w:val="000000"/>
          <w:sz w:val="24"/>
          <w:szCs w:val="24"/>
        </w:rPr>
        <w:t>签字或加盖公章及甲方支付律师费后生效。</w:t>
      </w:r>
    </w:p>
    <w:p w:rsidR="00DC4F0D" w:rsidRDefault="006B33C2">
      <w:pPr>
        <w:spacing w:line="460" w:lineRule="exact"/>
        <w:ind w:firstLineChars="196" w:firstLine="470"/>
        <w:rPr>
          <w:rFonts w:cs="宋体"/>
          <w:sz w:val="24"/>
          <w:szCs w:val="24"/>
        </w:rPr>
      </w:pPr>
      <w:r>
        <w:rPr>
          <w:rFonts w:cs="宋体" w:hint="eastAsia"/>
          <w:sz w:val="24"/>
          <w:szCs w:val="24"/>
        </w:rPr>
        <w:t>2</w:t>
      </w:r>
      <w:r>
        <w:rPr>
          <w:rFonts w:cs="宋体" w:hint="eastAsia"/>
          <w:sz w:val="24"/>
          <w:szCs w:val="24"/>
        </w:rPr>
        <w:t>、本合同委托代理期限自生效之日起至乙方律师完成甲方所委托的代理事项（包括本案判决、裁定、撤回起诉、调解、和解）之日止。</w:t>
      </w:r>
    </w:p>
    <w:p w:rsidR="00DC4F0D" w:rsidRDefault="006B33C2">
      <w:pPr>
        <w:spacing w:line="460" w:lineRule="exact"/>
        <w:ind w:firstLineChars="196" w:firstLine="472"/>
        <w:rPr>
          <w:rFonts w:cs="宋体"/>
          <w:b/>
          <w:bCs/>
          <w:sz w:val="24"/>
          <w:szCs w:val="24"/>
        </w:rPr>
      </w:pPr>
      <w:r>
        <w:rPr>
          <w:rFonts w:cs="宋体" w:hint="eastAsia"/>
          <w:b/>
          <w:bCs/>
          <w:sz w:val="24"/>
          <w:szCs w:val="24"/>
        </w:rPr>
        <w:t>第十条</w:t>
      </w:r>
      <w:r>
        <w:rPr>
          <w:rFonts w:cs="宋体" w:hint="eastAsia"/>
          <w:b/>
          <w:bCs/>
          <w:sz w:val="24"/>
          <w:szCs w:val="24"/>
        </w:rPr>
        <w:t xml:space="preserve"> </w:t>
      </w:r>
      <w:r>
        <w:rPr>
          <w:rFonts w:cs="宋体" w:hint="eastAsia"/>
          <w:b/>
          <w:bCs/>
          <w:sz w:val="24"/>
          <w:szCs w:val="24"/>
        </w:rPr>
        <w:t>其他</w:t>
      </w:r>
    </w:p>
    <w:p w:rsidR="00DC4F0D" w:rsidRDefault="00E34640">
      <w:pPr>
        <w:spacing w:line="460" w:lineRule="exact"/>
        <w:ind w:firstLineChars="200" w:firstLine="480"/>
        <w:rPr>
          <w:rFonts w:cs="宋体"/>
          <w:sz w:val="24"/>
          <w:szCs w:val="24"/>
          <w:u w:val="single"/>
        </w:rPr>
      </w:pPr>
      <w:r>
        <w:rPr>
          <w:rFonts w:cs="宋体" w:hint="eastAsia"/>
          <w:sz w:val="24"/>
          <w:szCs w:val="24"/>
          <w:u w:val="single"/>
        </w:rPr>
        <w:t>无</w:t>
      </w:r>
      <w:r w:rsidR="006B33C2">
        <w:rPr>
          <w:rFonts w:cs="宋体" w:hint="eastAsia"/>
          <w:sz w:val="24"/>
          <w:szCs w:val="24"/>
          <w:u w:val="single"/>
        </w:rPr>
        <w:t>。</w:t>
      </w:r>
    </w:p>
    <w:p w:rsidR="00DC4F0D" w:rsidRDefault="00DC4F0D">
      <w:pPr>
        <w:spacing w:line="460" w:lineRule="exact"/>
        <w:rPr>
          <w:rFonts w:cs="宋体"/>
          <w:b/>
          <w:sz w:val="24"/>
          <w:szCs w:val="24"/>
        </w:rPr>
      </w:pPr>
    </w:p>
    <w:p w:rsidR="00DC4F0D" w:rsidRDefault="006B33C2">
      <w:pPr>
        <w:spacing w:line="460" w:lineRule="exact"/>
        <w:ind w:firstLineChars="300" w:firstLine="723"/>
        <w:rPr>
          <w:rFonts w:cs="宋体"/>
          <w:sz w:val="24"/>
          <w:szCs w:val="24"/>
        </w:rPr>
      </w:pPr>
      <w:r>
        <w:rPr>
          <w:rFonts w:cs="宋体" w:hint="eastAsia"/>
          <w:b/>
          <w:sz w:val="24"/>
          <w:szCs w:val="24"/>
        </w:rPr>
        <w:t>甲方：</w:t>
      </w:r>
      <w:r>
        <w:rPr>
          <w:rFonts w:cs="宋体" w:hint="eastAsia"/>
          <w:sz w:val="24"/>
          <w:szCs w:val="24"/>
        </w:rPr>
        <w:t xml:space="preserve">                             </w:t>
      </w:r>
      <w:r>
        <w:rPr>
          <w:rFonts w:cs="宋体" w:hint="eastAsia"/>
          <w:b/>
          <w:sz w:val="24"/>
          <w:szCs w:val="24"/>
        </w:rPr>
        <w:t xml:space="preserve"> </w:t>
      </w:r>
      <w:r>
        <w:rPr>
          <w:rFonts w:cs="宋体" w:hint="eastAsia"/>
          <w:b/>
          <w:sz w:val="24"/>
          <w:szCs w:val="24"/>
        </w:rPr>
        <w:t>乙方</w:t>
      </w:r>
      <w:r>
        <w:rPr>
          <w:rFonts w:cs="宋体" w:hint="eastAsia"/>
          <w:sz w:val="24"/>
          <w:szCs w:val="24"/>
        </w:rPr>
        <w:t>：北京新邦律师事务所</w:t>
      </w:r>
    </w:p>
    <w:p w:rsidR="00DC4F0D" w:rsidRDefault="00DC4F0D">
      <w:pPr>
        <w:spacing w:line="460" w:lineRule="exact"/>
        <w:ind w:firstLineChars="2100" w:firstLine="5040"/>
        <w:rPr>
          <w:rFonts w:cs="宋体"/>
          <w:sz w:val="24"/>
          <w:szCs w:val="24"/>
        </w:rPr>
      </w:pPr>
    </w:p>
    <w:p w:rsidR="00DC4F0D" w:rsidRDefault="006B33C2">
      <w:pPr>
        <w:spacing w:line="460" w:lineRule="exact"/>
        <w:ind w:firstLineChars="98" w:firstLine="236"/>
        <w:rPr>
          <w:rFonts w:cs="宋体"/>
          <w:sz w:val="24"/>
          <w:szCs w:val="24"/>
        </w:rPr>
      </w:pPr>
      <w:r>
        <w:rPr>
          <w:rFonts w:cs="宋体" w:hint="eastAsia"/>
          <w:b/>
          <w:sz w:val="24"/>
          <w:szCs w:val="24"/>
        </w:rPr>
        <w:t xml:space="preserve">   </w:t>
      </w:r>
      <w:r>
        <w:rPr>
          <w:rFonts w:cs="宋体" w:hint="eastAsia"/>
          <w:b/>
          <w:sz w:val="24"/>
          <w:szCs w:val="24"/>
        </w:rPr>
        <w:t>签约时间</w:t>
      </w:r>
      <w:r>
        <w:rPr>
          <w:rFonts w:cs="宋体" w:hint="eastAsia"/>
          <w:sz w:val="24"/>
          <w:szCs w:val="24"/>
        </w:rPr>
        <w:t>：年</w:t>
      </w:r>
      <w:r>
        <w:rPr>
          <w:rFonts w:cs="宋体" w:hint="eastAsia"/>
          <w:sz w:val="24"/>
          <w:szCs w:val="24"/>
        </w:rPr>
        <w:t xml:space="preserve">   </w:t>
      </w:r>
      <w:r>
        <w:rPr>
          <w:rFonts w:cs="宋体" w:hint="eastAsia"/>
          <w:sz w:val="24"/>
          <w:szCs w:val="24"/>
        </w:rPr>
        <w:t>月</w:t>
      </w:r>
      <w:r>
        <w:rPr>
          <w:rFonts w:cs="宋体" w:hint="eastAsia"/>
          <w:sz w:val="24"/>
          <w:szCs w:val="24"/>
        </w:rPr>
        <w:t xml:space="preserve">    </w:t>
      </w:r>
      <w:r>
        <w:rPr>
          <w:rFonts w:cs="宋体" w:hint="eastAsia"/>
          <w:sz w:val="24"/>
          <w:szCs w:val="24"/>
        </w:rPr>
        <w:t>日</w:t>
      </w:r>
      <w:r>
        <w:rPr>
          <w:rFonts w:cs="宋体" w:hint="eastAsia"/>
          <w:sz w:val="24"/>
          <w:szCs w:val="24"/>
        </w:rPr>
        <w:tab/>
      </w:r>
      <w:r>
        <w:rPr>
          <w:rFonts w:cs="宋体" w:hint="eastAsia"/>
          <w:sz w:val="24"/>
          <w:szCs w:val="24"/>
        </w:rPr>
        <w:tab/>
        <w:t xml:space="preserve">       </w:t>
      </w:r>
      <w:r>
        <w:rPr>
          <w:rFonts w:cs="宋体" w:hint="eastAsia"/>
          <w:b/>
          <w:bCs/>
          <w:sz w:val="24"/>
          <w:szCs w:val="24"/>
        </w:rPr>
        <w:t>签约时间</w:t>
      </w:r>
      <w:r>
        <w:rPr>
          <w:rFonts w:cs="宋体" w:hint="eastAsia"/>
          <w:sz w:val="24"/>
          <w:szCs w:val="24"/>
        </w:rPr>
        <w:t>：</w:t>
      </w:r>
      <w:r>
        <w:rPr>
          <w:rFonts w:cs="宋体" w:hint="eastAsia"/>
          <w:sz w:val="24"/>
          <w:szCs w:val="24"/>
        </w:rPr>
        <w:t>2024</w:t>
      </w:r>
      <w:r>
        <w:rPr>
          <w:rFonts w:cs="宋体" w:hint="eastAsia"/>
          <w:sz w:val="24"/>
          <w:szCs w:val="24"/>
        </w:rPr>
        <w:t>年</w:t>
      </w:r>
      <w:r w:rsidR="00E34640">
        <w:rPr>
          <w:rFonts w:cs="宋体" w:hint="eastAsia"/>
          <w:sz w:val="24"/>
          <w:szCs w:val="24"/>
        </w:rPr>
        <w:t xml:space="preserve"> 9</w:t>
      </w:r>
      <w:r>
        <w:rPr>
          <w:rFonts w:cs="宋体" w:hint="eastAsia"/>
          <w:sz w:val="24"/>
          <w:szCs w:val="24"/>
        </w:rPr>
        <w:t>月</w:t>
      </w:r>
      <w:r w:rsidR="00E34640">
        <w:rPr>
          <w:rFonts w:cs="宋体" w:hint="eastAsia"/>
          <w:sz w:val="24"/>
          <w:szCs w:val="24"/>
        </w:rPr>
        <w:t>29</w:t>
      </w:r>
      <w:r>
        <w:rPr>
          <w:rFonts w:cs="宋体" w:hint="eastAsia"/>
          <w:sz w:val="24"/>
          <w:szCs w:val="24"/>
        </w:rPr>
        <w:t>日</w:t>
      </w:r>
    </w:p>
    <w:sectPr w:rsidR="00DC4F0D" w:rsidSect="00DC4F0D">
      <w:headerReference w:type="default" r:id="rId7"/>
      <w:footerReference w:type="default" r:id="rId8"/>
      <w:pgSz w:w="11906" w:h="16838"/>
      <w:pgMar w:top="1440" w:right="1134" w:bottom="1440" w:left="1304" w:header="47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3C2" w:rsidRDefault="006B33C2" w:rsidP="00DC4F0D">
      <w:r>
        <w:separator/>
      </w:r>
    </w:p>
  </w:endnote>
  <w:endnote w:type="continuationSeparator" w:id="0">
    <w:p w:rsidR="006B33C2" w:rsidRDefault="006B33C2" w:rsidP="00DC4F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华文宋体"/>
    <w:charset w:val="86"/>
    <w:family w:val="modern"/>
    <w:pitch w:val="default"/>
    <w:sig w:usb0="00000000" w:usb1="0000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F0D" w:rsidRDefault="006B33C2">
    <w:pPr>
      <w:pStyle w:val="a3"/>
      <w:jc w:val="center"/>
    </w:pPr>
    <w:r>
      <w:rPr>
        <w:rFonts w:hint="eastAsia"/>
        <w:kern w:val="0"/>
        <w:szCs w:val="21"/>
      </w:rPr>
      <w:t>第</w:t>
    </w:r>
    <w:r>
      <w:rPr>
        <w:rFonts w:hint="eastAsia"/>
        <w:kern w:val="0"/>
        <w:szCs w:val="21"/>
      </w:rPr>
      <w:t xml:space="preserve"> </w:t>
    </w:r>
    <w:r w:rsidR="00DC4F0D">
      <w:rPr>
        <w:kern w:val="0"/>
        <w:szCs w:val="21"/>
      </w:rPr>
      <w:fldChar w:fldCharType="begin"/>
    </w:r>
    <w:r>
      <w:rPr>
        <w:kern w:val="0"/>
        <w:szCs w:val="21"/>
      </w:rPr>
      <w:instrText xml:space="preserve"> PAGE </w:instrText>
    </w:r>
    <w:r w:rsidR="00DC4F0D">
      <w:rPr>
        <w:kern w:val="0"/>
        <w:szCs w:val="21"/>
      </w:rPr>
      <w:fldChar w:fldCharType="separate"/>
    </w:r>
    <w:r w:rsidR="00E34640">
      <w:rPr>
        <w:noProof/>
        <w:kern w:val="0"/>
        <w:szCs w:val="21"/>
      </w:rPr>
      <w:t>3</w:t>
    </w:r>
    <w:r w:rsidR="00DC4F0D">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DC4F0D">
      <w:rPr>
        <w:kern w:val="0"/>
        <w:szCs w:val="21"/>
      </w:rPr>
      <w:fldChar w:fldCharType="begin"/>
    </w:r>
    <w:r>
      <w:rPr>
        <w:kern w:val="0"/>
        <w:szCs w:val="21"/>
      </w:rPr>
      <w:instrText xml:space="preserve"> NUMPAGES </w:instrText>
    </w:r>
    <w:r w:rsidR="00DC4F0D">
      <w:rPr>
        <w:kern w:val="0"/>
        <w:szCs w:val="21"/>
      </w:rPr>
      <w:fldChar w:fldCharType="separate"/>
    </w:r>
    <w:r w:rsidR="00E34640">
      <w:rPr>
        <w:noProof/>
        <w:kern w:val="0"/>
        <w:szCs w:val="21"/>
      </w:rPr>
      <w:t>3</w:t>
    </w:r>
    <w:r w:rsidR="00DC4F0D">
      <w:rPr>
        <w:kern w:val="0"/>
        <w:szCs w:val="21"/>
      </w:rPr>
      <w:fldChar w:fldCharType="end"/>
    </w:r>
    <w:r>
      <w:rPr>
        <w:rFonts w:hint="eastAsia"/>
        <w:kern w:val="0"/>
        <w:szCs w:val="21"/>
      </w:rPr>
      <w:t xml:space="preserve"> </w:t>
    </w:r>
    <w:r>
      <w:rPr>
        <w:rFonts w:hint="eastAsia"/>
        <w:kern w:val="0"/>
        <w:szCs w:val="21"/>
      </w:rPr>
      <w:t>页</w:t>
    </w:r>
  </w:p>
  <w:p w:rsidR="00DC4F0D" w:rsidRDefault="00DC4F0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3C2" w:rsidRDefault="006B33C2" w:rsidP="00DC4F0D">
      <w:r>
        <w:separator/>
      </w:r>
    </w:p>
  </w:footnote>
  <w:footnote w:type="continuationSeparator" w:id="0">
    <w:p w:rsidR="006B33C2" w:rsidRDefault="006B33C2" w:rsidP="00DC4F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page" w:horzAnchor="page" w:tblpX="1262" w:tblpY="663"/>
      <w:tblOverlap w:val="never"/>
      <w:tblW w:w="0" w:type="auto"/>
      <w:tblBorders>
        <w:insideH w:val="single" w:sz="4" w:space="0" w:color="auto"/>
        <w:insideV w:val="single" w:sz="4" w:space="0" w:color="auto"/>
      </w:tblBorders>
      <w:tblLayout w:type="fixed"/>
      <w:tblLook w:val="04A0"/>
    </w:tblPr>
    <w:tblGrid>
      <w:gridCol w:w="3355"/>
    </w:tblGrid>
    <w:tr w:rsidR="00DC4F0D">
      <w:trPr>
        <w:trHeight w:val="493"/>
      </w:trPr>
      <w:tc>
        <w:tcPr>
          <w:tcW w:w="3355" w:type="dxa"/>
        </w:tcPr>
        <w:p w:rsidR="00DC4F0D" w:rsidRDefault="006B33C2">
          <w:pPr>
            <w:pStyle w:val="a4"/>
            <w:pBdr>
              <w:bottom w:val="none" w:sz="0" w:space="0" w:color="auto"/>
            </w:pBdr>
            <w:tabs>
              <w:tab w:val="clear" w:pos="4153"/>
              <w:tab w:val="clear" w:pos="8306"/>
              <w:tab w:val="left" w:pos="2295"/>
            </w:tabs>
            <w:jc w:val="both"/>
          </w:pPr>
          <w:r>
            <w:rPr>
              <w:rFonts w:hint="eastAsia"/>
              <w:noProof/>
            </w:rPr>
            <w:drawing>
              <wp:inline distT="0" distB="0" distL="0" distR="0">
                <wp:extent cx="1931670" cy="347345"/>
                <wp:effectExtent l="0" t="0" r="63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31670" cy="347345"/>
                        </a:xfrm>
                        <a:prstGeom prst="rect">
                          <a:avLst/>
                        </a:prstGeom>
                      </pic:spPr>
                    </pic:pic>
                  </a:graphicData>
                </a:graphic>
              </wp:inline>
            </w:drawing>
          </w:r>
        </w:p>
      </w:tc>
    </w:tr>
  </w:tbl>
  <w:p w:rsidR="00DC4F0D" w:rsidRDefault="006B33C2">
    <w:pPr>
      <w:pStyle w:val="a4"/>
      <w:pBdr>
        <w:bottom w:val="single" w:sz="6" w:space="0" w:color="auto"/>
      </w:pBdr>
      <w:tabs>
        <w:tab w:val="clear" w:pos="4153"/>
        <w:tab w:val="clear" w:pos="8306"/>
        <w:tab w:val="left" w:pos="2295"/>
        <w:tab w:val="right" w:pos="9638"/>
      </w:tabs>
      <w:jc w:val="both"/>
    </w:pPr>
    <w:r>
      <w:tab/>
    </w:r>
    <w:r>
      <w:rPr>
        <w:rFonts w:hint="eastAsia"/>
      </w:rPr>
      <w:tab/>
    </w:r>
  </w:p>
  <w:p w:rsidR="00DC4F0D" w:rsidRDefault="00DC4F0D">
    <w:pPr>
      <w:pStyle w:val="a4"/>
      <w:pBdr>
        <w:bottom w:val="single" w:sz="6" w:space="0" w:color="auto"/>
      </w:pBdr>
      <w:tabs>
        <w:tab w:val="clear" w:pos="4153"/>
        <w:tab w:val="clear" w:pos="8306"/>
        <w:tab w:val="left" w:pos="2295"/>
        <w:tab w:val="right" w:pos="9638"/>
      </w:tabs>
      <w:jc w:val="both"/>
    </w:pPr>
  </w:p>
  <w:p w:rsidR="00DC4F0D" w:rsidRDefault="00DC4F0D">
    <w:pPr>
      <w:pStyle w:val="a4"/>
      <w:pBdr>
        <w:bottom w:val="single" w:sz="6" w:space="0" w:color="auto"/>
      </w:pBdr>
      <w:tabs>
        <w:tab w:val="clear" w:pos="4153"/>
        <w:tab w:val="clear" w:pos="8306"/>
        <w:tab w:val="left" w:pos="2295"/>
        <w:tab w:val="right" w:pos="9638"/>
      </w:tabs>
      <w:jc w:val="both"/>
    </w:pPr>
  </w:p>
  <w:p w:rsidR="00DC4F0D" w:rsidRDefault="00DC4F0D">
    <w:pPr>
      <w:pStyle w:val="a4"/>
      <w:pBdr>
        <w:bottom w:val="single" w:sz="6" w:space="0" w:color="auto"/>
      </w:pBdr>
      <w:tabs>
        <w:tab w:val="clear" w:pos="4153"/>
        <w:tab w:val="clear" w:pos="8306"/>
        <w:tab w:val="left" w:pos="2295"/>
      </w:tabs>
      <w:jc w:val="both"/>
      <w:rPr>
        <w:sz w:val="10"/>
        <w:szCs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4F0D"/>
    <w:rsid w:val="006B33C2"/>
    <w:rsid w:val="00DC4F0D"/>
    <w:rsid w:val="00E346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4F0D"/>
    <w:pPr>
      <w:widowControl w:val="0"/>
      <w:jc w:val="both"/>
    </w:pPr>
    <w:rPr>
      <w:rFonts w:ascii="宋体" w:hAnsi="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C4F0D"/>
    <w:pPr>
      <w:tabs>
        <w:tab w:val="center" w:pos="4153"/>
        <w:tab w:val="right" w:pos="8306"/>
      </w:tabs>
      <w:snapToGrid w:val="0"/>
      <w:jc w:val="left"/>
    </w:pPr>
    <w:rPr>
      <w:sz w:val="18"/>
      <w:szCs w:val="18"/>
    </w:rPr>
  </w:style>
  <w:style w:type="paragraph" w:styleId="a4">
    <w:name w:val="header"/>
    <w:basedOn w:val="a"/>
    <w:qFormat/>
    <w:rsid w:val="00DC4F0D"/>
    <w:pPr>
      <w:pBdr>
        <w:bottom w:val="single" w:sz="6" w:space="1" w:color="auto"/>
      </w:pBdr>
      <w:tabs>
        <w:tab w:val="center" w:pos="4153"/>
        <w:tab w:val="right" w:pos="8306"/>
      </w:tabs>
      <w:snapToGrid w:val="0"/>
      <w:jc w:val="center"/>
    </w:pPr>
    <w:rPr>
      <w:rFonts w:ascii="Times New Roman" w:hAnsi="Times New Roman"/>
      <w:sz w:val="18"/>
      <w:szCs w:val="18"/>
    </w:rPr>
  </w:style>
  <w:style w:type="paragraph" w:customStyle="1" w:styleId="a5">
    <w:name w:val="楷体正文"/>
    <w:basedOn w:val="a"/>
    <w:qFormat/>
    <w:rsid w:val="00DC4F0D"/>
    <w:pPr>
      <w:spacing w:beforeLines="50" w:afterLines="50" w:line="300" w:lineRule="auto"/>
    </w:pPr>
    <w:rPr>
      <w:rFonts w:eastAsia="楷体_GB2312"/>
      <w:sz w:val="24"/>
    </w:rPr>
  </w:style>
  <w:style w:type="paragraph" w:customStyle="1" w:styleId="A6">
    <w:name w:val="正文 A"/>
    <w:qFormat/>
    <w:rsid w:val="00DC4F0D"/>
    <w:pPr>
      <w:widowControl w:val="0"/>
      <w:jc w:val="both"/>
    </w:pPr>
    <w:rPr>
      <w:rFonts w:ascii="Arial Unicode MS" w:eastAsia="Arial Unicode MS" w:hAnsi="Arial Unicode MS" w:cs="Arial Unicode MS" w:hint="eastAsia"/>
      <w:color w:val="000000"/>
      <w:kern w:val="2"/>
      <w:sz w:val="21"/>
      <w:szCs w:val="21"/>
      <w:u w:color="000000"/>
    </w:rPr>
  </w:style>
  <w:style w:type="paragraph" w:styleId="a7">
    <w:name w:val="Balloon Text"/>
    <w:basedOn w:val="a"/>
    <w:link w:val="Char"/>
    <w:rsid w:val="00E34640"/>
    <w:rPr>
      <w:sz w:val="18"/>
      <w:szCs w:val="18"/>
    </w:rPr>
  </w:style>
  <w:style w:type="character" w:customStyle="1" w:styleId="Char">
    <w:name w:val="批注框文本 Char"/>
    <w:basedOn w:val="a0"/>
    <w:link w:val="a7"/>
    <w:rsid w:val="00E34640"/>
    <w:rPr>
      <w:rFonts w:ascii="宋体" w:hAns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LYJ</dc:creator>
  <cp:lastModifiedBy>姜兆凤</cp:lastModifiedBy>
  <cp:revision>2</cp:revision>
  <cp:lastPrinted>2024-09-11T17:06:00Z</cp:lastPrinted>
  <dcterms:created xsi:type="dcterms:W3CDTF">2024-10-18T01:11:00Z</dcterms:created>
  <dcterms:modified xsi:type="dcterms:W3CDTF">2024-10-18T01:11:00Z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2052-12.16.1</vt:lpwstr>
  </property>
  <property fmtid="{D5CDD505-2E9C-101B-9397-08002B2CF9AE}" pid="3" name="ICV">
    <vt:lpwstr>E1366E42C026436B870C5EFC9CC24281_12</vt:lpwstr>
  </property>
</Properties>
</file>